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A914" w14:textId="08E79452" w:rsidR="00F4166E" w:rsidRDefault="00A36714" w:rsidP="00751043">
      <w:pPr>
        <w:pStyle w:val="Nzev"/>
        <w:rPr>
          <w:b/>
        </w:rPr>
      </w:pPr>
      <w:r>
        <w:rPr>
          <w:b/>
          <w:sz w:val="24"/>
          <w:szCs w:val="24"/>
        </w:rPr>
        <w:t>Zápis z</w:t>
      </w:r>
      <w:r w:rsidR="00447A5C">
        <w:rPr>
          <w:b/>
          <w:sz w:val="24"/>
          <w:szCs w:val="24"/>
        </w:rPr>
        <w:t xml:space="preserve"> </w:t>
      </w:r>
      <w:r w:rsidR="00C5775A">
        <w:rPr>
          <w:b/>
          <w:sz w:val="24"/>
          <w:szCs w:val="24"/>
        </w:rPr>
        <w:t>jednání</w:t>
      </w:r>
      <w:r w:rsidR="008F7020">
        <w:rPr>
          <w:b/>
          <w:sz w:val="24"/>
          <w:szCs w:val="24"/>
        </w:rPr>
        <w:t xml:space="preserve"> </w:t>
      </w:r>
      <w:r w:rsidR="00C5775A">
        <w:rPr>
          <w:b/>
          <w:sz w:val="24"/>
          <w:szCs w:val="24"/>
        </w:rPr>
        <w:t>1</w:t>
      </w:r>
      <w:r w:rsidR="00DE4563">
        <w:rPr>
          <w:b/>
          <w:sz w:val="24"/>
          <w:szCs w:val="24"/>
        </w:rPr>
        <w:t>60</w:t>
      </w:r>
      <w:r w:rsidR="00CE4F3E" w:rsidRPr="0091544E">
        <w:rPr>
          <w:b/>
          <w:sz w:val="24"/>
          <w:szCs w:val="24"/>
        </w:rPr>
        <w:t>. schůze výboru Ústeckého krajského atletického svazu</w:t>
      </w:r>
      <w:r w:rsidR="00033B94">
        <w:rPr>
          <w:b/>
        </w:rPr>
        <w:t xml:space="preserve"> konané v Bílině </w:t>
      </w:r>
      <w:r w:rsidR="00DE4563">
        <w:rPr>
          <w:b/>
        </w:rPr>
        <w:t>28</w:t>
      </w:r>
      <w:r w:rsidR="00033B94">
        <w:rPr>
          <w:b/>
        </w:rPr>
        <w:t>.</w:t>
      </w:r>
      <w:r w:rsidR="00C5775A">
        <w:rPr>
          <w:b/>
        </w:rPr>
        <w:t>0</w:t>
      </w:r>
      <w:r w:rsidR="00771675">
        <w:rPr>
          <w:b/>
        </w:rPr>
        <w:t>4</w:t>
      </w:r>
      <w:r w:rsidR="00A46B24">
        <w:rPr>
          <w:b/>
        </w:rPr>
        <w:t>.</w:t>
      </w:r>
      <w:r w:rsidR="00033B94">
        <w:rPr>
          <w:b/>
        </w:rPr>
        <w:t>202</w:t>
      </w:r>
      <w:r w:rsidR="00C5775A">
        <w:rPr>
          <w:b/>
        </w:rPr>
        <w:t>2</w:t>
      </w:r>
      <w:r w:rsidR="003E4B36">
        <w:rPr>
          <w:b/>
        </w:rPr>
        <w:t xml:space="preserve"> </w:t>
      </w:r>
      <w:r w:rsidR="006B2BF6">
        <w:rPr>
          <w:b/>
        </w:rPr>
        <w:t>od 16:0</w:t>
      </w:r>
      <w:r w:rsidR="00A46B24">
        <w:rPr>
          <w:b/>
        </w:rPr>
        <w:t>0 hod.</w:t>
      </w:r>
    </w:p>
    <w:p w14:paraId="0AC4C5D4" w14:textId="77777777" w:rsidR="00BF50A2" w:rsidRPr="00BF50A2" w:rsidRDefault="00BF50A2" w:rsidP="00BF50A2">
      <w:pPr>
        <w:pStyle w:val="Nzev"/>
        <w:rPr>
          <w:b/>
          <w:sz w:val="24"/>
          <w:szCs w:val="24"/>
        </w:rPr>
      </w:pPr>
    </w:p>
    <w:p w14:paraId="189D8C25" w14:textId="0A098421" w:rsidR="009F4827" w:rsidRPr="00F4166E" w:rsidRDefault="00CE4F3E" w:rsidP="00F4166E">
      <w:pPr>
        <w:spacing w:line="360" w:lineRule="auto"/>
        <w:ind w:left="1425" w:hanging="1425"/>
        <w:rPr>
          <w:color w:val="000000"/>
          <w:sz w:val="20"/>
          <w:szCs w:val="20"/>
        </w:rPr>
      </w:pPr>
      <w:r w:rsidRPr="00F4166E">
        <w:rPr>
          <w:color w:val="000000"/>
          <w:sz w:val="20"/>
          <w:szCs w:val="20"/>
        </w:rPr>
        <w:t>Přítomni:</w:t>
      </w:r>
      <w:r w:rsidRPr="00F4166E">
        <w:rPr>
          <w:color w:val="000000"/>
          <w:sz w:val="20"/>
          <w:szCs w:val="20"/>
        </w:rPr>
        <w:tab/>
      </w:r>
      <w:r w:rsidR="006B2BF6">
        <w:rPr>
          <w:color w:val="000000"/>
          <w:sz w:val="20"/>
          <w:szCs w:val="20"/>
        </w:rPr>
        <w:t>Duffek</w:t>
      </w:r>
      <w:r w:rsidR="0099517F">
        <w:rPr>
          <w:color w:val="000000"/>
          <w:sz w:val="20"/>
          <w:szCs w:val="20"/>
        </w:rPr>
        <w:t xml:space="preserve">, </w:t>
      </w:r>
      <w:proofErr w:type="gramStart"/>
      <w:r w:rsidR="00447A5C">
        <w:rPr>
          <w:color w:val="000000"/>
          <w:sz w:val="20"/>
          <w:szCs w:val="20"/>
        </w:rPr>
        <w:t>Holcr ,</w:t>
      </w:r>
      <w:proofErr w:type="gramEnd"/>
      <w:r w:rsidR="00447A5C">
        <w:rPr>
          <w:color w:val="000000"/>
          <w:sz w:val="20"/>
          <w:szCs w:val="20"/>
        </w:rPr>
        <w:t xml:space="preserve"> </w:t>
      </w:r>
      <w:r w:rsidR="006B2BF6">
        <w:rPr>
          <w:color w:val="000000"/>
          <w:sz w:val="20"/>
          <w:szCs w:val="20"/>
        </w:rPr>
        <w:t xml:space="preserve">Lesnik, </w:t>
      </w:r>
      <w:r w:rsidR="00C52233" w:rsidRPr="00F4166E">
        <w:rPr>
          <w:color w:val="000000"/>
          <w:sz w:val="20"/>
          <w:szCs w:val="20"/>
        </w:rPr>
        <w:t>Rybák</w:t>
      </w:r>
      <w:r w:rsidR="00294524">
        <w:rPr>
          <w:color w:val="000000"/>
          <w:sz w:val="20"/>
          <w:szCs w:val="20"/>
        </w:rPr>
        <w:t>,</w:t>
      </w:r>
      <w:r w:rsidR="00447A5C" w:rsidRPr="00447A5C">
        <w:rPr>
          <w:color w:val="000000"/>
          <w:sz w:val="20"/>
          <w:szCs w:val="20"/>
        </w:rPr>
        <w:t xml:space="preserve"> </w:t>
      </w:r>
      <w:r w:rsidR="006B2BF6">
        <w:rPr>
          <w:color w:val="000000"/>
          <w:sz w:val="20"/>
          <w:szCs w:val="20"/>
        </w:rPr>
        <w:t>Vachuta</w:t>
      </w:r>
      <w:r w:rsidR="00771675">
        <w:rPr>
          <w:color w:val="000000"/>
          <w:sz w:val="20"/>
          <w:szCs w:val="20"/>
        </w:rPr>
        <w:t>,</w:t>
      </w:r>
      <w:r w:rsidR="00771675" w:rsidRPr="00771675">
        <w:rPr>
          <w:sz w:val="20"/>
          <w:szCs w:val="20"/>
        </w:rPr>
        <w:t xml:space="preserve"> </w:t>
      </w:r>
      <w:r w:rsidR="00771675" w:rsidRPr="00771675">
        <w:rPr>
          <w:color w:val="000000"/>
          <w:sz w:val="20"/>
          <w:szCs w:val="20"/>
        </w:rPr>
        <w:t xml:space="preserve"> </w:t>
      </w:r>
    </w:p>
    <w:p w14:paraId="493DC1E4" w14:textId="5A08EAFD" w:rsidR="0021358D" w:rsidRPr="00E00F63" w:rsidRDefault="00CE4F3E" w:rsidP="0021358D">
      <w:pPr>
        <w:spacing w:line="360" w:lineRule="auto"/>
        <w:ind w:left="1425" w:hanging="1425"/>
        <w:rPr>
          <w:color w:val="000000"/>
          <w:sz w:val="20"/>
          <w:szCs w:val="20"/>
        </w:rPr>
      </w:pPr>
      <w:r w:rsidRPr="00F4166E">
        <w:rPr>
          <w:sz w:val="20"/>
          <w:szCs w:val="20"/>
        </w:rPr>
        <w:t>Omluveni:</w:t>
      </w:r>
      <w:r w:rsidR="0066335D" w:rsidRPr="0066335D">
        <w:rPr>
          <w:color w:val="000000"/>
          <w:sz w:val="20"/>
          <w:szCs w:val="20"/>
        </w:rPr>
        <w:t xml:space="preserve"> </w:t>
      </w:r>
      <w:r w:rsidR="00A46B24">
        <w:rPr>
          <w:color w:val="000000"/>
          <w:sz w:val="20"/>
          <w:szCs w:val="20"/>
        </w:rPr>
        <w:tab/>
      </w:r>
      <w:r w:rsidR="00A36714">
        <w:rPr>
          <w:sz w:val="20"/>
          <w:szCs w:val="20"/>
        </w:rPr>
        <w:t>Simon,</w:t>
      </w:r>
      <w:r w:rsidR="00A36714" w:rsidRPr="00A36714">
        <w:rPr>
          <w:color w:val="000000"/>
          <w:sz w:val="20"/>
          <w:szCs w:val="20"/>
        </w:rPr>
        <w:t xml:space="preserve"> </w:t>
      </w:r>
      <w:r w:rsidR="00A36714">
        <w:rPr>
          <w:color w:val="000000"/>
          <w:sz w:val="20"/>
          <w:szCs w:val="20"/>
        </w:rPr>
        <w:t>Holcrová</w:t>
      </w:r>
    </w:p>
    <w:p w14:paraId="7623691F" w14:textId="22B139E1" w:rsidR="00A67BB5" w:rsidRDefault="00AF04F6" w:rsidP="00AA57B4">
      <w:pPr>
        <w:spacing w:line="360" w:lineRule="auto"/>
        <w:ind w:left="1425" w:hanging="1425"/>
        <w:rPr>
          <w:sz w:val="20"/>
          <w:szCs w:val="20"/>
        </w:rPr>
      </w:pPr>
      <w:r w:rsidRPr="00F4166E">
        <w:rPr>
          <w:sz w:val="20"/>
          <w:szCs w:val="20"/>
        </w:rPr>
        <w:t>Hosté:</w:t>
      </w:r>
      <w:r w:rsidR="004376BC">
        <w:rPr>
          <w:sz w:val="20"/>
          <w:szCs w:val="20"/>
        </w:rPr>
        <w:t xml:space="preserve"> </w:t>
      </w:r>
      <w:r w:rsidR="00417218">
        <w:rPr>
          <w:sz w:val="20"/>
          <w:szCs w:val="20"/>
        </w:rPr>
        <w:tab/>
      </w:r>
      <w:r w:rsidR="009A1470">
        <w:rPr>
          <w:sz w:val="20"/>
          <w:szCs w:val="20"/>
        </w:rPr>
        <w:t xml:space="preserve"> </w:t>
      </w:r>
    </w:p>
    <w:p w14:paraId="09A11157" w14:textId="31D6EF3B" w:rsidR="009140BB" w:rsidRDefault="00B105C4" w:rsidP="00A46B24">
      <w:pPr>
        <w:spacing w:line="360" w:lineRule="auto"/>
        <w:ind w:left="1425" w:hanging="1425"/>
        <w:rPr>
          <w:sz w:val="20"/>
          <w:szCs w:val="20"/>
        </w:rPr>
      </w:pPr>
      <w:r>
        <w:rPr>
          <w:sz w:val="20"/>
          <w:szCs w:val="20"/>
        </w:rPr>
        <w:t>Jednání řídil:</w:t>
      </w:r>
      <w:r w:rsidR="00CE09FD">
        <w:rPr>
          <w:sz w:val="20"/>
          <w:szCs w:val="20"/>
        </w:rPr>
        <w:t xml:space="preserve"> </w:t>
      </w:r>
      <w:r w:rsidR="00632F1D">
        <w:rPr>
          <w:sz w:val="20"/>
          <w:szCs w:val="20"/>
        </w:rPr>
        <w:t>Milan Rybák</w:t>
      </w:r>
      <w:r w:rsidR="00CE09FD">
        <w:rPr>
          <w:sz w:val="20"/>
          <w:szCs w:val="20"/>
        </w:rPr>
        <w:t xml:space="preserve"> – předseda ÚKAS</w:t>
      </w:r>
    </w:p>
    <w:p w14:paraId="6B271669" w14:textId="5BD2601C" w:rsidR="00CE09FD" w:rsidRPr="00A46B24" w:rsidRDefault="00680BD7" w:rsidP="009A1470">
      <w:pPr>
        <w:spacing w:line="360" w:lineRule="auto"/>
        <w:ind w:left="1425" w:hanging="1425"/>
        <w:rPr>
          <w:sz w:val="20"/>
          <w:szCs w:val="20"/>
        </w:rPr>
      </w:pPr>
      <w:r>
        <w:rPr>
          <w:sz w:val="20"/>
          <w:szCs w:val="20"/>
        </w:rPr>
        <w:t xml:space="preserve">Zápis prováděl: </w:t>
      </w:r>
      <w:r w:rsidR="00A36714">
        <w:rPr>
          <w:sz w:val="20"/>
          <w:szCs w:val="20"/>
        </w:rPr>
        <w:t>Milan Rybák</w:t>
      </w:r>
    </w:p>
    <w:p w14:paraId="4169BFC1" w14:textId="40F20C32" w:rsidR="0040209F" w:rsidRDefault="00963353" w:rsidP="0040209F">
      <w:pPr>
        <w:jc w:val="both"/>
        <w:rPr>
          <w:b/>
          <w:bCs/>
          <w:sz w:val="18"/>
          <w:szCs w:val="18"/>
          <w:u w:val="single"/>
        </w:rPr>
      </w:pPr>
      <w:r w:rsidRPr="005C6C7D">
        <w:rPr>
          <w:b/>
          <w:bCs/>
          <w:sz w:val="18"/>
          <w:szCs w:val="18"/>
          <w:u w:val="single"/>
        </w:rPr>
        <w:t>1</w:t>
      </w:r>
      <w:r w:rsidR="000B1B74" w:rsidRPr="005C6C7D">
        <w:rPr>
          <w:b/>
          <w:bCs/>
          <w:sz w:val="18"/>
          <w:szCs w:val="18"/>
          <w:u w:val="single"/>
        </w:rPr>
        <w:t xml:space="preserve">. </w:t>
      </w:r>
      <w:r w:rsidR="000B1B74" w:rsidRPr="005C6C7D">
        <w:rPr>
          <w:b/>
          <w:bCs/>
          <w:sz w:val="18"/>
          <w:szCs w:val="18"/>
          <w:u w:val="single"/>
        </w:rPr>
        <w:tab/>
      </w:r>
      <w:r w:rsidR="0040209F" w:rsidRPr="005C6C7D">
        <w:rPr>
          <w:b/>
          <w:bCs/>
          <w:sz w:val="18"/>
          <w:szCs w:val="18"/>
          <w:u w:val="single"/>
        </w:rPr>
        <w:t>Kontrola úkol</w:t>
      </w:r>
      <w:r w:rsidR="0081784A" w:rsidRPr="005C6C7D">
        <w:rPr>
          <w:b/>
          <w:bCs/>
          <w:sz w:val="18"/>
          <w:szCs w:val="18"/>
          <w:u w:val="single"/>
        </w:rPr>
        <w:t>ů</w:t>
      </w:r>
    </w:p>
    <w:p w14:paraId="6BC6834E" w14:textId="77777777" w:rsidR="00E00F63" w:rsidRDefault="00E00F63" w:rsidP="00E00F63">
      <w:pPr>
        <w:jc w:val="both"/>
        <w:rPr>
          <w:b/>
          <w:bCs/>
          <w:color w:val="4472C4" w:themeColor="accent5"/>
          <w:sz w:val="18"/>
          <w:szCs w:val="18"/>
        </w:rPr>
      </w:pPr>
      <w:r w:rsidRPr="00E30CE2">
        <w:rPr>
          <w:b/>
          <w:bCs/>
          <w:sz w:val="18"/>
          <w:szCs w:val="18"/>
        </w:rPr>
        <w:t>2/136 Rybák, Vachuta</w:t>
      </w:r>
      <w:r w:rsidRPr="00E30CE2">
        <w:rPr>
          <w:sz w:val="18"/>
          <w:szCs w:val="18"/>
        </w:rPr>
        <w:t xml:space="preserve"> – hledat možnosti vybudování halových </w:t>
      </w:r>
      <w:r>
        <w:rPr>
          <w:sz w:val="18"/>
          <w:szCs w:val="18"/>
        </w:rPr>
        <w:t xml:space="preserve">a dalších </w:t>
      </w:r>
      <w:r w:rsidRPr="00E30CE2">
        <w:rPr>
          <w:sz w:val="18"/>
          <w:szCs w:val="18"/>
        </w:rPr>
        <w:t>sportovi</w:t>
      </w:r>
      <w:r>
        <w:rPr>
          <w:sz w:val="18"/>
          <w:szCs w:val="18"/>
        </w:rPr>
        <w:t xml:space="preserve">šť pro atletiku v ÚK.     </w:t>
      </w:r>
      <w:r w:rsidRPr="00E74DCE">
        <w:rPr>
          <w:b/>
          <w:bCs/>
          <w:color w:val="2C10F8"/>
          <w:sz w:val="18"/>
          <w:szCs w:val="18"/>
        </w:rPr>
        <w:t>úkol stálý</w:t>
      </w:r>
    </w:p>
    <w:p w14:paraId="39A82C7D" w14:textId="77777777" w:rsidR="00E00F63" w:rsidRPr="009163E5" w:rsidRDefault="00E00F63" w:rsidP="00E00F63">
      <w:pPr>
        <w:jc w:val="both"/>
        <w:rPr>
          <w:bCs/>
          <w:sz w:val="8"/>
          <w:szCs w:val="8"/>
        </w:rPr>
      </w:pPr>
    </w:p>
    <w:p w14:paraId="03BF99A5" w14:textId="12F4EBD6" w:rsidR="00E00F63" w:rsidRDefault="00E00F63" w:rsidP="00E00F63">
      <w:pPr>
        <w:jc w:val="both"/>
        <w:rPr>
          <w:b/>
          <w:color w:val="0000FF"/>
          <w:sz w:val="18"/>
          <w:szCs w:val="18"/>
        </w:rPr>
      </w:pPr>
      <w:r w:rsidRPr="00A67BB5">
        <w:rPr>
          <w:b/>
          <w:sz w:val="18"/>
          <w:szCs w:val="18"/>
        </w:rPr>
        <w:t xml:space="preserve">10/149 Rybák, </w:t>
      </w:r>
      <w:r w:rsidR="00354229" w:rsidRPr="00A67BB5">
        <w:rPr>
          <w:b/>
          <w:sz w:val="18"/>
          <w:szCs w:val="18"/>
        </w:rPr>
        <w:t>Vachuta</w:t>
      </w:r>
      <w:r w:rsidR="00354229">
        <w:rPr>
          <w:b/>
          <w:sz w:val="18"/>
          <w:szCs w:val="18"/>
        </w:rPr>
        <w:t xml:space="preserve"> </w:t>
      </w:r>
      <w:r w:rsidR="00354229" w:rsidRPr="00A67BB5">
        <w:rPr>
          <w:bCs/>
          <w:sz w:val="18"/>
          <w:szCs w:val="18"/>
        </w:rPr>
        <w:t>– vytipovat</w:t>
      </w:r>
      <w:r w:rsidRPr="00A67BB5">
        <w:rPr>
          <w:bCs/>
          <w:sz w:val="18"/>
          <w:szCs w:val="18"/>
        </w:rPr>
        <w:t xml:space="preserve"> slepá místa v kraji a oslovit někoho, kdo by mohl založit atletický </w:t>
      </w:r>
      <w:proofErr w:type="gramStart"/>
      <w:r w:rsidRPr="00E00F63">
        <w:rPr>
          <w:bCs/>
          <w:sz w:val="18"/>
          <w:szCs w:val="18"/>
          <w:u w:val="single" w:color="FFFFFF" w:themeColor="background1"/>
        </w:rPr>
        <w:t>klub</w:t>
      </w:r>
      <w:r w:rsidR="00354229">
        <w:rPr>
          <w:bCs/>
          <w:sz w:val="18"/>
          <w:szCs w:val="18"/>
          <w:u w:val="single" w:color="FFFFFF" w:themeColor="background1"/>
        </w:rPr>
        <w:t xml:space="preserve"> -</w:t>
      </w:r>
      <w:r>
        <w:rPr>
          <w:bCs/>
          <w:sz w:val="18"/>
          <w:szCs w:val="18"/>
        </w:rPr>
        <w:t xml:space="preserve"> </w:t>
      </w:r>
      <w:r>
        <w:rPr>
          <w:b/>
          <w:color w:val="0000FF"/>
          <w:sz w:val="18"/>
          <w:szCs w:val="18"/>
        </w:rPr>
        <w:t>úkol</w:t>
      </w:r>
      <w:proofErr w:type="gramEnd"/>
      <w:r>
        <w:rPr>
          <w:b/>
          <w:color w:val="0000FF"/>
          <w:sz w:val="18"/>
          <w:szCs w:val="18"/>
        </w:rPr>
        <w:t xml:space="preserve"> stálý</w:t>
      </w:r>
    </w:p>
    <w:p w14:paraId="6876076F" w14:textId="77777777" w:rsidR="00E00F63" w:rsidRPr="009163E5" w:rsidRDefault="00E00F63" w:rsidP="00E00F63">
      <w:pPr>
        <w:rPr>
          <w:b/>
          <w:sz w:val="8"/>
          <w:szCs w:val="8"/>
        </w:rPr>
      </w:pPr>
    </w:p>
    <w:p w14:paraId="13082BE2" w14:textId="0252F8F0" w:rsidR="00E00F63" w:rsidRPr="00A36714" w:rsidRDefault="00E00F63" w:rsidP="00E00F63">
      <w:pPr>
        <w:jc w:val="both"/>
        <w:rPr>
          <w:b/>
          <w:color w:val="0000FF"/>
          <w:sz w:val="8"/>
          <w:szCs w:val="8"/>
          <w:u w:val="single"/>
        </w:rPr>
      </w:pPr>
      <w:r>
        <w:rPr>
          <w:b/>
          <w:sz w:val="18"/>
          <w:szCs w:val="18"/>
        </w:rPr>
        <w:t xml:space="preserve">7/154 Vachuta – </w:t>
      </w:r>
      <w:r>
        <w:rPr>
          <w:sz w:val="18"/>
          <w:szCs w:val="18"/>
        </w:rPr>
        <w:t>zajistit kalibraci měřícího pásma u metronomického</w:t>
      </w:r>
      <w:r w:rsidRPr="0BECDFCF">
        <w:rPr>
          <w:sz w:val="18"/>
          <w:szCs w:val="18"/>
        </w:rPr>
        <w:t xml:space="preserve"> ú</w:t>
      </w:r>
      <w:r>
        <w:rPr>
          <w:sz w:val="18"/>
          <w:szCs w:val="18"/>
        </w:rPr>
        <w:t xml:space="preserve">řadu. (ÚKAS obdržel novou váhu, je </w:t>
      </w:r>
      <w:r w:rsidRPr="0BECDFCF">
        <w:rPr>
          <w:sz w:val="18"/>
          <w:szCs w:val="18"/>
        </w:rPr>
        <w:t>tak potřeba zajistit pouze kalibraci pásma</w:t>
      </w:r>
      <w:r>
        <w:rPr>
          <w:sz w:val="18"/>
          <w:szCs w:val="18"/>
        </w:rPr>
        <w:t xml:space="preserve">).  </w:t>
      </w:r>
      <w:r w:rsidR="00A36714">
        <w:rPr>
          <w:b/>
          <w:color w:val="0000FF"/>
          <w:sz w:val="18"/>
          <w:szCs w:val="18"/>
        </w:rPr>
        <w:t>Pásmo je na poště k vyzvednutí a zkalibrované.</w:t>
      </w:r>
    </w:p>
    <w:p w14:paraId="3B882890" w14:textId="28008E6A" w:rsidR="00E00F63" w:rsidRPr="00680BD7" w:rsidRDefault="00E00F63" w:rsidP="00E00F63">
      <w:pPr>
        <w:jc w:val="both"/>
        <w:rPr>
          <w:bCs/>
          <w:sz w:val="8"/>
          <w:szCs w:val="8"/>
        </w:rPr>
      </w:pPr>
      <w:r>
        <w:rPr>
          <w:b/>
          <w:bCs/>
          <w:sz w:val="18"/>
          <w:szCs w:val="18"/>
        </w:rPr>
        <w:t xml:space="preserve">1/155 Rybák, </w:t>
      </w:r>
      <w:proofErr w:type="gramStart"/>
      <w:r>
        <w:rPr>
          <w:b/>
          <w:bCs/>
          <w:sz w:val="18"/>
          <w:szCs w:val="18"/>
        </w:rPr>
        <w:t>Holcrová -</w:t>
      </w:r>
      <w:r w:rsidR="00354229">
        <w:rPr>
          <w:b/>
          <w:bCs/>
          <w:sz w:val="18"/>
          <w:szCs w:val="18"/>
        </w:rPr>
        <w:t xml:space="preserve"> </w:t>
      </w:r>
      <w:r w:rsidRPr="3986B355">
        <w:rPr>
          <w:sz w:val="18"/>
          <w:szCs w:val="18"/>
        </w:rPr>
        <w:t>zajistit</w:t>
      </w:r>
      <w:proofErr w:type="gramEnd"/>
      <w:r w:rsidRPr="3986B355">
        <w:rPr>
          <w:sz w:val="18"/>
          <w:szCs w:val="18"/>
        </w:rPr>
        <w:t xml:space="preserve"> úkony plynoucí z bodu 2. Ekonomicko hospodářské záležitos</w:t>
      </w:r>
      <w:r>
        <w:rPr>
          <w:sz w:val="18"/>
          <w:szCs w:val="18"/>
        </w:rPr>
        <w:t>ti Zápisu ze 155</w:t>
      </w:r>
      <w:r w:rsidRPr="3986B355">
        <w:rPr>
          <w:sz w:val="18"/>
          <w:szCs w:val="18"/>
        </w:rPr>
        <w:t>. Jednání Výboru ÚKAS</w:t>
      </w:r>
      <w:r>
        <w:rPr>
          <w:sz w:val="18"/>
          <w:szCs w:val="18"/>
        </w:rPr>
        <w:t xml:space="preserve">. </w:t>
      </w:r>
      <w:r w:rsidRPr="00003177">
        <w:rPr>
          <w:sz w:val="18"/>
          <w:szCs w:val="18"/>
        </w:rPr>
        <w:t>Z</w:t>
      </w:r>
      <w:r>
        <w:rPr>
          <w:sz w:val="18"/>
          <w:szCs w:val="18"/>
        </w:rPr>
        <w:t> </w:t>
      </w:r>
      <w:proofErr w:type="gramStart"/>
      <w:r>
        <w:rPr>
          <w:sz w:val="18"/>
          <w:szCs w:val="18"/>
        </w:rPr>
        <w:t xml:space="preserve">úkolu  </w:t>
      </w:r>
      <w:r w:rsidRPr="00003177">
        <w:rPr>
          <w:b/>
          <w:sz w:val="18"/>
          <w:szCs w:val="18"/>
        </w:rPr>
        <w:t>Ú</w:t>
      </w:r>
      <w:proofErr w:type="gramEnd"/>
      <w:r w:rsidRPr="00003177">
        <w:rPr>
          <w:b/>
          <w:sz w:val="18"/>
          <w:szCs w:val="18"/>
        </w:rPr>
        <w:t xml:space="preserve"> – 1/155</w:t>
      </w:r>
      <w:r>
        <w:rPr>
          <w:sz w:val="18"/>
          <w:szCs w:val="18"/>
        </w:rPr>
        <w:t xml:space="preserve"> </w:t>
      </w:r>
      <w:r>
        <w:rPr>
          <w:b/>
          <w:color w:val="0000FF"/>
          <w:sz w:val="18"/>
          <w:szCs w:val="18"/>
        </w:rPr>
        <w:t xml:space="preserve"> – zbývá </w:t>
      </w:r>
      <w:r w:rsidRPr="004E0C8B">
        <w:rPr>
          <w:b/>
          <w:color w:val="0000FF"/>
          <w:sz w:val="18"/>
          <w:szCs w:val="18"/>
          <w:highlight w:val="yellow"/>
          <w:u w:val="single"/>
        </w:rPr>
        <w:t>a</w:t>
      </w:r>
      <w:r>
        <w:rPr>
          <w:b/>
          <w:color w:val="0000FF"/>
          <w:sz w:val="18"/>
          <w:szCs w:val="18"/>
          <w:u w:val="single"/>
        </w:rPr>
        <w:t>)</w:t>
      </w:r>
      <w:r>
        <w:rPr>
          <w:b/>
          <w:color w:val="0000FF"/>
          <w:sz w:val="18"/>
          <w:szCs w:val="18"/>
        </w:rPr>
        <w:t xml:space="preserve"> předat poháry za KPD ÚKAS dospělých  </w:t>
      </w:r>
      <w:r>
        <w:rPr>
          <w:b/>
          <w:color w:val="FF0000"/>
          <w:sz w:val="18"/>
          <w:szCs w:val="18"/>
        </w:rPr>
        <w:t xml:space="preserve">Poháry byly připraveny k předání, ale nestačily se předat, protože ti co si je měli převzít z VH odjeli ihned po skončení </w:t>
      </w:r>
      <w:r>
        <w:rPr>
          <w:sz w:val="18"/>
          <w:szCs w:val="18"/>
        </w:rPr>
        <w:t>(Chomutov, Lovosice, Litvínov, Děčín)</w:t>
      </w:r>
    </w:p>
    <w:p w14:paraId="7188DD46" w14:textId="77777777" w:rsidR="00E00F63" w:rsidRDefault="00E00F63" w:rsidP="00E00F63">
      <w:pPr>
        <w:jc w:val="both"/>
        <w:rPr>
          <w:sz w:val="18"/>
          <w:szCs w:val="18"/>
        </w:rPr>
      </w:pPr>
      <w:r w:rsidRPr="001C039D">
        <w:rPr>
          <w:b/>
          <w:bCs/>
          <w:sz w:val="18"/>
          <w:szCs w:val="18"/>
        </w:rPr>
        <w:t>1/157</w:t>
      </w:r>
      <w:r>
        <w:rPr>
          <w:b/>
          <w:bCs/>
          <w:sz w:val="18"/>
          <w:szCs w:val="18"/>
        </w:rPr>
        <w:t xml:space="preserve"> Rybák, Holcrová </w:t>
      </w:r>
      <w:r w:rsidRPr="3986B355">
        <w:rPr>
          <w:sz w:val="18"/>
          <w:szCs w:val="18"/>
        </w:rPr>
        <w:t>zajistit úkony plynoucí z bodu 2. Ekonomicko hospodářské záležitos</w:t>
      </w:r>
      <w:r>
        <w:rPr>
          <w:sz w:val="18"/>
          <w:szCs w:val="18"/>
        </w:rPr>
        <w:t>ti Zápisu ze 157</w:t>
      </w:r>
      <w:r w:rsidRPr="3986B355">
        <w:rPr>
          <w:sz w:val="18"/>
          <w:szCs w:val="18"/>
        </w:rPr>
        <w:t xml:space="preserve">. Jednání Výboru </w:t>
      </w:r>
      <w:proofErr w:type="gramStart"/>
      <w:r w:rsidRPr="3986B355">
        <w:rPr>
          <w:sz w:val="18"/>
          <w:szCs w:val="18"/>
        </w:rPr>
        <w:t>ÚKAS</w:t>
      </w:r>
      <w:r>
        <w:rPr>
          <w:sz w:val="18"/>
          <w:szCs w:val="18"/>
        </w:rPr>
        <w:t xml:space="preserve"> .</w:t>
      </w:r>
      <w:proofErr w:type="gramEnd"/>
      <w:r>
        <w:rPr>
          <w:sz w:val="18"/>
          <w:szCs w:val="18"/>
        </w:rPr>
        <w:t xml:space="preserve"> Zbývá dokončit:</w:t>
      </w:r>
    </w:p>
    <w:p w14:paraId="7EE048F1" w14:textId="2E445445" w:rsidR="00E00F63" w:rsidRPr="004A3A87" w:rsidRDefault="00E00F63" w:rsidP="00E00F63">
      <w:pPr>
        <w:jc w:val="both"/>
        <w:rPr>
          <w:b/>
          <w:bCs/>
          <w:sz w:val="8"/>
          <w:szCs w:val="8"/>
        </w:rPr>
      </w:pPr>
      <w:r>
        <w:rPr>
          <w:sz w:val="18"/>
          <w:szCs w:val="18"/>
        </w:rPr>
        <w:t xml:space="preserve"> bod 2 f) plakety jsou vyrobeny, zbývá je předat </w:t>
      </w:r>
    </w:p>
    <w:p w14:paraId="7D5B3EC8" w14:textId="51010AD3" w:rsidR="00E00F63" w:rsidRDefault="00E00F63" w:rsidP="00E00F63">
      <w:pPr>
        <w:jc w:val="both"/>
        <w:rPr>
          <w:bCs/>
          <w:sz w:val="18"/>
          <w:szCs w:val="18"/>
        </w:rPr>
      </w:pPr>
      <w:r>
        <w:rPr>
          <w:b/>
          <w:bCs/>
          <w:sz w:val="18"/>
          <w:szCs w:val="18"/>
        </w:rPr>
        <w:t>2/</w:t>
      </w:r>
      <w:proofErr w:type="gramStart"/>
      <w:r>
        <w:rPr>
          <w:b/>
          <w:bCs/>
          <w:sz w:val="18"/>
          <w:szCs w:val="18"/>
        </w:rPr>
        <w:t>158  předseda</w:t>
      </w:r>
      <w:proofErr w:type="gramEnd"/>
      <w:r>
        <w:rPr>
          <w:b/>
          <w:bCs/>
          <w:sz w:val="18"/>
          <w:szCs w:val="18"/>
        </w:rPr>
        <w:t xml:space="preserve"> KR  - </w:t>
      </w:r>
      <w:r w:rsidRPr="004A3A87">
        <w:rPr>
          <w:bCs/>
          <w:sz w:val="18"/>
          <w:szCs w:val="18"/>
        </w:rPr>
        <w:t>vypracovat návrh</w:t>
      </w:r>
      <w:r>
        <w:rPr>
          <w:bCs/>
          <w:sz w:val="18"/>
          <w:szCs w:val="18"/>
        </w:rPr>
        <w:t xml:space="preserve"> odměn rozhodčím pro KP na drá</w:t>
      </w:r>
      <w:r w:rsidRPr="004A3A87">
        <w:rPr>
          <w:bCs/>
          <w:sz w:val="18"/>
          <w:szCs w:val="18"/>
        </w:rPr>
        <w:t>ze v roce 2022</w:t>
      </w:r>
      <w:r>
        <w:rPr>
          <w:bCs/>
          <w:sz w:val="18"/>
          <w:szCs w:val="18"/>
        </w:rPr>
        <w:t xml:space="preserve">        </w:t>
      </w:r>
      <w:r>
        <w:rPr>
          <w:b/>
          <w:sz w:val="18"/>
          <w:szCs w:val="18"/>
        </w:rPr>
        <w:t xml:space="preserve">Termín: do 15.4.2022 </w:t>
      </w:r>
      <w:r w:rsidR="005F7BAD">
        <w:rPr>
          <w:b/>
          <w:sz w:val="18"/>
          <w:szCs w:val="18"/>
        </w:rPr>
        <w:t xml:space="preserve">   </w:t>
      </w:r>
      <w:r w:rsidR="005F7BAD" w:rsidRPr="00E74DCE">
        <w:rPr>
          <w:b/>
          <w:bCs/>
          <w:color w:val="2C10F8"/>
          <w:sz w:val="18"/>
          <w:szCs w:val="18"/>
        </w:rPr>
        <w:t>úkol s</w:t>
      </w:r>
      <w:r w:rsidR="005F7BAD">
        <w:rPr>
          <w:b/>
          <w:bCs/>
          <w:color w:val="2C10F8"/>
          <w:sz w:val="18"/>
          <w:szCs w:val="18"/>
        </w:rPr>
        <w:t>plněn</w:t>
      </w:r>
    </w:p>
    <w:p w14:paraId="30847AF7" w14:textId="77777777" w:rsidR="00E00F63" w:rsidRPr="004A3A87" w:rsidRDefault="00E00F63" w:rsidP="00E00F63">
      <w:pPr>
        <w:jc w:val="both"/>
        <w:rPr>
          <w:bCs/>
          <w:sz w:val="8"/>
          <w:szCs w:val="8"/>
        </w:rPr>
      </w:pPr>
    </w:p>
    <w:p w14:paraId="656E1664" w14:textId="2836ABF2" w:rsidR="00E00F63" w:rsidRDefault="00E00F63" w:rsidP="00E00F63">
      <w:pPr>
        <w:pStyle w:val="Odstavecseseznamem"/>
        <w:ind w:left="0"/>
        <w:jc w:val="both"/>
        <w:rPr>
          <w:b/>
          <w:sz w:val="18"/>
          <w:szCs w:val="18"/>
        </w:rPr>
      </w:pPr>
      <w:r>
        <w:rPr>
          <w:b/>
          <w:bCs/>
          <w:sz w:val="18"/>
          <w:szCs w:val="18"/>
        </w:rPr>
        <w:t>4/</w:t>
      </w:r>
      <w:proofErr w:type="gramStart"/>
      <w:r>
        <w:rPr>
          <w:b/>
          <w:bCs/>
          <w:sz w:val="18"/>
          <w:szCs w:val="18"/>
        </w:rPr>
        <w:t>158  předseda</w:t>
      </w:r>
      <w:proofErr w:type="gramEnd"/>
      <w:r>
        <w:rPr>
          <w:b/>
          <w:bCs/>
          <w:sz w:val="18"/>
          <w:szCs w:val="18"/>
        </w:rPr>
        <w:t xml:space="preserve"> KR  - </w:t>
      </w:r>
      <w:r>
        <w:rPr>
          <w:bCs/>
          <w:sz w:val="18"/>
          <w:szCs w:val="18"/>
        </w:rPr>
        <w:t>sjednotit</w:t>
      </w:r>
      <w:r w:rsidRPr="004A3A87">
        <w:rPr>
          <w:bCs/>
          <w:sz w:val="18"/>
          <w:szCs w:val="18"/>
        </w:rPr>
        <w:t xml:space="preserve"> </w:t>
      </w:r>
      <w:r>
        <w:rPr>
          <w:bCs/>
          <w:sz w:val="18"/>
          <w:szCs w:val="18"/>
        </w:rPr>
        <w:t>data v registrech rozhodčích (ÚKAS a ČAS)</w:t>
      </w:r>
      <w:r>
        <w:rPr>
          <w:b/>
          <w:bCs/>
          <w:sz w:val="18"/>
          <w:szCs w:val="18"/>
        </w:rPr>
        <w:t xml:space="preserve">   </w:t>
      </w:r>
      <w:r w:rsidR="00354229">
        <w:rPr>
          <w:b/>
          <w:bCs/>
          <w:sz w:val="18"/>
          <w:szCs w:val="18"/>
        </w:rPr>
        <w:tab/>
      </w:r>
      <w:r w:rsidR="00E00C78">
        <w:rPr>
          <w:b/>
          <w:bCs/>
          <w:sz w:val="18"/>
          <w:szCs w:val="18"/>
        </w:rPr>
        <w:t xml:space="preserve">         </w:t>
      </w:r>
      <w:r>
        <w:rPr>
          <w:b/>
          <w:sz w:val="18"/>
          <w:szCs w:val="18"/>
        </w:rPr>
        <w:t>Termín: do 15.4.2022</w:t>
      </w:r>
      <w:r w:rsidR="005F7BAD">
        <w:rPr>
          <w:b/>
          <w:sz w:val="18"/>
          <w:szCs w:val="18"/>
        </w:rPr>
        <w:t xml:space="preserve">    </w:t>
      </w:r>
      <w:r w:rsidR="005F7BAD" w:rsidRPr="00E74DCE">
        <w:rPr>
          <w:b/>
          <w:bCs/>
          <w:color w:val="2C10F8"/>
          <w:sz w:val="18"/>
          <w:szCs w:val="18"/>
        </w:rPr>
        <w:t>úkol s</w:t>
      </w:r>
      <w:r w:rsidR="005F7BAD">
        <w:rPr>
          <w:b/>
          <w:bCs/>
          <w:color w:val="2C10F8"/>
          <w:sz w:val="18"/>
          <w:szCs w:val="18"/>
        </w:rPr>
        <w:t>plněn</w:t>
      </w:r>
    </w:p>
    <w:p w14:paraId="4B5DF12A" w14:textId="77777777" w:rsidR="00E00F63" w:rsidRPr="00EA7509" w:rsidRDefault="00E00F63" w:rsidP="00E00F63">
      <w:pPr>
        <w:pStyle w:val="Odstavecseseznamem"/>
        <w:ind w:left="0"/>
        <w:jc w:val="both"/>
        <w:rPr>
          <w:sz w:val="8"/>
          <w:szCs w:val="8"/>
        </w:rPr>
      </w:pPr>
    </w:p>
    <w:p w14:paraId="1FAAF553" w14:textId="19F03563" w:rsidR="00E00F63" w:rsidRDefault="00E00F63" w:rsidP="00E00F63">
      <w:pPr>
        <w:pStyle w:val="Odstavecseseznamem"/>
        <w:ind w:left="0"/>
        <w:jc w:val="both"/>
        <w:rPr>
          <w:b/>
          <w:sz w:val="8"/>
          <w:szCs w:val="8"/>
        </w:rPr>
      </w:pPr>
      <w:r>
        <w:rPr>
          <w:b/>
          <w:bCs/>
          <w:sz w:val="18"/>
          <w:szCs w:val="18"/>
        </w:rPr>
        <w:t>2/159 VV ÚKAS</w:t>
      </w:r>
      <w:r>
        <w:rPr>
          <w:bCs/>
          <w:sz w:val="18"/>
          <w:szCs w:val="18"/>
        </w:rPr>
        <w:t xml:space="preserve"> – projednat a zveřejnit rozpočtový záměr pro rok 2022 (úkol z VH </w:t>
      </w:r>
      <w:proofErr w:type="gramStart"/>
      <w:r>
        <w:rPr>
          <w:bCs/>
          <w:sz w:val="18"/>
          <w:szCs w:val="18"/>
        </w:rPr>
        <w:t xml:space="preserve">ÚKAS)  </w:t>
      </w:r>
      <w:r>
        <w:rPr>
          <w:b/>
          <w:sz w:val="18"/>
          <w:szCs w:val="18"/>
        </w:rPr>
        <w:t>Termín</w:t>
      </w:r>
      <w:proofErr w:type="gramEnd"/>
      <w:r>
        <w:rPr>
          <w:b/>
          <w:sz w:val="18"/>
          <w:szCs w:val="18"/>
        </w:rPr>
        <w:t>: do 30.4.2022</w:t>
      </w:r>
      <w:r w:rsidR="005D1DF8">
        <w:rPr>
          <w:b/>
          <w:sz w:val="18"/>
          <w:szCs w:val="18"/>
        </w:rPr>
        <w:t xml:space="preserve">    </w:t>
      </w:r>
      <w:r w:rsidR="005D1DF8" w:rsidRPr="00E74DCE">
        <w:rPr>
          <w:b/>
          <w:bCs/>
          <w:color w:val="2C10F8"/>
          <w:sz w:val="18"/>
          <w:szCs w:val="18"/>
        </w:rPr>
        <w:t>úkol s</w:t>
      </w:r>
      <w:r w:rsidR="005D1DF8">
        <w:rPr>
          <w:b/>
          <w:bCs/>
          <w:color w:val="2C10F8"/>
          <w:sz w:val="18"/>
          <w:szCs w:val="18"/>
        </w:rPr>
        <w:t>plněn</w:t>
      </w:r>
    </w:p>
    <w:p w14:paraId="7C9236E8" w14:textId="77777777" w:rsidR="00E00F63" w:rsidRPr="00371799" w:rsidRDefault="00E00F63" w:rsidP="00E00F63">
      <w:pPr>
        <w:pStyle w:val="Odstavecseseznamem"/>
        <w:ind w:left="0"/>
        <w:jc w:val="both"/>
        <w:rPr>
          <w:bCs/>
          <w:sz w:val="8"/>
          <w:szCs w:val="8"/>
        </w:rPr>
      </w:pPr>
    </w:p>
    <w:p w14:paraId="4BE7A562" w14:textId="69279293" w:rsidR="005D1DF8" w:rsidRDefault="00E00F63" w:rsidP="005D1DF8">
      <w:pPr>
        <w:pStyle w:val="Odstavecseseznamem"/>
        <w:ind w:left="0"/>
        <w:jc w:val="both"/>
        <w:rPr>
          <w:b/>
          <w:bCs/>
          <w:sz w:val="18"/>
          <w:szCs w:val="18"/>
        </w:rPr>
      </w:pPr>
      <w:r>
        <w:rPr>
          <w:b/>
          <w:bCs/>
          <w:sz w:val="18"/>
          <w:szCs w:val="18"/>
        </w:rPr>
        <w:t xml:space="preserve">3/159 </w:t>
      </w:r>
      <w:r>
        <w:rPr>
          <w:b/>
          <w:sz w:val="18"/>
          <w:szCs w:val="18"/>
        </w:rPr>
        <w:t>předseda SK p.Duffek</w:t>
      </w:r>
      <w:r w:rsidR="00BE24A6">
        <w:rPr>
          <w:b/>
          <w:sz w:val="18"/>
          <w:szCs w:val="18"/>
        </w:rPr>
        <w:t xml:space="preserve"> </w:t>
      </w:r>
      <w:r>
        <w:rPr>
          <w:b/>
          <w:sz w:val="18"/>
          <w:szCs w:val="18"/>
        </w:rPr>
        <w:t>-</w:t>
      </w:r>
      <w:r w:rsidR="00BE24A6">
        <w:rPr>
          <w:b/>
          <w:sz w:val="18"/>
          <w:szCs w:val="18"/>
        </w:rPr>
        <w:t xml:space="preserve"> </w:t>
      </w:r>
      <w:r>
        <w:rPr>
          <w:sz w:val="18"/>
          <w:szCs w:val="18"/>
        </w:rPr>
        <w:t xml:space="preserve">zajistit zveřejnění a rozeslání finálního znění brožury členům ÚKAS (AO/AK </w:t>
      </w:r>
      <w:proofErr w:type="gramStart"/>
      <w:r>
        <w:rPr>
          <w:sz w:val="18"/>
          <w:szCs w:val="18"/>
        </w:rPr>
        <w:t>ÚKAS)</w:t>
      </w:r>
      <w:r w:rsidR="00E00C78">
        <w:rPr>
          <w:b/>
          <w:bCs/>
          <w:color w:val="0000FF"/>
          <w:sz w:val="18"/>
          <w:szCs w:val="18"/>
        </w:rPr>
        <w:t xml:space="preserve"> </w:t>
      </w:r>
      <w:r w:rsidR="005D1DF8">
        <w:rPr>
          <w:b/>
          <w:bCs/>
          <w:color w:val="0000FF"/>
          <w:sz w:val="18"/>
          <w:szCs w:val="18"/>
        </w:rPr>
        <w:t xml:space="preserve">  </w:t>
      </w:r>
      <w:proofErr w:type="gramEnd"/>
      <w:r w:rsidR="005D1DF8">
        <w:rPr>
          <w:b/>
          <w:bCs/>
          <w:color w:val="0000FF"/>
          <w:sz w:val="18"/>
          <w:szCs w:val="18"/>
        </w:rPr>
        <w:t xml:space="preserve">        splněno</w:t>
      </w:r>
    </w:p>
    <w:p w14:paraId="1051669C" w14:textId="10C0871B" w:rsidR="00E00F63" w:rsidRDefault="00E00F63" w:rsidP="00E00C78">
      <w:pPr>
        <w:pStyle w:val="Odstavecseseznamem"/>
        <w:ind w:left="0"/>
        <w:jc w:val="both"/>
        <w:rPr>
          <w:b/>
          <w:bCs/>
          <w:color w:val="0000FF"/>
          <w:sz w:val="18"/>
          <w:szCs w:val="18"/>
        </w:rPr>
      </w:pPr>
    </w:p>
    <w:p w14:paraId="39B62F45" w14:textId="64509FEE" w:rsidR="00E940FC" w:rsidRPr="00AC34D3" w:rsidRDefault="001E394A" w:rsidP="00AC34D3">
      <w:pPr>
        <w:jc w:val="both"/>
        <w:rPr>
          <w:bCs/>
          <w:sz w:val="18"/>
          <w:szCs w:val="18"/>
        </w:rPr>
      </w:pP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r>
      <w:r w:rsidRPr="00AD10BB">
        <w:rPr>
          <w:bCs/>
          <w:color w:val="FF0000"/>
          <w:sz w:val="18"/>
          <w:szCs w:val="18"/>
        </w:rPr>
        <w:t xml:space="preserve"> </w:t>
      </w:r>
    </w:p>
    <w:p w14:paraId="300C3B13" w14:textId="3A7879C4" w:rsidR="003D3A54" w:rsidRDefault="00CE4F3E" w:rsidP="00991292">
      <w:pPr>
        <w:pStyle w:val="Odstavecseseznamem"/>
        <w:ind w:left="0"/>
        <w:jc w:val="both"/>
        <w:rPr>
          <w:b/>
          <w:bCs/>
          <w:sz w:val="18"/>
          <w:szCs w:val="18"/>
        </w:rPr>
      </w:pPr>
      <w:r w:rsidRPr="005C6C7D">
        <w:rPr>
          <w:b/>
          <w:color w:val="000000"/>
          <w:sz w:val="18"/>
          <w:szCs w:val="18"/>
          <w:u w:val="single"/>
        </w:rPr>
        <w:t>2.</w:t>
      </w:r>
      <w:r w:rsidRPr="005C6C7D">
        <w:rPr>
          <w:b/>
          <w:color w:val="000000"/>
          <w:sz w:val="18"/>
          <w:szCs w:val="18"/>
          <w:u w:val="single"/>
        </w:rPr>
        <w:tab/>
      </w:r>
      <w:r w:rsidRPr="005C6C7D">
        <w:rPr>
          <w:b/>
          <w:bCs/>
          <w:sz w:val="18"/>
          <w:szCs w:val="18"/>
          <w:u w:val="single"/>
        </w:rPr>
        <w:t>Ekonomicko – hospodářské záležitosti</w:t>
      </w:r>
      <w:r w:rsidRPr="005C6C7D">
        <w:rPr>
          <w:b/>
          <w:bCs/>
          <w:sz w:val="18"/>
          <w:szCs w:val="18"/>
        </w:rPr>
        <w:t xml:space="preserve"> </w:t>
      </w:r>
      <w:r w:rsidR="00B7073D" w:rsidRPr="005C6C7D">
        <w:rPr>
          <w:bCs/>
          <w:sz w:val="18"/>
          <w:szCs w:val="18"/>
        </w:rPr>
        <w:t>(předkládá</w:t>
      </w:r>
      <w:r w:rsidRPr="005C6C7D">
        <w:rPr>
          <w:bCs/>
          <w:sz w:val="18"/>
          <w:szCs w:val="18"/>
        </w:rPr>
        <w:t xml:space="preserve"> M.Rybák</w:t>
      </w:r>
      <w:r w:rsidR="00B7073D" w:rsidRPr="005C6C7D">
        <w:rPr>
          <w:bCs/>
          <w:sz w:val="18"/>
          <w:szCs w:val="18"/>
        </w:rPr>
        <w:t xml:space="preserve"> a P.Holcrová</w:t>
      </w:r>
      <w:r w:rsidRPr="005C6C7D">
        <w:rPr>
          <w:bCs/>
          <w:sz w:val="18"/>
          <w:szCs w:val="18"/>
        </w:rPr>
        <w:t>)</w:t>
      </w:r>
      <w:r w:rsidR="00860301" w:rsidRPr="005C6C7D">
        <w:rPr>
          <w:bCs/>
          <w:sz w:val="18"/>
          <w:szCs w:val="18"/>
        </w:rPr>
        <w:t xml:space="preserve">   </w:t>
      </w:r>
      <w:r w:rsidR="00B12D84" w:rsidRPr="005C6C7D">
        <w:rPr>
          <w:bCs/>
          <w:sz w:val="18"/>
          <w:szCs w:val="18"/>
        </w:rPr>
        <w:t xml:space="preserve"> </w:t>
      </w:r>
      <w:proofErr w:type="gramStart"/>
      <w:r w:rsidR="00B12D84" w:rsidRPr="00865C01">
        <w:rPr>
          <w:b/>
          <w:bCs/>
          <w:sz w:val="18"/>
          <w:szCs w:val="18"/>
          <w:highlight w:val="yellow"/>
        </w:rPr>
        <w:t>Ú -</w:t>
      </w:r>
      <w:r w:rsidR="00865C01" w:rsidRPr="00865C01">
        <w:rPr>
          <w:b/>
          <w:bCs/>
          <w:sz w:val="18"/>
          <w:szCs w:val="18"/>
          <w:highlight w:val="yellow"/>
        </w:rPr>
        <w:t xml:space="preserve"> 1</w:t>
      </w:r>
      <w:proofErr w:type="gramEnd"/>
      <w:r w:rsidR="00865C01" w:rsidRPr="00865C01">
        <w:rPr>
          <w:b/>
          <w:bCs/>
          <w:sz w:val="18"/>
          <w:szCs w:val="18"/>
          <w:highlight w:val="yellow"/>
        </w:rPr>
        <w:t>/</w:t>
      </w:r>
      <w:r w:rsidR="00865C01" w:rsidRPr="006A667C">
        <w:rPr>
          <w:b/>
          <w:bCs/>
          <w:sz w:val="18"/>
          <w:szCs w:val="18"/>
          <w:highlight w:val="yellow"/>
        </w:rPr>
        <w:t>1</w:t>
      </w:r>
      <w:r w:rsidR="002B10EB" w:rsidRPr="006A667C">
        <w:rPr>
          <w:b/>
          <w:bCs/>
          <w:sz w:val="18"/>
          <w:szCs w:val="18"/>
          <w:highlight w:val="yellow"/>
        </w:rPr>
        <w:t>60</w:t>
      </w:r>
    </w:p>
    <w:p w14:paraId="26B62458" w14:textId="234E1B21" w:rsidR="0088216C" w:rsidRDefault="0088216C" w:rsidP="000771E1">
      <w:pPr>
        <w:jc w:val="both"/>
        <w:rPr>
          <w:bCs/>
          <w:sz w:val="18"/>
          <w:szCs w:val="18"/>
        </w:rPr>
      </w:pPr>
      <w:r>
        <w:rPr>
          <w:b/>
          <w:bCs/>
          <w:sz w:val="18"/>
          <w:szCs w:val="18"/>
        </w:rPr>
        <w:t xml:space="preserve">a) </w:t>
      </w:r>
      <w:r>
        <w:rPr>
          <w:bCs/>
          <w:sz w:val="18"/>
          <w:szCs w:val="18"/>
        </w:rPr>
        <w:t xml:space="preserve">Výbor ÚKAS souhlasí </w:t>
      </w:r>
      <w:r w:rsidR="00E00C78">
        <w:rPr>
          <w:bCs/>
          <w:sz w:val="18"/>
          <w:szCs w:val="18"/>
        </w:rPr>
        <w:t>vyfakturováním startovného, oddílům, které se zúčastn</w:t>
      </w:r>
      <w:r w:rsidR="000D63D9">
        <w:rPr>
          <w:bCs/>
          <w:sz w:val="18"/>
          <w:szCs w:val="18"/>
        </w:rPr>
        <w:t>ily halových</w:t>
      </w:r>
      <w:r w:rsidR="00E00C78">
        <w:rPr>
          <w:bCs/>
          <w:sz w:val="18"/>
          <w:szCs w:val="18"/>
        </w:rPr>
        <w:t xml:space="preserve"> KP</w:t>
      </w:r>
      <w:r w:rsidR="000D63D9">
        <w:rPr>
          <w:bCs/>
          <w:sz w:val="18"/>
          <w:szCs w:val="18"/>
        </w:rPr>
        <w:t xml:space="preserve"> ÚKAS, dle výsledkové listiny z jednotlivých přeborů (Praha 30.1.2022, Praha 13</w:t>
      </w:r>
      <w:r w:rsidR="00B9685D">
        <w:rPr>
          <w:bCs/>
          <w:sz w:val="18"/>
          <w:szCs w:val="18"/>
        </w:rPr>
        <w:t>.</w:t>
      </w:r>
      <w:r w:rsidR="000D63D9">
        <w:rPr>
          <w:bCs/>
          <w:sz w:val="18"/>
          <w:szCs w:val="18"/>
        </w:rPr>
        <w:t>2</w:t>
      </w:r>
      <w:r w:rsidR="00B9685D">
        <w:rPr>
          <w:bCs/>
          <w:sz w:val="18"/>
          <w:szCs w:val="18"/>
        </w:rPr>
        <w:t>.</w:t>
      </w:r>
      <w:r w:rsidR="000D63D9">
        <w:rPr>
          <w:bCs/>
          <w:sz w:val="18"/>
          <w:szCs w:val="18"/>
        </w:rPr>
        <w:t>2022</w:t>
      </w:r>
      <w:r w:rsidR="00B9685D">
        <w:rPr>
          <w:bCs/>
          <w:sz w:val="18"/>
          <w:szCs w:val="18"/>
        </w:rPr>
        <w:t xml:space="preserve"> a Jablonec 6.3.2022)</w:t>
      </w:r>
    </w:p>
    <w:p w14:paraId="118CCC81" w14:textId="53F7BC65" w:rsidR="00EF1EB2" w:rsidRDefault="00EF1EB2" w:rsidP="000771E1">
      <w:pPr>
        <w:jc w:val="both"/>
        <w:rPr>
          <w:bCs/>
          <w:sz w:val="18"/>
          <w:szCs w:val="18"/>
        </w:rPr>
      </w:pPr>
      <w:r>
        <w:rPr>
          <w:b/>
          <w:bCs/>
          <w:sz w:val="18"/>
          <w:szCs w:val="18"/>
        </w:rPr>
        <w:t>b)</w:t>
      </w:r>
      <w:r>
        <w:rPr>
          <w:bCs/>
          <w:sz w:val="18"/>
          <w:szCs w:val="18"/>
        </w:rPr>
        <w:t xml:space="preserve"> </w:t>
      </w:r>
      <w:r w:rsidR="00FE0437">
        <w:rPr>
          <w:bCs/>
          <w:sz w:val="18"/>
          <w:szCs w:val="18"/>
        </w:rPr>
        <w:t>Výbor ÚKAS souhlasí s</w:t>
      </w:r>
      <w:r w:rsidR="0082545E">
        <w:rPr>
          <w:bCs/>
          <w:sz w:val="18"/>
          <w:szCs w:val="18"/>
        </w:rPr>
        <w:t xml:space="preserve"> proplacením pořadatelské odměny oddílům ASK Děčín, AC </w:t>
      </w:r>
      <w:proofErr w:type="gramStart"/>
      <w:r w:rsidR="005D1DF8">
        <w:rPr>
          <w:bCs/>
          <w:sz w:val="18"/>
          <w:szCs w:val="18"/>
        </w:rPr>
        <w:t>Teplice</w:t>
      </w:r>
      <w:r w:rsidR="00E23870">
        <w:rPr>
          <w:bCs/>
          <w:sz w:val="18"/>
          <w:szCs w:val="18"/>
        </w:rPr>
        <w:t xml:space="preserve"> </w:t>
      </w:r>
      <w:r w:rsidR="0082545E">
        <w:rPr>
          <w:bCs/>
          <w:sz w:val="18"/>
          <w:szCs w:val="18"/>
        </w:rPr>
        <w:t xml:space="preserve"> a</w:t>
      </w:r>
      <w:proofErr w:type="gramEnd"/>
      <w:r w:rsidR="0082545E">
        <w:rPr>
          <w:bCs/>
          <w:sz w:val="18"/>
          <w:szCs w:val="18"/>
        </w:rPr>
        <w:t xml:space="preserve"> AK Most, za uspořádání halového KP elévů, skupiny východ, střed a západ</w:t>
      </w:r>
      <w:r w:rsidR="00513AFB">
        <w:rPr>
          <w:bCs/>
          <w:sz w:val="18"/>
          <w:szCs w:val="18"/>
        </w:rPr>
        <w:t>, ve výši 10.000,-Kč, na základě oddíly vystavených faktur</w:t>
      </w:r>
    </w:p>
    <w:p w14:paraId="4A16CCCC" w14:textId="7C21E95D" w:rsidR="00BE24A6" w:rsidRPr="00BE24A6" w:rsidRDefault="00BE24A6" w:rsidP="000771E1">
      <w:pPr>
        <w:jc w:val="both"/>
        <w:rPr>
          <w:b/>
          <w:sz w:val="18"/>
          <w:szCs w:val="18"/>
        </w:rPr>
      </w:pPr>
      <w:r w:rsidRPr="00BE24A6">
        <w:rPr>
          <w:b/>
          <w:sz w:val="18"/>
          <w:szCs w:val="18"/>
        </w:rPr>
        <w:t>c)</w:t>
      </w:r>
      <w:r>
        <w:rPr>
          <w:b/>
          <w:sz w:val="18"/>
          <w:szCs w:val="18"/>
        </w:rPr>
        <w:t xml:space="preserve"> </w:t>
      </w:r>
      <w:r w:rsidR="008B454D">
        <w:rPr>
          <w:bCs/>
          <w:sz w:val="18"/>
          <w:szCs w:val="18"/>
        </w:rPr>
        <w:t xml:space="preserve">Výbor ÚKAS </w:t>
      </w:r>
      <w:proofErr w:type="gramStart"/>
      <w:r w:rsidR="008B454D">
        <w:rPr>
          <w:bCs/>
          <w:sz w:val="18"/>
          <w:szCs w:val="18"/>
        </w:rPr>
        <w:t>souhlasí ,</w:t>
      </w:r>
      <w:proofErr w:type="gramEnd"/>
      <w:r w:rsidR="008B454D">
        <w:rPr>
          <w:bCs/>
          <w:sz w:val="18"/>
          <w:szCs w:val="18"/>
        </w:rPr>
        <w:t xml:space="preserve"> na návrh předsedy ÚKAS</w:t>
      </w:r>
      <w:r w:rsidR="00CE01BD">
        <w:rPr>
          <w:bCs/>
          <w:sz w:val="18"/>
          <w:szCs w:val="18"/>
        </w:rPr>
        <w:t>,</w:t>
      </w:r>
      <w:r w:rsidR="008B454D">
        <w:rPr>
          <w:bCs/>
          <w:sz w:val="18"/>
          <w:szCs w:val="18"/>
        </w:rPr>
        <w:t xml:space="preserve"> s</w:t>
      </w:r>
      <w:r w:rsidR="00CE01BD">
        <w:rPr>
          <w:bCs/>
          <w:sz w:val="18"/>
          <w:szCs w:val="18"/>
        </w:rPr>
        <w:t>e zrušením Směrnice</w:t>
      </w:r>
      <w:r w:rsidR="008B454D">
        <w:rPr>
          <w:bCs/>
          <w:sz w:val="18"/>
          <w:szCs w:val="18"/>
        </w:rPr>
        <w:t> </w:t>
      </w:r>
      <w:r w:rsidR="00214B43">
        <w:rPr>
          <w:bCs/>
          <w:sz w:val="18"/>
          <w:szCs w:val="18"/>
        </w:rPr>
        <w:t>ÚKAS č.1/2010  ze dne 25.12.2010 o cestovních náhradách</w:t>
      </w:r>
      <w:r w:rsidR="00CE01BD">
        <w:rPr>
          <w:bCs/>
          <w:sz w:val="18"/>
          <w:szCs w:val="18"/>
        </w:rPr>
        <w:t xml:space="preserve"> </w:t>
      </w:r>
      <w:r w:rsidR="00AA016A">
        <w:rPr>
          <w:bCs/>
          <w:sz w:val="18"/>
          <w:szCs w:val="18"/>
        </w:rPr>
        <w:t>a jejím nahrazení Směrnicí ÚKAS č.1/2022 ze dne 30.3.2022 o cestovních náhradách. Provedené změny byly učiněny v souladu se Sazebníkem</w:t>
      </w:r>
      <w:r w:rsidR="001B298E">
        <w:rPr>
          <w:bCs/>
          <w:sz w:val="18"/>
          <w:szCs w:val="18"/>
        </w:rPr>
        <w:t xml:space="preserve"> </w:t>
      </w:r>
      <w:r w:rsidR="001B298E" w:rsidRPr="001B298E">
        <w:rPr>
          <w:rStyle w:val="markedcontent"/>
          <w:sz w:val="18"/>
          <w:szCs w:val="18"/>
        </w:rPr>
        <w:t xml:space="preserve">poplatků, odměn a </w:t>
      </w:r>
      <w:proofErr w:type="gramStart"/>
      <w:r w:rsidR="001B298E" w:rsidRPr="001B298E">
        <w:rPr>
          <w:rStyle w:val="markedcontent"/>
          <w:sz w:val="18"/>
          <w:szCs w:val="18"/>
        </w:rPr>
        <w:t>náhrad</w:t>
      </w:r>
      <w:r w:rsidR="001B298E">
        <w:rPr>
          <w:rStyle w:val="markedcontent"/>
          <w:sz w:val="18"/>
          <w:szCs w:val="18"/>
        </w:rPr>
        <w:t xml:space="preserve"> ,</w:t>
      </w:r>
      <w:proofErr w:type="gramEnd"/>
      <w:r w:rsidR="001B298E">
        <w:rPr>
          <w:rStyle w:val="markedcontent"/>
          <w:sz w:val="18"/>
          <w:szCs w:val="18"/>
        </w:rPr>
        <w:t xml:space="preserve"> vydaným ČAS. </w:t>
      </w:r>
      <w:r w:rsidR="00E23870">
        <w:rPr>
          <w:rStyle w:val="markedcontent"/>
          <w:sz w:val="18"/>
          <w:szCs w:val="18"/>
        </w:rPr>
        <w:t xml:space="preserve">     </w:t>
      </w:r>
      <w:r w:rsidR="001B298E" w:rsidRPr="00B14F24">
        <w:rPr>
          <w:rStyle w:val="markedcontent"/>
          <w:sz w:val="18"/>
          <w:szCs w:val="18"/>
          <w:highlight w:val="green"/>
        </w:rPr>
        <w:t>Viz příloha č.1</w:t>
      </w:r>
    </w:p>
    <w:p w14:paraId="38D1D4E2" w14:textId="0D115290" w:rsidR="005A6EB5" w:rsidRDefault="3986B355" w:rsidP="000771E1">
      <w:pPr>
        <w:jc w:val="both"/>
        <w:rPr>
          <w:b/>
          <w:bCs/>
          <w:sz w:val="18"/>
          <w:szCs w:val="18"/>
        </w:rPr>
      </w:pPr>
      <w:r w:rsidRPr="3986B355">
        <w:rPr>
          <w:b/>
          <w:bCs/>
          <w:sz w:val="18"/>
          <w:szCs w:val="18"/>
        </w:rPr>
        <w:t xml:space="preserve">Hlasování       </w:t>
      </w:r>
      <w:r w:rsidR="001825B5">
        <w:rPr>
          <w:b/>
          <w:bCs/>
          <w:sz w:val="18"/>
          <w:szCs w:val="18"/>
        </w:rPr>
        <w:t xml:space="preserve"> -      body a, </w:t>
      </w:r>
      <w:proofErr w:type="gramStart"/>
      <w:r w:rsidR="001825B5">
        <w:rPr>
          <w:b/>
          <w:bCs/>
          <w:sz w:val="18"/>
          <w:szCs w:val="18"/>
        </w:rPr>
        <w:t>b</w:t>
      </w:r>
      <w:r w:rsidR="00BE24A6">
        <w:rPr>
          <w:b/>
          <w:bCs/>
          <w:sz w:val="18"/>
          <w:szCs w:val="18"/>
        </w:rPr>
        <w:t xml:space="preserve"> ,</w:t>
      </w:r>
      <w:proofErr w:type="gramEnd"/>
      <w:r w:rsidR="00BE24A6">
        <w:rPr>
          <w:b/>
          <w:bCs/>
          <w:sz w:val="18"/>
          <w:szCs w:val="18"/>
        </w:rPr>
        <w:t xml:space="preserve"> c                                                                 </w:t>
      </w:r>
      <w:r w:rsidR="00FC6D95">
        <w:rPr>
          <w:b/>
          <w:bCs/>
          <w:sz w:val="18"/>
          <w:szCs w:val="18"/>
        </w:rPr>
        <w:t xml:space="preserve">      </w:t>
      </w:r>
      <w:r w:rsidR="00E6137C">
        <w:rPr>
          <w:b/>
          <w:bCs/>
          <w:sz w:val="18"/>
          <w:szCs w:val="18"/>
        </w:rPr>
        <w:t xml:space="preserve">    pro:     </w:t>
      </w:r>
      <w:r w:rsidR="00E23870">
        <w:rPr>
          <w:b/>
          <w:bCs/>
          <w:sz w:val="18"/>
          <w:szCs w:val="18"/>
        </w:rPr>
        <w:t>5</w:t>
      </w:r>
      <w:r w:rsidR="00E6137C">
        <w:rPr>
          <w:b/>
          <w:bCs/>
          <w:sz w:val="18"/>
          <w:szCs w:val="18"/>
        </w:rPr>
        <w:t xml:space="preserve">   </w:t>
      </w:r>
      <w:r w:rsidRPr="3986B355">
        <w:rPr>
          <w:b/>
          <w:bCs/>
          <w:sz w:val="18"/>
          <w:szCs w:val="18"/>
        </w:rPr>
        <w:t xml:space="preserve">       proti:      </w:t>
      </w:r>
      <w:r w:rsidR="00E23870">
        <w:rPr>
          <w:b/>
          <w:bCs/>
          <w:sz w:val="18"/>
          <w:szCs w:val="18"/>
        </w:rPr>
        <w:t>0</w:t>
      </w:r>
      <w:r w:rsidRPr="3986B355">
        <w:rPr>
          <w:b/>
          <w:bCs/>
          <w:sz w:val="18"/>
          <w:szCs w:val="18"/>
        </w:rPr>
        <w:t xml:space="preserve">      zdržel se:  </w:t>
      </w:r>
      <w:r w:rsidR="00312E66">
        <w:rPr>
          <w:b/>
          <w:bCs/>
          <w:sz w:val="18"/>
          <w:szCs w:val="18"/>
        </w:rPr>
        <w:t xml:space="preserve">    </w:t>
      </w:r>
      <w:r w:rsidR="00E23870">
        <w:rPr>
          <w:b/>
          <w:bCs/>
          <w:sz w:val="18"/>
          <w:szCs w:val="18"/>
        </w:rPr>
        <w:t>0</w:t>
      </w:r>
    </w:p>
    <w:p w14:paraId="7D741F5D" w14:textId="24374CDD" w:rsidR="00214826" w:rsidRDefault="001825B5" w:rsidP="000771E1">
      <w:pPr>
        <w:jc w:val="both"/>
        <w:rPr>
          <w:b/>
          <w:bCs/>
          <w:sz w:val="18"/>
          <w:szCs w:val="18"/>
        </w:rPr>
      </w:pPr>
      <w:r>
        <w:rPr>
          <w:b/>
          <w:bCs/>
          <w:sz w:val="18"/>
          <w:szCs w:val="18"/>
        </w:rPr>
        <w:tab/>
      </w:r>
      <w:r>
        <w:rPr>
          <w:b/>
          <w:bCs/>
          <w:sz w:val="18"/>
          <w:szCs w:val="18"/>
        </w:rPr>
        <w:tab/>
        <w:t xml:space="preserve">  </w:t>
      </w:r>
    </w:p>
    <w:p w14:paraId="38E96FA8" w14:textId="24BB1101" w:rsidR="000771E1" w:rsidRDefault="001825B5" w:rsidP="00A90BC8">
      <w:pPr>
        <w:jc w:val="both"/>
        <w:rPr>
          <w:b/>
          <w:bCs/>
          <w:sz w:val="18"/>
          <w:szCs w:val="18"/>
          <w:u w:val="single"/>
        </w:rPr>
      </w:pPr>
      <w:r>
        <w:rPr>
          <w:b/>
          <w:bCs/>
          <w:sz w:val="18"/>
          <w:szCs w:val="18"/>
          <w:u w:val="single"/>
        </w:rPr>
        <w:t xml:space="preserve"> </w:t>
      </w:r>
    </w:p>
    <w:p w14:paraId="1003DF39" w14:textId="77777777" w:rsidR="00E17A70" w:rsidRDefault="009048B3" w:rsidP="00A90BC8">
      <w:pPr>
        <w:jc w:val="both"/>
        <w:rPr>
          <w:bCs/>
          <w:sz w:val="18"/>
          <w:szCs w:val="18"/>
        </w:rPr>
      </w:pPr>
      <w:r w:rsidRPr="005C6C7D">
        <w:rPr>
          <w:b/>
          <w:bCs/>
          <w:sz w:val="18"/>
          <w:szCs w:val="18"/>
          <w:u w:val="single"/>
        </w:rPr>
        <w:t>3.</w:t>
      </w:r>
      <w:r w:rsidRPr="005C6C7D">
        <w:rPr>
          <w:b/>
          <w:bCs/>
          <w:sz w:val="18"/>
          <w:szCs w:val="18"/>
          <w:u w:val="single"/>
        </w:rPr>
        <w:tab/>
      </w:r>
      <w:r w:rsidR="00F9457D" w:rsidRPr="005C6C7D">
        <w:rPr>
          <w:b/>
          <w:bCs/>
          <w:sz w:val="18"/>
          <w:szCs w:val="18"/>
          <w:u w:val="single"/>
        </w:rPr>
        <w:t>Problematika ÚKAS</w:t>
      </w:r>
      <w:r w:rsidR="00F9457D" w:rsidRPr="005C6C7D">
        <w:rPr>
          <w:b/>
          <w:bCs/>
          <w:sz w:val="18"/>
          <w:szCs w:val="18"/>
        </w:rPr>
        <w:t xml:space="preserve"> – </w:t>
      </w:r>
      <w:r w:rsidR="00F9457D" w:rsidRPr="005C6C7D">
        <w:rPr>
          <w:bCs/>
          <w:sz w:val="18"/>
          <w:szCs w:val="18"/>
        </w:rPr>
        <w:t>předseda ÚKAS</w:t>
      </w:r>
    </w:p>
    <w:p w14:paraId="31C4B9F6" w14:textId="36BE3AFC" w:rsidR="00D00991" w:rsidRPr="00EB2159" w:rsidRDefault="00CA7A35" w:rsidP="00887FB2">
      <w:pPr>
        <w:jc w:val="both"/>
        <w:rPr>
          <w:bCs/>
          <w:sz w:val="18"/>
          <w:szCs w:val="18"/>
        </w:rPr>
      </w:pPr>
      <w:r>
        <w:rPr>
          <w:b/>
          <w:bCs/>
          <w:sz w:val="18"/>
          <w:szCs w:val="18"/>
        </w:rPr>
        <w:t xml:space="preserve">a) </w:t>
      </w:r>
      <w:r w:rsidR="008819D7" w:rsidRPr="008819D7">
        <w:rPr>
          <w:sz w:val="18"/>
          <w:szCs w:val="18"/>
        </w:rPr>
        <w:t>V souladu s úkolem</w:t>
      </w:r>
      <w:r w:rsidR="00887FB2">
        <w:rPr>
          <w:bCs/>
          <w:sz w:val="18"/>
          <w:szCs w:val="18"/>
        </w:rPr>
        <w:t xml:space="preserve"> uložen</w:t>
      </w:r>
      <w:r w:rsidR="008819D7">
        <w:rPr>
          <w:bCs/>
          <w:sz w:val="18"/>
          <w:szCs w:val="18"/>
        </w:rPr>
        <w:t>ým</w:t>
      </w:r>
      <w:r w:rsidR="00887FB2">
        <w:rPr>
          <w:bCs/>
          <w:sz w:val="18"/>
          <w:szCs w:val="18"/>
        </w:rPr>
        <w:t xml:space="preserve"> Výboru ÚKAS Valnou hromadou</w:t>
      </w:r>
      <w:r w:rsidR="00C134D2">
        <w:rPr>
          <w:bCs/>
          <w:sz w:val="18"/>
          <w:szCs w:val="18"/>
        </w:rPr>
        <w:t xml:space="preserve"> ÚKAS</w:t>
      </w:r>
      <w:r w:rsidR="00887FB2">
        <w:rPr>
          <w:bCs/>
          <w:sz w:val="18"/>
          <w:szCs w:val="18"/>
        </w:rPr>
        <w:t xml:space="preserve"> </w:t>
      </w:r>
      <w:r w:rsidR="009C5EFA">
        <w:rPr>
          <w:bCs/>
          <w:sz w:val="18"/>
          <w:szCs w:val="18"/>
        </w:rPr>
        <w:t>(</w:t>
      </w:r>
      <w:r w:rsidR="00887FB2">
        <w:rPr>
          <w:bCs/>
          <w:sz w:val="18"/>
          <w:szCs w:val="18"/>
        </w:rPr>
        <w:t>Dopracovat a zveřejnit rozpočtový záměr ÚKAS pro rok 2022 s termínem do konce dubna 2022</w:t>
      </w:r>
      <w:r w:rsidR="009C5EFA">
        <w:rPr>
          <w:bCs/>
          <w:sz w:val="18"/>
          <w:szCs w:val="18"/>
        </w:rPr>
        <w:t>)</w:t>
      </w:r>
      <w:r w:rsidR="00C134D2">
        <w:rPr>
          <w:bCs/>
          <w:sz w:val="18"/>
          <w:szCs w:val="18"/>
        </w:rPr>
        <w:t xml:space="preserve"> předložil předseda ÚKAS VV ÚKAS ke schválení Rozpočtový záměr ÚKAS pro rok 2022 (</w:t>
      </w:r>
      <w:r w:rsidR="00C134D2" w:rsidRPr="00B14F24">
        <w:rPr>
          <w:bCs/>
          <w:sz w:val="18"/>
          <w:szCs w:val="18"/>
          <w:highlight w:val="green"/>
        </w:rPr>
        <w:t>viz Příloha č.2</w:t>
      </w:r>
      <w:r w:rsidR="00C134D2">
        <w:rPr>
          <w:bCs/>
          <w:sz w:val="18"/>
          <w:szCs w:val="18"/>
        </w:rPr>
        <w:t>)</w:t>
      </w:r>
    </w:p>
    <w:p w14:paraId="36ADF169" w14:textId="221F54F5" w:rsidR="00C102A5" w:rsidRDefault="009C5EFA" w:rsidP="00887FB2">
      <w:pPr>
        <w:jc w:val="both"/>
        <w:rPr>
          <w:b/>
          <w:bCs/>
          <w:sz w:val="18"/>
          <w:szCs w:val="18"/>
        </w:rPr>
      </w:pPr>
      <w:proofErr w:type="gramStart"/>
      <w:r w:rsidRPr="3986B355">
        <w:rPr>
          <w:b/>
          <w:bCs/>
          <w:sz w:val="18"/>
          <w:szCs w:val="18"/>
        </w:rPr>
        <w:t>Hlasování</w:t>
      </w:r>
      <w:r>
        <w:rPr>
          <w:b/>
          <w:bCs/>
          <w:sz w:val="18"/>
          <w:szCs w:val="18"/>
        </w:rPr>
        <w:t xml:space="preserve">:   </w:t>
      </w:r>
      <w:proofErr w:type="gramEnd"/>
      <w:r>
        <w:rPr>
          <w:b/>
          <w:bCs/>
          <w:sz w:val="18"/>
          <w:szCs w:val="18"/>
        </w:rPr>
        <w:t xml:space="preserve">                                         pro:       </w:t>
      </w:r>
      <w:r w:rsidR="00E23870">
        <w:rPr>
          <w:b/>
          <w:bCs/>
          <w:sz w:val="18"/>
          <w:szCs w:val="18"/>
        </w:rPr>
        <w:t>5</w:t>
      </w:r>
      <w:r>
        <w:rPr>
          <w:b/>
          <w:bCs/>
          <w:sz w:val="18"/>
          <w:szCs w:val="18"/>
        </w:rPr>
        <w:t xml:space="preserve"> </w:t>
      </w:r>
      <w:r w:rsidRPr="3986B355">
        <w:rPr>
          <w:b/>
          <w:bCs/>
          <w:sz w:val="18"/>
          <w:szCs w:val="18"/>
        </w:rPr>
        <w:t xml:space="preserve">       proti:      </w:t>
      </w:r>
      <w:r w:rsidR="00E23870">
        <w:rPr>
          <w:b/>
          <w:bCs/>
          <w:sz w:val="18"/>
          <w:szCs w:val="18"/>
        </w:rPr>
        <w:t>0</w:t>
      </w:r>
      <w:r w:rsidRPr="3986B355">
        <w:rPr>
          <w:b/>
          <w:bCs/>
          <w:sz w:val="18"/>
          <w:szCs w:val="18"/>
        </w:rPr>
        <w:t xml:space="preserve">      zdržel se:  </w:t>
      </w:r>
      <w:r>
        <w:rPr>
          <w:b/>
          <w:bCs/>
          <w:sz w:val="18"/>
          <w:szCs w:val="18"/>
        </w:rPr>
        <w:t xml:space="preserve">    </w:t>
      </w:r>
      <w:r w:rsidR="00E23870">
        <w:rPr>
          <w:b/>
          <w:bCs/>
          <w:sz w:val="18"/>
          <w:szCs w:val="18"/>
        </w:rPr>
        <w:t>0</w:t>
      </w:r>
    </w:p>
    <w:p w14:paraId="574F94BD" w14:textId="77777777" w:rsidR="009C5EFA" w:rsidRDefault="009C5EFA" w:rsidP="00887FB2">
      <w:pPr>
        <w:jc w:val="both"/>
        <w:rPr>
          <w:b/>
          <w:bCs/>
          <w:sz w:val="18"/>
          <w:szCs w:val="18"/>
        </w:rPr>
      </w:pPr>
    </w:p>
    <w:p w14:paraId="04C5D123" w14:textId="0FD9D3A2" w:rsidR="009C5EFA" w:rsidRPr="00E23870" w:rsidRDefault="00C102A5" w:rsidP="009C5EFA">
      <w:pPr>
        <w:jc w:val="both"/>
        <w:rPr>
          <w:bCs/>
          <w:color w:val="FF0000"/>
          <w:sz w:val="16"/>
          <w:szCs w:val="16"/>
        </w:rPr>
      </w:pPr>
      <w:r>
        <w:rPr>
          <w:b/>
          <w:bCs/>
          <w:sz w:val="18"/>
          <w:szCs w:val="18"/>
        </w:rPr>
        <w:t xml:space="preserve">b) </w:t>
      </w:r>
      <w:r w:rsidR="009C5EFA" w:rsidRPr="000771E1">
        <w:rPr>
          <w:bCs/>
          <w:sz w:val="18"/>
          <w:szCs w:val="18"/>
        </w:rPr>
        <w:t>Předseda ÚKAS</w:t>
      </w:r>
      <w:r w:rsidR="009C5EFA">
        <w:rPr>
          <w:bCs/>
          <w:sz w:val="18"/>
          <w:szCs w:val="18"/>
        </w:rPr>
        <w:t xml:space="preserve"> informoval VV ÚKAS o pokračující disku</w:t>
      </w:r>
      <w:r w:rsidR="009673A7">
        <w:rPr>
          <w:bCs/>
          <w:sz w:val="18"/>
          <w:szCs w:val="18"/>
        </w:rPr>
        <w:t>s</w:t>
      </w:r>
      <w:r w:rsidR="009C5EFA">
        <w:rPr>
          <w:bCs/>
          <w:sz w:val="18"/>
          <w:szCs w:val="18"/>
        </w:rPr>
        <w:t>i ke změně Stanov ČAS. VV ÚKAS opětovně vyzývá všechny členy ÚKAS, aby se dle svých možností zapojili do předkládání svých podnět</w:t>
      </w:r>
      <w:r w:rsidR="00E23870">
        <w:rPr>
          <w:bCs/>
          <w:sz w:val="18"/>
          <w:szCs w:val="18"/>
        </w:rPr>
        <w:t>ů</w:t>
      </w:r>
      <w:r w:rsidR="009C5EFA">
        <w:rPr>
          <w:bCs/>
          <w:sz w:val="18"/>
          <w:szCs w:val="18"/>
        </w:rPr>
        <w:t xml:space="preserve"> ve smyslu změny Stanov ČAS. Termín přijímání návrhů je do konce měsíce května 2022.</w:t>
      </w:r>
      <w:r w:rsidR="00E23870">
        <w:rPr>
          <w:bCs/>
          <w:sz w:val="18"/>
          <w:szCs w:val="18"/>
        </w:rPr>
        <w:t xml:space="preserve"> </w:t>
      </w:r>
      <w:r w:rsidR="00E23870">
        <w:rPr>
          <w:bCs/>
          <w:color w:val="FF0000"/>
          <w:sz w:val="18"/>
          <w:szCs w:val="18"/>
        </w:rPr>
        <w:t xml:space="preserve"> K uvedenému bodu předložil P. Duffek návrh, aby byla vznesena připomínka, že je obtížné podávat návrhy na Stanovy ČAS, když vlastně neznáme záměr Předsednictva ČAS ohledně plánovaných úprav Stanov ČAS. Na základě této připomínky </w:t>
      </w:r>
      <w:r w:rsidR="00C85545">
        <w:rPr>
          <w:bCs/>
          <w:color w:val="FF0000"/>
          <w:sz w:val="18"/>
          <w:szCs w:val="18"/>
        </w:rPr>
        <w:t>byl předseda ÚKAS pověřen zpracováním uvedené výzvy a jejím odeslání Předsednictvu ČAS</w:t>
      </w:r>
    </w:p>
    <w:p w14:paraId="33F4D407" w14:textId="56460C66" w:rsidR="009C5EFA" w:rsidRDefault="009C5EFA" w:rsidP="009C5EFA">
      <w:pPr>
        <w:jc w:val="both"/>
        <w:rPr>
          <w:b/>
          <w:bCs/>
          <w:sz w:val="18"/>
          <w:szCs w:val="18"/>
        </w:rPr>
      </w:pPr>
      <w:r w:rsidRPr="00D00991">
        <w:rPr>
          <w:b/>
          <w:bCs/>
          <w:sz w:val="18"/>
          <w:szCs w:val="18"/>
        </w:rPr>
        <w:t>Usnesení</w:t>
      </w:r>
      <w:r>
        <w:rPr>
          <w:b/>
          <w:bCs/>
          <w:sz w:val="18"/>
          <w:szCs w:val="18"/>
        </w:rPr>
        <w:t xml:space="preserve">: </w:t>
      </w:r>
      <w:r w:rsidRPr="3986B355">
        <w:rPr>
          <w:b/>
          <w:bCs/>
          <w:sz w:val="18"/>
          <w:szCs w:val="18"/>
        </w:rPr>
        <w:t>Výbor ÚKAS bere informaci na vědomí</w:t>
      </w:r>
      <w:r w:rsidR="00C85545">
        <w:rPr>
          <w:b/>
          <w:bCs/>
          <w:sz w:val="18"/>
          <w:szCs w:val="18"/>
        </w:rPr>
        <w:t xml:space="preserve"> a pověřuje předsedu ÚKAS k zpracování výzvy a jejímu í odeslání Předsednictvu ČAS </w:t>
      </w:r>
    </w:p>
    <w:p w14:paraId="7C9F8D5F" w14:textId="77777777" w:rsidR="009C5EFA" w:rsidRDefault="009C5EFA" w:rsidP="0063609D">
      <w:pPr>
        <w:jc w:val="both"/>
        <w:rPr>
          <w:b/>
          <w:sz w:val="18"/>
          <w:szCs w:val="18"/>
        </w:rPr>
      </w:pPr>
    </w:p>
    <w:p w14:paraId="36390D4A" w14:textId="57C8B183" w:rsidR="008D0609" w:rsidRDefault="00642C1B" w:rsidP="0063609D">
      <w:pPr>
        <w:jc w:val="both"/>
        <w:rPr>
          <w:sz w:val="18"/>
          <w:szCs w:val="18"/>
        </w:rPr>
      </w:pPr>
      <w:r>
        <w:rPr>
          <w:b/>
          <w:sz w:val="18"/>
          <w:szCs w:val="18"/>
        </w:rPr>
        <w:t>c</w:t>
      </w:r>
      <w:r w:rsidR="008D0609" w:rsidRPr="008D0609">
        <w:rPr>
          <w:b/>
          <w:sz w:val="18"/>
          <w:szCs w:val="18"/>
        </w:rPr>
        <w:t>)</w:t>
      </w:r>
      <w:r w:rsidR="008D0609" w:rsidRPr="008D0609">
        <w:rPr>
          <w:sz w:val="18"/>
          <w:szCs w:val="18"/>
        </w:rPr>
        <w:t xml:space="preserve"> Předseda ÚKAS </w:t>
      </w:r>
      <w:r w:rsidR="00437130">
        <w:rPr>
          <w:sz w:val="18"/>
          <w:szCs w:val="18"/>
        </w:rPr>
        <w:t>informoval VV ÚKAS o stavu přípravy účasti atletické výpravy na LODM</w:t>
      </w:r>
      <w:r w:rsidR="00346B52">
        <w:rPr>
          <w:sz w:val="18"/>
          <w:szCs w:val="18"/>
        </w:rPr>
        <w:t xml:space="preserve"> v Olomouci</w:t>
      </w:r>
    </w:p>
    <w:p w14:paraId="68FB602B" w14:textId="34A27D67" w:rsidR="00346B52" w:rsidRDefault="00346B52" w:rsidP="00346B52">
      <w:pPr>
        <w:jc w:val="both"/>
        <w:rPr>
          <w:bCs/>
          <w:sz w:val="18"/>
          <w:szCs w:val="18"/>
        </w:rPr>
      </w:pPr>
      <w:r>
        <w:rPr>
          <w:sz w:val="18"/>
          <w:szCs w:val="18"/>
        </w:rPr>
        <w:t xml:space="preserve">- </w:t>
      </w:r>
      <w:r w:rsidRPr="00D41908">
        <w:rPr>
          <w:bCs/>
          <w:sz w:val="18"/>
          <w:szCs w:val="18"/>
        </w:rPr>
        <w:t>Zahájení pln</w:t>
      </w:r>
      <w:r w:rsidR="0072049D">
        <w:rPr>
          <w:bCs/>
          <w:sz w:val="18"/>
          <w:szCs w:val="18"/>
        </w:rPr>
        <w:t xml:space="preserve">ění limitů </w:t>
      </w:r>
      <w:r w:rsidR="0072049D" w:rsidRPr="0072049D">
        <w:rPr>
          <w:b/>
          <w:bCs/>
          <w:sz w:val="18"/>
          <w:szCs w:val="18"/>
        </w:rPr>
        <w:t>1.1.2022</w:t>
      </w:r>
      <w:r w:rsidR="0072049D">
        <w:rPr>
          <w:bCs/>
          <w:sz w:val="18"/>
          <w:szCs w:val="18"/>
        </w:rPr>
        <w:t xml:space="preserve">, ukončení </w:t>
      </w:r>
      <w:r w:rsidR="0072049D" w:rsidRPr="0072049D">
        <w:rPr>
          <w:b/>
          <w:bCs/>
          <w:sz w:val="18"/>
          <w:szCs w:val="18"/>
        </w:rPr>
        <w:t>18</w:t>
      </w:r>
      <w:r w:rsidRPr="0072049D">
        <w:rPr>
          <w:b/>
          <w:bCs/>
          <w:sz w:val="18"/>
          <w:szCs w:val="18"/>
        </w:rPr>
        <w:t>.5.2022</w:t>
      </w:r>
      <w:r w:rsidR="00092BAD">
        <w:rPr>
          <w:bCs/>
          <w:sz w:val="18"/>
          <w:szCs w:val="18"/>
        </w:rPr>
        <w:t xml:space="preserve"> v 19:00 hod. (s ohledem na závody v Kadani)</w:t>
      </w:r>
    </w:p>
    <w:p w14:paraId="2ACD145D" w14:textId="06298F7F" w:rsidR="000017E1" w:rsidRPr="00642C1B" w:rsidRDefault="0072049D" w:rsidP="00642C1B">
      <w:pPr>
        <w:jc w:val="both"/>
        <w:rPr>
          <w:bCs/>
          <w:sz w:val="18"/>
          <w:szCs w:val="18"/>
        </w:rPr>
      </w:pPr>
      <w:r>
        <w:rPr>
          <w:bCs/>
          <w:sz w:val="18"/>
          <w:szCs w:val="18"/>
        </w:rPr>
        <w:t>-</w:t>
      </w:r>
      <w:r w:rsidR="00EA120E">
        <w:rPr>
          <w:bCs/>
          <w:sz w:val="18"/>
          <w:szCs w:val="18"/>
        </w:rPr>
        <w:t xml:space="preserve"> </w:t>
      </w:r>
      <w:r w:rsidR="00642C1B">
        <w:rPr>
          <w:bCs/>
          <w:sz w:val="18"/>
          <w:szCs w:val="18"/>
        </w:rPr>
        <w:t xml:space="preserve">Upřesnění podmínek, za jakých budou </w:t>
      </w:r>
      <w:r>
        <w:rPr>
          <w:bCs/>
          <w:sz w:val="18"/>
          <w:szCs w:val="18"/>
        </w:rPr>
        <w:t xml:space="preserve">výsledky závodníků </w:t>
      </w:r>
      <w:r w:rsidR="00642C1B">
        <w:rPr>
          <w:bCs/>
          <w:sz w:val="18"/>
          <w:szCs w:val="18"/>
        </w:rPr>
        <w:t xml:space="preserve">uznány pro </w:t>
      </w:r>
      <w:r w:rsidR="00EA120E">
        <w:rPr>
          <w:bCs/>
          <w:sz w:val="18"/>
          <w:szCs w:val="18"/>
        </w:rPr>
        <w:t>nominaci</w:t>
      </w:r>
      <w:r w:rsidR="00642C1B">
        <w:rPr>
          <w:bCs/>
          <w:sz w:val="18"/>
          <w:szCs w:val="18"/>
        </w:rPr>
        <w:t xml:space="preserve"> </w:t>
      </w:r>
      <w:r w:rsidR="00EA120E">
        <w:rPr>
          <w:bCs/>
          <w:sz w:val="18"/>
          <w:szCs w:val="18"/>
        </w:rPr>
        <w:t>– Veřejný závod, uvedený v termínové listině, regulérní výsledek (el. měření, vážení nářadí, …)</w:t>
      </w:r>
    </w:p>
    <w:p w14:paraId="1FBF0568" w14:textId="7CDFC778" w:rsidR="00BD6CC0" w:rsidRDefault="00EA120E" w:rsidP="0063609D">
      <w:pPr>
        <w:jc w:val="both"/>
        <w:rPr>
          <w:bCs/>
          <w:sz w:val="18"/>
          <w:szCs w:val="18"/>
        </w:rPr>
      </w:pPr>
      <w:r>
        <w:rPr>
          <w:bCs/>
          <w:sz w:val="18"/>
          <w:szCs w:val="18"/>
        </w:rPr>
        <w:t>- Zkouška olympijské výstroje (zajistila V.Purmanová)</w:t>
      </w:r>
    </w:p>
    <w:p w14:paraId="700A2BAD" w14:textId="26ADEB74" w:rsidR="00D543BF" w:rsidRDefault="00782AD2" w:rsidP="00D543BF">
      <w:pPr>
        <w:jc w:val="both"/>
        <w:rPr>
          <w:bCs/>
          <w:sz w:val="18"/>
          <w:szCs w:val="18"/>
        </w:rPr>
      </w:pPr>
      <w:r>
        <w:rPr>
          <w:bCs/>
          <w:sz w:val="18"/>
          <w:szCs w:val="18"/>
        </w:rPr>
        <w:t>- Nominování doprovodných funkcionářů: Rybák</w:t>
      </w:r>
      <w:r w:rsidR="009673A7">
        <w:rPr>
          <w:bCs/>
          <w:sz w:val="18"/>
          <w:szCs w:val="18"/>
        </w:rPr>
        <w:t xml:space="preserve"> </w:t>
      </w:r>
      <w:r>
        <w:rPr>
          <w:bCs/>
          <w:sz w:val="18"/>
          <w:szCs w:val="18"/>
        </w:rPr>
        <w:t xml:space="preserve">(vedoucí výpravy), </w:t>
      </w:r>
      <w:proofErr w:type="gramStart"/>
      <w:r>
        <w:rPr>
          <w:bCs/>
          <w:sz w:val="18"/>
          <w:szCs w:val="18"/>
        </w:rPr>
        <w:t>trenéři</w:t>
      </w:r>
      <w:r w:rsidR="009673A7">
        <w:rPr>
          <w:bCs/>
          <w:sz w:val="18"/>
          <w:szCs w:val="18"/>
        </w:rPr>
        <w:t xml:space="preserve"> </w:t>
      </w:r>
      <w:r>
        <w:rPr>
          <w:bCs/>
          <w:sz w:val="18"/>
          <w:szCs w:val="18"/>
        </w:rPr>
        <w:t>- Lesnik</w:t>
      </w:r>
      <w:proofErr w:type="gramEnd"/>
      <w:r>
        <w:rPr>
          <w:bCs/>
          <w:sz w:val="18"/>
          <w:szCs w:val="18"/>
        </w:rPr>
        <w:t>, Valenta, Brůžek, Bažant</w:t>
      </w:r>
      <w:r w:rsidR="00777873">
        <w:rPr>
          <w:bCs/>
          <w:sz w:val="18"/>
          <w:szCs w:val="18"/>
        </w:rPr>
        <w:t>, (Duffek) termín pro nominaci, s ohledem na uzavírání DPP, je 28.4.2022</w:t>
      </w:r>
      <w:r w:rsidR="00D543BF">
        <w:rPr>
          <w:bCs/>
          <w:sz w:val="18"/>
          <w:szCs w:val="18"/>
        </w:rPr>
        <w:tab/>
      </w:r>
      <w:r w:rsidR="00D543BF">
        <w:rPr>
          <w:bCs/>
          <w:sz w:val="18"/>
          <w:szCs w:val="18"/>
        </w:rPr>
        <w:tab/>
      </w:r>
      <w:r w:rsidR="00D543BF">
        <w:rPr>
          <w:bCs/>
          <w:sz w:val="18"/>
          <w:szCs w:val="18"/>
        </w:rPr>
        <w:tab/>
      </w:r>
    </w:p>
    <w:p w14:paraId="2FF45209" w14:textId="74385F6A" w:rsidR="00782AD2" w:rsidRPr="00D543BF" w:rsidRDefault="00D543BF" w:rsidP="0063609D">
      <w:pPr>
        <w:jc w:val="both"/>
        <w:rPr>
          <w:b/>
          <w:bCs/>
          <w:sz w:val="18"/>
          <w:szCs w:val="18"/>
        </w:rPr>
      </w:pPr>
      <w:r w:rsidRPr="00D00991">
        <w:rPr>
          <w:b/>
          <w:bCs/>
          <w:sz w:val="18"/>
          <w:szCs w:val="18"/>
        </w:rPr>
        <w:t>Usnesení</w:t>
      </w:r>
      <w:r>
        <w:rPr>
          <w:b/>
          <w:bCs/>
          <w:sz w:val="18"/>
          <w:szCs w:val="18"/>
        </w:rPr>
        <w:t xml:space="preserve">: </w:t>
      </w:r>
      <w:r w:rsidRPr="3986B355">
        <w:rPr>
          <w:b/>
          <w:bCs/>
          <w:sz w:val="18"/>
          <w:szCs w:val="18"/>
        </w:rPr>
        <w:t>Výbor ÚKAS bere informaci na vědomí</w:t>
      </w:r>
    </w:p>
    <w:p w14:paraId="0E5F6EC2" w14:textId="7E28B56E" w:rsidR="00777873" w:rsidRDefault="00777873" w:rsidP="0063609D">
      <w:pPr>
        <w:jc w:val="both"/>
        <w:rPr>
          <w:bCs/>
          <w:sz w:val="18"/>
          <w:szCs w:val="18"/>
        </w:rPr>
      </w:pPr>
    </w:p>
    <w:p w14:paraId="2FBDB171" w14:textId="77777777" w:rsidR="00092BAD" w:rsidRDefault="00777873" w:rsidP="00D543BF">
      <w:pPr>
        <w:jc w:val="both"/>
        <w:rPr>
          <w:bCs/>
          <w:sz w:val="18"/>
          <w:szCs w:val="18"/>
        </w:rPr>
      </w:pPr>
      <w:r>
        <w:rPr>
          <w:b/>
          <w:sz w:val="18"/>
          <w:szCs w:val="18"/>
        </w:rPr>
        <w:t>d)</w:t>
      </w:r>
      <w:r>
        <w:rPr>
          <w:bCs/>
          <w:sz w:val="18"/>
          <w:szCs w:val="18"/>
        </w:rPr>
        <w:t xml:space="preserve"> Předseda VV ÚKAS</w:t>
      </w:r>
      <w:r w:rsidR="00C80414">
        <w:rPr>
          <w:bCs/>
          <w:sz w:val="18"/>
          <w:szCs w:val="18"/>
        </w:rPr>
        <w:t xml:space="preserve"> informoval VV ÚKAS o průběžném pořadí v Krajském poháru – běhy (po dvou uskutečněných závodech – Jarní běh v Lounech a Velká Žatecká v Žatci)</w:t>
      </w:r>
      <w:r>
        <w:rPr>
          <w:bCs/>
          <w:sz w:val="18"/>
          <w:szCs w:val="18"/>
        </w:rPr>
        <w:t xml:space="preserve"> </w:t>
      </w:r>
      <w:r w:rsidR="00B14F24" w:rsidRPr="00B14F24">
        <w:rPr>
          <w:bCs/>
          <w:sz w:val="18"/>
          <w:szCs w:val="18"/>
          <w:highlight w:val="green"/>
        </w:rPr>
        <w:t>viz příloha č.3</w:t>
      </w:r>
    </w:p>
    <w:p w14:paraId="7C03C237" w14:textId="77777777" w:rsidR="003653DB" w:rsidRDefault="00092BAD" w:rsidP="00D543BF">
      <w:pPr>
        <w:jc w:val="both"/>
        <w:rPr>
          <w:bCs/>
          <w:color w:val="FF0000"/>
          <w:sz w:val="18"/>
          <w:szCs w:val="18"/>
        </w:rPr>
      </w:pPr>
      <w:r>
        <w:rPr>
          <w:bCs/>
          <w:color w:val="FF0000"/>
          <w:sz w:val="18"/>
          <w:szCs w:val="18"/>
        </w:rPr>
        <w:t>Výbor ÚKAS</w:t>
      </w:r>
      <w:r w:rsidR="003653DB">
        <w:rPr>
          <w:bCs/>
          <w:color w:val="FF0000"/>
          <w:sz w:val="18"/>
          <w:szCs w:val="18"/>
        </w:rPr>
        <w:t>,</w:t>
      </w:r>
      <w:r>
        <w:rPr>
          <w:bCs/>
          <w:color w:val="FF0000"/>
          <w:sz w:val="18"/>
          <w:szCs w:val="18"/>
        </w:rPr>
        <w:t xml:space="preserve"> s ohledem na již zahájenou sezonu a problematickou informovanost AO/AK s</w:t>
      </w:r>
      <w:r w:rsidR="003653DB">
        <w:rPr>
          <w:bCs/>
          <w:color w:val="FF0000"/>
          <w:sz w:val="18"/>
          <w:szCs w:val="18"/>
        </w:rPr>
        <w:t xml:space="preserve"> vyhlášeným Krajským </w:t>
      </w:r>
      <w:proofErr w:type="gramStart"/>
      <w:r w:rsidR="003653DB">
        <w:rPr>
          <w:bCs/>
          <w:color w:val="FF0000"/>
          <w:sz w:val="18"/>
          <w:szCs w:val="18"/>
        </w:rPr>
        <w:t>pohárem</w:t>
      </w:r>
      <w:proofErr w:type="gramEnd"/>
      <w:r w:rsidR="003653DB">
        <w:rPr>
          <w:bCs/>
          <w:color w:val="FF0000"/>
          <w:sz w:val="18"/>
          <w:szCs w:val="18"/>
        </w:rPr>
        <w:t xml:space="preserve"> a nakonec i s termínovou kolizí</w:t>
      </w:r>
      <w:r w:rsidR="00D543BF">
        <w:rPr>
          <w:bCs/>
          <w:sz w:val="18"/>
          <w:szCs w:val="18"/>
        </w:rPr>
        <w:tab/>
      </w:r>
      <w:r w:rsidR="003653DB" w:rsidRPr="003653DB">
        <w:rPr>
          <w:bCs/>
          <w:color w:val="FF0000"/>
          <w:sz w:val="18"/>
          <w:szCs w:val="18"/>
        </w:rPr>
        <w:t>, upravuje</w:t>
      </w:r>
      <w:r w:rsidR="003653DB">
        <w:rPr>
          <w:bCs/>
          <w:sz w:val="18"/>
          <w:szCs w:val="18"/>
        </w:rPr>
        <w:t xml:space="preserve"> </w:t>
      </w:r>
      <w:r w:rsidR="003653DB" w:rsidRPr="003653DB">
        <w:rPr>
          <w:bCs/>
          <w:color w:val="FF0000"/>
          <w:sz w:val="18"/>
          <w:szCs w:val="18"/>
        </w:rPr>
        <w:t>hodnocení Krajského poháru takto</w:t>
      </w:r>
      <w:r w:rsidR="003653DB">
        <w:rPr>
          <w:bCs/>
          <w:color w:val="FF0000"/>
          <w:sz w:val="18"/>
          <w:szCs w:val="18"/>
        </w:rPr>
        <w:t>“</w:t>
      </w:r>
    </w:p>
    <w:p w14:paraId="7A33AFEB" w14:textId="23B03747" w:rsidR="00D543BF" w:rsidRDefault="003653DB" w:rsidP="00D543BF">
      <w:pPr>
        <w:jc w:val="both"/>
        <w:rPr>
          <w:bCs/>
          <w:sz w:val="18"/>
          <w:szCs w:val="18"/>
        </w:rPr>
      </w:pPr>
      <w:r>
        <w:rPr>
          <w:bCs/>
          <w:color w:val="FF0000"/>
          <w:sz w:val="18"/>
          <w:szCs w:val="18"/>
        </w:rPr>
        <w:t>Krajský pohár – běhy a sprinty zůstávají ve vyhlášené podobě. Krajský pohár – hody</w:t>
      </w:r>
      <w:r w:rsidR="006E0C39">
        <w:rPr>
          <w:bCs/>
          <w:color w:val="FF0000"/>
          <w:sz w:val="18"/>
          <w:szCs w:val="18"/>
        </w:rPr>
        <w:t>/</w:t>
      </w:r>
      <w:r>
        <w:rPr>
          <w:bCs/>
          <w:color w:val="FF0000"/>
          <w:sz w:val="18"/>
          <w:szCs w:val="18"/>
        </w:rPr>
        <w:t>vrhy a skoky</w:t>
      </w:r>
      <w:r w:rsidR="000E3333">
        <w:rPr>
          <w:bCs/>
          <w:color w:val="FF0000"/>
          <w:sz w:val="18"/>
          <w:szCs w:val="18"/>
        </w:rPr>
        <w:t xml:space="preserve"> </w:t>
      </w:r>
      <w:r>
        <w:rPr>
          <w:bCs/>
          <w:color w:val="FF0000"/>
          <w:sz w:val="18"/>
          <w:szCs w:val="18"/>
        </w:rPr>
        <w:t xml:space="preserve">bude vyhlášen na základě průměru </w:t>
      </w:r>
      <w:r w:rsidR="000E3333">
        <w:rPr>
          <w:bCs/>
          <w:color w:val="FF0000"/>
          <w:sz w:val="18"/>
          <w:szCs w:val="18"/>
        </w:rPr>
        <w:t xml:space="preserve">ze </w:t>
      </w:r>
      <w:r>
        <w:rPr>
          <w:bCs/>
          <w:color w:val="FF0000"/>
          <w:sz w:val="18"/>
          <w:szCs w:val="18"/>
        </w:rPr>
        <w:t xml:space="preserve">tří nejlepších výkonů v době </w:t>
      </w:r>
      <w:r w:rsidR="000E3333">
        <w:rPr>
          <w:bCs/>
          <w:color w:val="FF0000"/>
          <w:sz w:val="18"/>
          <w:szCs w:val="18"/>
        </w:rPr>
        <w:t>od 30.4. – 31.10.2022</w:t>
      </w:r>
      <w:r w:rsidR="006E0C39">
        <w:rPr>
          <w:bCs/>
          <w:color w:val="FF0000"/>
          <w:sz w:val="18"/>
          <w:szCs w:val="18"/>
        </w:rPr>
        <w:t xml:space="preserve">, dosažených na veřejných závodech a uvedených ve Statistice Čas. </w:t>
      </w:r>
      <w:r w:rsidR="000E3333">
        <w:rPr>
          <w:bCs/>
          <w:color w:val="FF0000"/>
          <w:sz w:val="18"/>
          <w:szCs w:val="18"/>
        </w:rPr>
        <w:t>Výsledný průměr bude obodován dle bodovacích tabulek a vítězem bude nejlépe obodovaný výkon v daném Krajském poháru skoky a hody</w:t>
      </w:r>
      <w:r w:rsidR="006E0C39">
        <w:rPr>
          <w:bCs/>
          <w:color w:val="FF0000"/>
          <w:sz w:val="18"/>
          <w:szCs w:val="18"/>
        </w:rPr>
        <w:t>/</w:t>
      </w:r>
      <w:r w:rsidR="000E3333">
        <w:rPr>
          <w:bCs/>
          <w:color w:val="FF0000"/>
          <w:sz w:val="18"/>
          <w:szCs w:val="18"/>
        </w:rPr>
        <w:t>vrhy.</w:t>
      </w:r>
      <w:r>
        <w:rPr>
          <w:bCs/>
          <w:color w:val="FF0000"/>
          <w:sz w:val="18"/>
          <w:szCs w:val="18"/>
        </w:rPr>
        <w:t xml:space="preserve"> </w:t>
      </w:r>
      <w:r w:rsidRPr="003653DB">
        <w:rPr>
          <w:bCs/>
          <w:color w:val="FF0000"/>
          <w:sz w:val="18"/>
          <w:szCs w:val="18"/>
        </w:rPr>
        <w:t xml:space="preserve"> </w:t>
      </w:r>
      <w:r w:rsidR="00D543BF">
        <w:rPr>
          <w:bCs/>
          <w:sz w:val="18"/>
          <w:szCs w:val="18"/>
        </w:rPr>
        <w:tab/>
      </w:r>
    </w:p>
    <w:p w14:paraId="3268295E" w14:textId="77777777" w:rsidR="000E3333" w:rsidRDefault="000E3333" w:rsidP="000E3333">
      <w:pPr>
        <w:jc w:val="both"/>
        <w:rPr>
          <w:b/>
          <w:bCs/>
          <w:sz w:val="18"/>
          <w:szCs w:val="18"/>
        </w:rPr>
      </w:pPr>
      <w:proofErr w:type="gramStart"/>
      <w:r w:rsidRPr="3986B355">
        <w:rPr>
          <w:b/>
          <w:bCs/>
          <w:sz w:val="18"/>
          <w:szCs w:val="18"/>
        </w:rPr>
        <w:t>Hlasování</w:t>
      </w:r>
      <w:r>
        <w:rPr>
          <w:b/>
          <w:bCs/>
          <w:sz w:val="18"/>
          <w:szCs w:val="18"/>
        </w:rPr>
        <w:t xml:space="preserve">:   </w:t>
      </w:r>
      <w:proofErr w:type="gramEnd"/>
      <w:r>
        <w:rPr>
          <w:b/>
          <w:bCs/>
          <w:sz w:val="18"/>
          <w:szCs w:val="18"/>
        </w:rPr>
        <w:t xml:space="preserve">                                         pro:       5 </w:t>
      </w:r>
      <w:r w:rsidRPr="3986B355">
        <w:rPr>
          <w:b/>
          <w:bCs/>
          <w:sz w:val="18"/>
          <w:szCs w:val="18"/>
        </w:rPr>
        <w:t xml:space="preserve">       proti:      </w:t>
      </w:r>
      <w:r>
        <w:rPr>
          <w:b/>
          <w:bCs/>
          <w:sz w:val="18"/>
          <w:szCs w:val="18"/>
        </w:rPr>
        <w:t>0</w:t>
      </w:r>
      <w:r w:rsidRPr="3986B355">
        <w:rPr>
          <w:b/>
          <w:bCs/>
          <w:sz w:val="18"/>
          <w:szCs w:val="18"/>
        </w:rPr>
        <w:t xml:space="preserve">      zdržel se:  </w:t>
      </w:r>
      <w:r>
        <w:rPr>
          <w:b/>
          <w:bCs/>
          <w:sz w:val="18"/>
          <w:szCs w:val="18"/>
        </w:rPr>
        <w:t xml:space="preserve">    0</w:t>
      </w:r>
    </w:p>
    <w:p w14:paraId="77BE24C0" w14:textId="5494D30F" w:rsidR="00D543BF" w:rsidRDefault="00D543BF" w:rsidP="0063609D">
      <w:pPr>
        <w:jc w:val="both"/>
        <w:rPr>
          <w:bCs/>
          <w:sz w:val="18"/>
          <w:szCs w:val="18"/>
        </w:rPr>
      </w:pPr>
    </w:p>
    <w:p w14:paraId="1B7770B7" w14:textId="2185D146" w:rsidR="00D543BF" w:rsidRPr="006E0C39" w:rsidRDefault="00D543BF" w:rsidP="0063609D">
      <w:pPr>
        <w:jc w:val="both"/>
        <w:rPr>
          <w:b/>
          <w:bCs/>
          <w:sz w:val="18"/>
          <w:szCs w:val="18"/>
        </w:rPr>
      </w:pPr>
      <w:r w:rsidRPr="00D543BF">
        <w:rPr>
          <w:b/>
          <w:sz w:val="18"/>
          <w:szCs w:val="18"/>
        </w:rPr>
        <w:t>e)</w:t>
      </w:r>
      <w:r>
        <w:rPr>
          <w:b/>
          <w:sz w:val="18"/>
          <w:szCs w:val="18"/>
        </w:rPr>
        <w:t xml:space="preserve"> </w:t>
      </w:r>
      <w:r>
        <w:rPr>
          <w:bCs/>
          <w:sz w:val="18"/>
          <w:szCs w:val="18"/>
        </w:rPr>
        <w:t>Předseda VV ÚKAS informoval VV ÚKAS o problematice datové schránky a jejího zřízeni</w:t>
      </w:r>
      <w:r w:rsidR="000E3333">
        <w:rPr>
          <w:bCs/>
          <w:sz w:val="18"/>
          <w:szCs w:val="18"/>
        </w:rPr>
        <w:t xml:space="preserve">. Na základě diskuze byl M.Holcr pověřen zřízením datové schránky ÚKAS          </w:t>
      </w:r>
      <w:r w:rsidR="000E3333" w:rsidRPr="00D00991">
        <w:rPr>
          <w:b/>
          <w:bCs/>
          <w:sz w:val="18"/>
          <w:szCs w:val="18"/>
        </w:rPr>
        <w:t>Usnesení</w:t>
      </w:r>
      <w:r w:rsidR="000E3333">
        <w:rPr>
          <w:b/>
          <w:bCs/>
          <w:sz w:val="18"/>
          <w:szCs w:val="18"/>
        </w:rPr>
        <w:t xml:space="preserve">: </w:t>
      </w:r>
      <w:r w:rsidR="000E3333" w:rsidRPr="3986B355">
        <w:rPr>
          <w:b/>
          <w:bCs/>
          <w:sz w:val="18"/>
          <w:szCs w:val="18"/>
        </w:rPr>
        <w:t>Výbor ÚKAS bere informaci</w:t>
      </w:r>
      <w:r w:rsidR="006E0C39">
        <w:rPr>
          <w:b/>
          <w:bCs/>
          <w:sz w:val="18"/>
          <w:szCs w:val="18"/>
        </w:rPr>
        <w:t xml:space="preserve"> a zadaný úkol </w:t>
      </w:r>
      <w:r w:rsidR="000E3333" w:rsidRPr="3986B355">
        <w:rPr>
          <w:b/>
          <w:bCs/>
          <w:sz w:val="18"/>
          <w:szCs w:val="18"/>
        </w:rPr>
        <w:t>na vědomí</w:t>
      </w:r>
      <w:r w:rsidR="000E3333">
        <w:rPr>
          <w:b/>
          <w:bCs/>
          <w:sz w:val="18"/>
          <w:szCs w:val="18"/>
        </w:rPr>
        <w:t xml:space="preserve">                                         </w:t>
      </w:r>
      <w:proofErr w:type="gramStart"/>
      <w:r w:rsidR="000E3333" w:rsidRPr="00865C01">
        <w:rPr>
          <w:b/>
          <w:bCs/>
          <w:sz w:val="18"/>
          <w:szCs w:val="18"/>
          <w:highlight w:val="yellow"/>
        </w:rPr>
        <w:t xml:space="preserve">Ú - </w:t>
      </w:r>
      <w:r w:rsidR="000E3333">
        <w:rPr>
          <w:b/>
          <w:bCs/>
          <w:sz w:val="18"/>
          <w:szCs w:val="18"/>
          <w:highlight w:val="yellow"/>
        </w:rPr>
        <w:t>2</w:t>
      </w:r>
      <w:proofErr w:type="gramEnd"/>
      <w:r w:rsidR="000E3333" w:rsidRPr="00865C01">
        <w:rPr>
          <w:b/>
          <w:bCs/>
          <w:sz w:val="18"/>
          <w:szCs w:val="18"/>
          <w:highlight w:val="yellow"/>
        </w:rPr>
        <w:t>/</w:t>
      </w:r>
      <w:r w:rsidR="000E3333" w:rsidRPr="000E3333">
        <w:rPr>
          <w:b/>
          <w:bCs/>
          <w:sz w:val="18"/>
          <w:szCs w:val="18"/>
          <w:highlight w:val="yellow"/>
        </w:rPr>
        <w:t>160</w:t>
      </w:r>
    </w:p>
    <w:p w14:paraId="6C37695F" w14:textId="3EEE0152" w:rsidR="003D3AA0" w:rsidRPr="0063609D" w:rsidRDefault="005060DA" w:rsidP="0063609D">
      <w:pPr>
        <w:jc w:val="both"/>
        <w:rPr>
          <w:b/>
          <w:bCs/>
          <w:sz w:val="18"/>
          <w:szCs w:val="18"/>
        </w:rPr>
      </w:pPr>
      <w:r w:rsidRPr="00AA2223">
        <w:rPr>
          <w:b/>
          <w:bCs/>
          <w:sz w:val="18"/>
          <w:szCs w:val="18"/>
          <w:u w:val="single"/>
        </w:rPr>
        <w:lastRenderedPageBreak/>
        <w:t>4</w:t>
      </w:r>
      <w:r w:rsidR="00AE2627" w:rsidRPr="00AA2223">
        <w:rPr>
          <w:b/>
          <w:bCs/>
          <w:sz w:val="18"/>
          <w:szCs w:val="18"/>
          <w:u w:val="single"/>
        </w:rPr>
        <w:t>.</w:t>
      </w:r>
      <w:r w:rsidR="00AE2627" w:rsidRPr="00AA2223">
        <w:rPr>
          <w:b/>
          <w:bCs/>
          <w:sz w:val="18"/>
          <w:szCs w:val="18"/>
          <w:u w:val="single"/>
        </w:rPr>
        <w:tab/>
        <w:t>Problematika</w:t>
      </w:r>
      <w:r w:rsidR="00AE2627" w:rsidRPr="005C6C7D">
        <w:rPr>
          <w:b/>
          <w:bCs/>
          <w:sz w:val="18"/>
          <w:szCs w:val="18"/>
          <w:u w:val="single"/>
        </w:rPr>
        <w:t xml:space="preserve"> činnosti komise </w:t>
      </w:r>
      <w:proofErr w:type="gramStart"/>
      <w:r w:rsidR="00AE2627" w:rsidRPr="005C6C7D">
        <w:rPr>
          <w:b/>
          <w:bCs/>
          <w:sz w:val="18"/>
          <w:szCs w:val="18"/>
          <w:u w:val="single"/>
        </w:rPr>
        <w:t xml:space="preserve">rozhodčích </w:t>
      </w:r>
      <w:r w:rsidR="000C6994" w:rsidRPr="005C6C7D">
        <w:rPr>
          <w:bCs/>
          <w:sz w:val="18"/>
          <w:szCs w:val="18"/>
        </w:rPr>
        <w:t xml:space="preserve"> -</w:t>
      </w:r>
      <w:proofErr w:type="gramEnd"/>
      <w:r w:rsidR="000C6994" w:rsidRPr="005C6C7D">
        <w:rPr>
          <w:bCs/>
          <w:sz w:val="18"/>
          <w:szCs w:val="18"/>
        </w:rPr>
        <w:t xml:space="preserve"> </w:t>
      </w:r>
      <w:r w:rsidR="00AB7FE3">
        <w:rPr>
          <w:bCs/>
          <w:sz w:val="18"/>
          <w:szCs w:val="18"/>
        </w:rPr>
        <w:t>předseda KR Miroslav Vachuta</w:t>
      </w:r>
    </w:p>
    <w:p w14:paraId="3B12A082" w14:textId="2BFBB7A3" w:rsidR="00865C01" w:rsidRDefault="00865C01" w:rsidP="00E06207">
      <w:pPr>
        <w:pStyle w:val="Odstavecseseznamem"/>
        <w:ind w:left="0"/>
        <w:jc w:val="both"/>
        <w:rPr>
          <w:sz w:val="18"/>
          <w:szCs w:val="18"/>
        </w:rPr>
      </w:pPr>
      <w:r w:rsidRPr="000D67A1">
        <w:rPr>
          <w:b/>
          <w:bCs/>
          <w:sz w:val="18"/>
          <w:szCs w:val="18"/>
        </w:rPr>
        <w:t>a)</w:t>
      </w:r>
      <w:r>
        <w:rPr>
          <w:sz w:val="18"/>
          <w:szCs w:val="18"/>
        </w:rPr>
        <w:t xml:space="preserve"> </w:t>
      </w:r>
      <w:r w:rsidR="000D67A1">
        <w:rPr>
          <w:sz w:val="18"/>
          <w:szCs w:val="18"/>
        </w:rPr>
        <w:t xml:space="preserve">Problematika registru rozhodčích – </w:t>
      </w:r>
      <w:r w:rsidR="006E0C39">
        <w:rPr>
          <w:sz w:val="18"/>
          <w:szCs w:val="18"/>
        </w:rPr>
        <w:t>předseda KR informoval o</w:t>
      </w:r>
      <w:r w:rsidR="000D67A1">
        <w:rPr>
          <w:sz w:val="18"/>
          <w:szCs w:val="18"/>
        </w:rPr>
        <w:t xml:space="preserve"> propadlých kvalifikací</w:t>
      </w:r>
      <w:r w:rsidR="006E0C39">
        <w:rPr>
          <w:sz w:val="18"/>
          <w:szCs w:val="18"/>
        </w:rPr>
        <w:t xml:space="preserve">ch rozhodčích. Na </w:t>
      </w:r>
      <w:r w:rsidR="00805C85">
        <w:rPr>
          <w:sz w:val="18"/>
          <w:szCs w:val="18"/>
        </w:rPr>
        <w:t xml:space="preserve">základě </w:t>
      </w:r>
      <w:r w:rsidR="006E0C39">
        <w:rPr>
          <w:sz w:val="18"/>
          <w:szCs w:val="18"/>
        </w:rPr>
        <w:t>jeho návr</w:t>
      </w:r>
      <w:r w:rsidR="00805C85">
        <w:rPr>
          <w:sz w:val="18"/>
          <w:szCs w:val="18"/>
        </w:rPr>
        <w:t>hu</w:t>
      </w:r>
      <w:r w:rsidR="006E0C39">
        <w:rPr>
          <w:sz w:val="18"/>
          <w:szCs w:val="18"/>
        </w:rPr>
        <w:t xml:space="preserve"> Výbor ÚKA</w:t>
      </w:r>
      <w:r w:rsidR="00805C85">
        <w:rPr>
          <w:sz w:val="18"/>
          <w:szCs w:val="18"/>
        </w:rPr>
        <w:t xml:space="preserve">S </w:t>
      </w:r>
      <w:r w:rsidR="006E0C39">
        <w:rPr>
          <w:sz w:val="18"/>
          <w:szCs w:val="18"/>
        </w:rPr>
        <w:t>souhlasí s následujícím postupem:</w:t>
      </w:r>
    </w:p>
    <w:p w14:paraId="72C0AC66" w14:textId="454C8AA0" w:rsidR="00805C85" w:rsidRDefault="00805C85" w:rsidP="00E06207">
      <w:pPr>
        <w:pStyle w:val="Odstavecseseznamem"/>
        <w:ind w:left="0"/>
        <w:jc w:val="both"/>
        <w:rPr>
          <w:sz w:val="18"/>
          <w:szCs w:val="18"/>
        </w:rPr>
      </w:pPr>
      <w:r>
        <w:rPr>
          <w:sz w:val="18"/>
          <w:szCs w:val="18"/>
        </w:rPr>
        <w:t xml:space="preserve">V dohledné době budou obeslány AO/AK a budou vyzvány k tomu, aby buď zajistily obnovení, či vyškrtnutí propadlé platnosti rozhodcovské licence daného oddílového člena. Následně, po uplynutí zveřejněného termínu, bude u neprodloužených licencí provedeno jejich vyškrtnutí z registru rozhodčích.  </w:t>
      </w:r>
    </w:p>
    <w:p w14:paraId="0DE244B2" w14:textId="77777777" w:rsidR="000D67A1" w:rsidRDefault="000D67A1" w:rsidP="00E06207">
      <w:pPr>
        <w:pStyle w:val="Odstavecseseznamem"/>
        <w:ind w:left="0"/>
        <w:jc w:val="both"/>
        <w:rPr>
          <w:sz w:val="18"/>
          <w:szCs w:val="18"/>
        </w:rPr>
      </w:pPr>
    </w:p>
    <w:p w14:paraId="7DCA17C7" w14:textId="4270F5C1" w:rsidR="00346B52" w:rsidRPr="004F02EC" w:rsidRDefault="00EA7509" w:rsidP="00E06207">
      <w:pPr>
        <w:pStyle w:val="Odstavecseseznamem"/>
        <w:ind w:left="0"/>
        <w:jc w:val="both"/>
        <w:rPr>
          <w:sz w:val="18"/>
          <w:szCs w:val="18"/>
        </w:rPr>
      </w:pPr>
      <w:r w:rsidRPr="004F02EC">
        <w:rPr>
          <w:b/>
          <w:bCs/>
          <w:sz w:val="18"/>
          <w:szCs w:val="18"/>
        </w:rPr>
        <w:t>b)</w:t>
      </w:r>
      <w:r w:rsidRPr="004F02EC">
        <w:rPr>
          <w:sz w:val="18"/>
          <w:szCs w:val="18"/>
        </w:rPr>
        <w:t xml:space="preserve"> </w:t>
      </w:r>
      <w:r w:rsidR="000D67A1" w:rsidRPr="004F02EC">
        <w:rPr>
          <w:sz w:val="18"/>
          <w:szCs w:val="18"/>
        </w:rPr>
        <w:t>Plán školení rozhodčích v roce 2022</w:t>
      </w:r>
      <w:r w:rsidR="000077F3">
        <w:rPr>
          <w:sz w:val="18"/>
          <w:szCs w:val="18"/>
        </w:rPr>
        <w:t>. Předseda KR informoval VV ÚKAS, že komise rozhodčích bude pracovat ve složení předseda Vachuta a členové Adlerová, Purman. Dále stanovil termín školení a doškolení rozhodčích 3. třídy na termín 19. – 20.11.2022. Termín školení rozhodčích pro měření a vážení</w:t>
      </w:r>
      <w:r w:rsidR="003C0C63">
        <w:rPr>
          <w:sz w:val="18"/>
          <w:szCs w:val="18"/>
        </w:rPr>
        <w:t>, pořádaný ČAS bude 12.11.2022 v Pardubicích</w:t>
      </w:r>
    </w:p>
    <w:p w14:paraId="69FF3183" w14:textId="7E1B63B3" w:rsidR="000D67A1" w:rsidRPr="004F02EC" w:rsidRDefault="000D67A1" w:rsidP="00E06207">
      <w:pPr>
        <w:pStyle w:val="Odstavecseseznamem"/>
        <w:ind w:left="0"/>
        <w:jc w:val="both"/>
        <w:rPr>
          <w:sz w:val="18"/>
          <w:szCs w:val="18"/>
        </w:rPr>
      </w:pPr>
    </w:p>
    <w:p w14:paraId="7BCCC68E" w14:textId="34537FD8" w:rsidR="000D67A1" w:rsidRPr="004F02EC" w:rsidRDefault="000D67A1" w:rsidP="00E06207">
      <w:pPr>
        <w:pStyle w:val="Odstavecseseznamem"/>
        <w:ind w:left="0"/>
        <w:jc w:val="both"/>
        <w:rPr>
          <w:sz w:val="18"/>
          <w:szCs w:val="18"/>
        </w:rPr>
      </w:pPr>
      <w:r w:rsidRPr="004F02EC">
        <w:rPr>
          <w:b/>
          <w:bCs/>
          <w:sz w:val="18"/>
          <w:szCs w:val="18"/>
        </w:rPr>
        <w:t>c)</w:t>
      </w:r>
      <w:r w:rsidRPr="004F02EC">
        <w:rPr>
          <w:sz w:val="18"/>
          <w:szCs w:val="18"/>
        </w:rPr>
        <w:t xml:space="preserve"> </w:t>
      </w:r>
      <w:r w:rsidR="003C0C63">
        <w:rPr>
          <w:sz w:val="18"/>
          <w:szCs w:val="18"/>
        </w:rPr>
        <w:t>Předseda KR navrhl ř</w:t>
      </w:r>
      <w:r w:rsidRPr="004F02EC">
        <w:rPr>
          <w:sz w:val="18"/>
          <w:szCs w:val="18"/>
        </w:rPr>
        <w:t>e</w:t>
      </w:r>
      <w:r w:rsidR="003C0C63">
        <w:rPr>
          <w:sz w:val="18"/>
          <w:szCs w:val="18"/>
        </w:rPr>
        <w:t>šit</w:t>
      </w:r>
      <w:r w:rsidRPr="004F02EC">
        <w:rPr>
          <w:sz w:val="18"/>
          <w:szCs w:val="18"/>
        </w:rPr>
        <w:t xml:space="preserve"> problematik</w:t>
      </w:r>
      <w:r w:rsidR="003C0C63">
        <w:rPr>
          <w:sz w:val="18"/>
          <w:szCs w:val="18"/>
        </w:rPr>
        <w:t>u</w:t>
      </w:r>
      <w:r w:rsidRPr="004F02EC">
        <w:rPr>
          <w:sz w:val="18"/>
          <w:szCs w:val="18"/>
        </w:rPr>
        <w:t xml:space="preserve"> zajišťování měření a vážení na všech závodech v</w:t>
      </w:r>
      <w:r w:rsidR="004F02EC" w:rsidRPr="004F02EC">
        <w:rPr>
          <w:sz w:val="18"/>
          <w:szCs w:val="18"/>
        </w:rPr>
        <w:t> ÚK proplácení</w:t>
      </w:r>
      <w:r w:rsidR="003C0C63">
        <w:rPr>
          <w:sz w:val="18"/>
          <w:szCs w:val="18"/>
        </w:rPr>
        <w:t>m</w:t>
      </w:r>
      <w:r w:rsidR="004F02EC" w:rsidRPr="004F02EC">
        <w:rPr>
          <w:sz w:val="18"/>
          <w:szCs w:val="18"/>
        </w:rPr>
        <w:t xml:space="preserve"> cestovného J.Raisovi i na mítincích</w:t>
      </w:r>
      <w:r w:rsidR="003C0C63">
        <w:rPr>
          <w:sz w:val="18"/>
          <w:szCs w:val="18"/>
        </w:rPr>
        <w:t xml:space="preserve">, pořádaných jednotlivými AO/AK. O předloženém návrhu proběhla diskuze a v konečném výsledku návrh nebyl přijat s tím, že zajistit si měření a vážení náčiní je povinností pořadatele </w:t>
      </w:r>
      <w:proofErr w:type="gramStart"/>
      <w:r w:rsidR="003C0C63">
        <w:rPr>
          <w:sz w:val="18"/>
          <w:szCs w:val="18"/>
        </w:rPr>
        <w:t>závodu</w:t>
      </w:r>
      <w:proofErr w:type="gramEnd"/>
      <w:r w:rsidR="00AC4978">
        <w:rPr>
          <w:sz w:val="18"/>
          <w:szCs w:val="18"/>
        </w:rPr>
        <w:t xml:space="preserve"> a to včetně povinnosti finančního se vypořádání s pozvaným rozhodčím.</w:t>
      </w:r>
      <w:r w:rsidR="004F02EC" w:rsidRPr="004F02EC">
        <w:rPr>
          <w:sz w:val="18"/>
          <w:szCs w:val="18"/>
        </w:rPr>
        <w:t xml:space="preserve"> </w:t>
      </w:r>
    </w:p>
    <w:p w14:paraId="63FA8675" w14:textId="68171145" w:rsidR="000D67A1" w:rsidRPr="004F02EC" w:rsidRDefault="000D67A1" w:rsidP="000D67A1">
      <w:pPr>
        <w:rPr>
          <w:sz w:val="18"/>
          <w:szCs w:val="18"/>
        </w:rPr>
      </w:pPr>
    </w:p>
    <w:p w14:paraId="57FE6FE3" w14:textId="66642FE3" w:rsidR="004F02EC" w:rsidRDefault="004F02EC" w:rsidP="000D67A1">
      <w:pPr>
        <w:rPr>
          <w:sz w:val="18"/>
          <w:szCs w:val="18"/>
        </w:rPr>
      </w:pPr>
      <w:r w:rsidRPr="004F02EC">
        <w:rPr>
          <w:b/>
          <w:bCs/>
          <w:sz w:val="18"/>
          <w:szCs w:val="18"/>
        </w:rPr>
        <w:t>d)</w:t>
      </w:r>
      <w:r w:rsidRPr="004F02EC">
        <w:rPr>
          <w:sz w:val="18"/>
          <w:szCs w:val="18"/>
        </w:rPr>
        <w:t xml:space="preserve"> </w:t>
      </w:r>
      <w:r w:rsidR="00AC4978">
        <w:rPr>
          <w:sz w:val="18"/>
          <w:szCs w:val="18"/>
        </w:rPr>
        <w:t xml:space="preserve">V souvislosti s bodem 4. písmenem c) tohoto zápisu bylo navrženo </w:t>
      </w:r>
      <w:r>
        <w:rPr>
          <w:sz w:val="18"/>
          <w:szCs w:val="18"/>
        </w:rPr>
        <w:t>n</w:t>
      </w:r>
      <w:r w:rsidR="00AC4978">
        <w:rPr>
          <w:sz w:val="18"/>
          <w:szCs w:val="18"/>
        </w:rPr>
        <w:t>a</w:t>
      </w:r>
      <w:r>
        <w:rPr>
          <w:sz w:val="18"/>
          <w:szCs w:val="18"/>
        </w:rPr>
        <w:t>k</w:t>
      </w:r>
      <w:r w:rsidR="00AC4978">
        <w:rPr>
          <w:sz w:val="18"/>
          <w:szCs w:val="18"/>
        </w:rPr>
        <w:t>ou</w:t>
      </w:r>
      <w:r>
        <w:rPr>
          <w:sz w:val="18"/>
          <w:szCs w:val="18"/>
        </w:rPr>
        <w:t>p</w:t>
      </w:r>
      <w:r w:rsidR="00AC4978">
        <w:rPr>
          <w:sz w:val="18"/>
          <w:szCs w:val="18"/>
        </w:rPr>
        <w:t>it</w:t>
      </w:r>
      <w:r>
        <w:rPr>
          <w:sz w:val="18"/>
          <w:szCs w:val="18"/>
        </w:rPr>
        <w:t xml:space="preserve"> </w:t>
      </w:r>
      <w:r w:rsidR="00AC4978">
        <w:rPr>
          <w:sz w:val="18"/>
          <w:szCs w:val="18"/>
        </w:rPr>
        <w:t xml:space="preserve">tři </w:t>
      </w:r>
      <w:r>
        <w:rPr>
          <w:sz w:val="18"/>
          <w:szCs w:val="18"/>
        </w:rPr>
        <w:t xml:space="preserve">zjednodušené sady na měření a vážení (váha, měřidlo na kladiva, posuvné měřidlo) </w:t>
      </w:r>
      <w:r w:rsidR="00AC4978">
        <w:rPr>
          <w:sz w:val="18"/>
          <w:szCs w:val="18"/>
        </w:rPr>
        <w:t xml:space="preserve">v ceně cca </w:t>
      </w:r>
      <w:r>
        <w:rPr>
          <w:sz w:val="18"/>
          <w:szCs w:val="18"/>
        </w:rPr>
        <w:t xml:space="preserve">celkem cca </w:t>
      </w:r>
      <w:proofErr w:type="gramStart"/>
      <w:r>
        <w:rPr>
          <w:sz w:val="18"/>
          <w:szCs w:val="18"/>
        </w:rPr>
        <w:t>20.000,-</w:t>
      </w:r>
      <w:proofErr w:type="gramEnd"/>
      <w:r>
        <w:rPr>
          <w:sz w:val="18"/>
          <w:szCs w:val="18"/>
        </w:rPr>
        <w:t>Kč</w:t>
      </w:r>
      <w:r w:rsidR="00AC4978">
        <w:rPr>
          <w:sz w:val="18"/>
          <w:szCs w:val="18"/>
        </w:rPr>
        <w:t xml:space="preserve">/sada a tyto zapůjčit tradičním pořadatelům závodů v ÚK (předpoklad </w:t>
      </w:r>
      <w:r w:rsidR="00377870">
        <w:rPr>
          <w:sz w:val="18"/>
          <w:szCs w:val="18"/>
        </w:rPr>
        <w:t xml:space="preserve">Děčín, Ústí n/L, Bílina, </w:t>
      </w:r>
      <w:r w:rsidR="00614379">
        <w:rPr>
          <w:sz w:val="18"/>
          <w:szCs w:val="18"/>
        </w:rPr>
        <w:t xml:space="preserve">Chomutov, </w:t>
      </w:r>
      <w:r w:rsidR="00377870">
        <w:rPr>
          <w:sz w:val="18"/>
          <w:szCs w:val="18"/>
        </w:rPr>
        <w:t>……. Bude ještě předmětem jednání), za podmínky poskytování měření a vážení náčiní při závodech nepořádaných ÚKAS v regionu za podmínky zajišťování certifikace měřící sady v souladu s požadavky ČAS</w:t>
      </w:r>
    </w:p>
    <w:p w14:paraId="5EB3B4E2" w14:textId="77777777" w:rsidR="00614379" w:rsidRDefault="00614379" w:rsidP="00614379">
      <w:pPr>
        <w:jc w:val="both"/>
        <w:rPr>
          <w:b/>
          <w:bCs/>
          <w:sz w:val="18"/>
          <w:szCs w:val="18"/>
        </w:rPr>
      </w:pPr>
      <w:proofErr w:type="gramStart"/>
      <w:r w:rsidRPr="3986B355">
        <w:rPr>
          <w:b/>
          <w:bCs/>
          <w:sz w:val="18"/>
          <w:szCs w:val="18"/>
        </w:rPr>
        <w:t>Hlasování</w:t>
      </w:r>
      <w:r>
        <w:rPr>
          <w:b/>
          <w:bCs/>
          <w:sz w:val="18"/>
          <w:szCs w:val="18"/>
        </w:rPr>
        <w:t xml:space="preserve">:   </w:t>
      </w:r>
      <w:proofErr w:type="gramEnd"/>
      <w:r>
        <w:rPr>
          <w:b/>
          <w:bCs/>
          <w:sz w:val="18"/>
          <w:szCs w:val="18"/>
        </w:rPr>
        <w:t xml:space="preserve">                                         pro:       5 </w:t>
      </w:r>
      <w:r w:rsidRPr="3986B355">
        <w:rPr>
          <w:b/>
          <w:bCs/>
          <w:sz w:val="18"/>
          <w:szCs w:val="18"/>
        </w:rPr>
        <w:t xml:space="preserve">       proti:      </w:t>
      </w:r>
      <w:r>
        <w:rPr>
          <w:b/>
          <w:bCs/>
          <w:sz w:val="18"/>
          <w:szCs w:val="18"/>
        </w:rPr>
        <w:t>0</w:t>
      </w:r>
      <w:r w:rsidRPr="3986B355">
        <w:rPr>
          <w:b/>
          <w:bCs/>
          <w:sz w:val="18"/>
          <w:szCs w:val="18"/>
        </w:rPr>
        <w:t xml:space="preserve">      zdržel se:  </w:t>
      </w:r>
      <w:r>
        <w:rPr>
          <w:b/>
          <w:bCs/>
          <w:sz w:val="18"/>
          <w:szCs w:val="18"/>
        </w:rPr>
        <w:t xml:space="preserve">    0</w:t>
      </w:r>
    </w:p>
    <w:p w14:paraId="28F8CE7A" w14:textId="77777777" w:rsidR="004F02EC" w:rsidRDefault="004F02EC" w:rsidP="00E06207">
      <w:pPr>
        <w:pStyle w:val="Odstavecseseznamem"/>
        <w:ind w:left="0"/>
        <w:jc w:val="both"/>
        <w:rPr>
          <w:sz w:val="18"/>
          <w:szCs w:val="18"/>
        </w:rPr>
      </w:pPr>
    </w:p>
    <w:p w14:paraId="1D21D714" w14:textId="771DE7A4" w:rsidR="00923138" w:rsidRDefault="004F02EC" w:rsidP="00E06207">
      <w:pPr>
        <w:pStyle w:val="Odstavecseseznamem"/>
        <w:ind w:left="0"/>
        <w:jc w:val="both"/>
        <w:rPr>
          <w:sz w:val="18"/>
          <w:szCs w:val="18"/>
        </w:rPr>
      </w:pPr>
      <w:r>
        <w:rPr>
          <w:b/>
          <w:bCs/>
          <w:sz w:val="18"/>
          <w:szCs w:val="18"/>
        </w:rPr>
        <w:t xml:space="preserve">e) </w:t>
      </w:r>
      <w:r>
        <w:rPr>
          <w:sz w:val="18"/>
          <w:szCs w:val="18"/>
        </w:rPr>
        <w:t>Stanovení výše odměn rozhodčím</w:t>
      </w:r>
      <w:r w:rsidR="00614379">
        <w:rPr>
          <w:sz w:val="18"/>
          <w:szCs w:val="18"/>
        </w:rPr>
        <w:t xml:space="preserve">. Na základě návrhu předsedy KR bylo schváleno zachování výše minimální odměny dané Sazebníkem poplatků, odměn a náhrad, vydaným ČAS, tj. 500,-Kč do </w:t>
      </w:r>
      <w:proofErr w:type="gramStart"/>
      <w:r w:rsidR="00614379">
        <w:rPr>
          <w:sz w:val="18"/>
          <w:szCs w:val="18"/>
        </w:rPr>
        <w:t>5-ti</w:t>
      </w:r>
      <w:proofErr w:type="gramEnd"/>
      <w:r w:rsidR="00614379">
        <w:rPr>
          <w:sz w:val="18"/>
          <w:szCs w:val="18"/>
        </w:rPr>
        <w:t xml:space="preserve"> hodin a 700,-</w:t>
      </w:r>
    </w:p>
    <w:p w14:paraId="32D9CBAA" w14:textId="10C73344" w:rsidR="00DA62B4" w:rsidRDefault="00DA62B4" w:rsidP="00E06207">
      <w:pPr>
        <w:pStyle w:val="Odstavecseseznamem"/>
        <w:ind w:left="0"/>
        <w:jc w:val="both"/>
        <w:rPr>
          <w:sz w:val="18"/>
          <w:szCs w:val="18"/>
        </w:rPr>
      </w:pPr>
      <w:r>
        <w:rPr>
          <w:sz w:val="18"/>
          <w:szCs w:val="18"/>
        </w:rPr>
        <w:t xml:space="preserve">Odměny rozhodčím KAS při soutěžích jednotlivců od 1 – do 5 hodin výkonu </w:t>
      </w:r>
      <w:r w:rsidR="00CE0048">
        <w:rPr>
          <w:sz w:val="18"/>
          <w:szCs w:val="18"/>
        </w:rPr>
        <w:t xml:space="preserve">práce rozhodčího (doporučeno) 500,-Kč </w:t>
      </w:r>
    </w:p>
    <w:p w14:paraId="33815869" w14:textId="27AB5144" w:rsidR="00CE0048" w:rsidRDefault="00CE0048" w:rsidP="00CE0048">
      <w:pPr>
        <w:pStyle w:val="Odstavecseseznamem"/>
        <w:ind w:left="0"/>
        <w:jc w:val="both"/>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od 5 – do 10 hodin výkonu práce rozhodčího (doporučeno) 900,-Kč </w:t>
      </w:r>
    </w:p>
    <w:p w14:paraId="7259639C" w14:textId="76D14129" w:rsidR="00CE0048" w:rsidRDefault="00CE0048" w:rsidP="00CE0048">
      <w:pPr>
        <w:pStyle w:val="Odstavecseseznamem"/>
        <w:ind w:left="0"/>
        <w:jc w:val="both"/>
        <w:rPr>
          <w:sz w:val="18"/>
          <w:szCs w:val="18"/>
        </w:rPr>
      </w:pPr>
      <w:r>
        <w:rPr>
          <w:sz w:val="18"/>
          <w:szCs w:val="18"/>
        </w:rPr>
        <w:t>Odměny rozhodčím KAS při soutěžích družstev</w:t>
      </w:r>
      <w:r w:rsidR="00E81E8E">
        <w:rPr>
          <w:sz w:val="18"/>
          <w:szCs w:val="18"/>
        </w:rPr>
        <w:t xml:space="preserve"> – celodenní práce rozhodčího (doporučeno) 700,-Kč</w:t>
      </w:r>
    </w:p>
    <w:p w14:paraId="6CB7501F" w14:textId="77777777" w:rsidR="00E81E8E" w:rsidRDefault="00E81E8E" w:rsidP="00E81E8E">
      <w:pPr>
        <w:jc w:val="both"/>
        <w:rPr>
          <w:b/>
          <w:bCs/>
          <w:sz w:val="18"/>
          <w:szCs w:val="18"/>
        </w:rPr>
      </w:pPr>
      <w:proofErr w:type="gramStart"/>
      <w:r w:rsidRPr="3986B355">
        <w:rPr>
          <w:b/>
          <w:bCs/>
          <w:sz w:val="18"/>
          <w:szCs w:val="18"/>
        </w:rPr>
        <w:t>Hlasování</w:t>
      </w:r>
      <w:r>
        <w:rPr>
          <w:b/>
          <w:bCs/>
          <w:sz w:val="18"/>
          <w:szCs w:val="18"/>
        </w:rPr>
        <w:t xml:space="preserve">:   </w:t>
      </w:r>
      <w:proofErr w:type="gramEnd"/>
      <w:r>
        <w:rPr>
          <w:b/>
          <w:bCs/>
          <w:sz w:val="18"/>
          <w:szCs w:val="18"/>
        </w:rPr>
        <w:t xml:space="preserve">                                         pro:       5 </w:t>
      </w:r>
      <w:r w:rsidRPr="3986B355">
        <w:rPr>
          <w:b/>
          <w:bCs/>
          <w:sz w:val="18"/>
          <w:szCs w:val="18"/>
        </w:rPr>
        <w:t xml:space="preserve">       proti:      </w:t>
      </w:r>
      <w:r>
        <w:rPr>
          <w:b/>
          <w:bCs/>
          <w:sz w:val="18"/>
          <w:szCs w:val="18"/>
        </w:rPr>
        <w:t>0</w:t>
      </w:r>
      <w:r w:rsidRPr="3986B355">
        <w:rPr>
          <w:b/>
          <w:bCs/>
          <w:sz w:val="18"/>
          <w:szCs w:val="18"/>
        </w:rPr>
        <w:t xml:space="preserve">      zdržel se:  </w:t>
      </w:r>
      <w:r>
        <w:rPr>
          <w:b/>
          <w:bCs/>
          <w:sz w:val="18"/>
          <w:szCs w:val="18"/>
        </w:rPr>
        <w:t xml:space="preserve">    0</w:t>
      </w:r>
    </w:p>
    <w:p w14:paraId="45068015" w14:textId="4F088C84" w:rsidR="00CE0048" w:rsidRDefault="00CE0048" w:rsidP="00E06207">
      <w:pPr>
        <w:pStyle w:val="Odstavecseseznamem"/>
        <w:ind w:left="0"/>
        <w:jc w:val="both"/>
        <w:rPr>
          <w:sz w:val="18"/>
          <w:szCs w:val="18"/>
        </w:rPr>
      </w:pPr>
    </w:p>
    <w:p w14:paraId="4A105CFE" w14:textId="54BDAC85" w:rsidR="00730180" w:rsidRPr="00730180" w:rsidRDefault="007D582D" w:rsidP="00E06207">
      <w:pPr>
        <w:pStyle w:val="Odstavecseseznamem"/>
        <w:ind w:left="0"/>
        <w:jc w:val="both"/>
        <w:rPr>
          <w:sz w:val="18"/>
          <w:szCs w:val="18"/>
        </w:rPr>
      </w:pPr>
      <w:r>
        <w:rPr>
          <w:sz w:val="18"/>
          <w:szCs w:val="18"/>
        </w:rPr>
        <w:tab/>
      </w:r>
    </w:p>
    <w:p w14:paraId="0F5F4C94" w14:textId="2AC780BE" w:rsidR="00AB7FE3" w:rsidRDefault="0BECDFCF" w:rsidP="0BECDFCF">
      <w:pPr>
        <w:jc w:val="both"/>
        <w:rPr>
          <w:sz w:val="18"/>
          <w:szCs w:val="18"/>
        </w:rPr>
      </w:pPr>
      <w:r w:rsidRPr="00AA2223">
        <w:rPr>
          <w:b/>
          <w:bCs/>
          <w:sz w:val="18"/>
          <w:szCs w:val="18"/>
          <w:u w:val="single"/>
        </w:rPr>
        <w:t>5.</w:t>
      </w:r>
      <w:r w:rsidR="00AA2223" w:rsidRPr="00AA2223">
        <w:rPr>
          <w:u w:val="single"/>
        </w:rPr>
        <w:t xml:space="preserve">        </w:t>
      </w:r>
      <w:r w:rsidRPr="00AA2223">
        <w:rPr>
          <w:b/>
          <w:bCs/>
          <w:sz w:val="18"/>
          <w:szCs w:val="18"/>
          <w:u w:val="single"/>
        </w:rPr>
        <w:t>Problematika</w:t>
      </w:r>
      <w:r w:rsidRPr="0BECDFCF">
        <w:rPr>
          <w:b/>
          <w:bCs/>
          <w:sz w:val="18"/>
          <w:szCs w:val="18"/>
          <w:u w:val="single"/>
        </w:rPr>
        <w:t xml:space="preserve"> činnosti komise sportovní</w:t>
      </w:r>
      <w:r w:rsidR="00AA2223">
        <w:rPr>
          <w:b/>
          <w:bCs/>
          <w:sz w:val="18"/>
          <w:szCs w:val="18"/>
        </w:rPr>
        <w:t xml:space="preserve"> - </w:t>
      </w:r>
      <w:r w:rsidR="00AB7FE3">
        <w:rPr>
          <w:sz w:val="18"/>
          <w:szCs w:val="18"/>
        </w:rPr>
        <w:t xml:space="preserve">předseda komise </w:t>
      </w:r>
      <w:proofErr w:type="gramStart"/>
      <w:r w:rsidR="00AB7FE3">
        <w:rPr>
          <w:sz w:val="18"/>
          <w:szCs w:val="18"/>
        </w:rPr>
        <w:t>sportovní  Pavel</w:t>
      </w:r>
      <w:proofErr w:type="gramEnd"/>
      <w:r w:rsidR="006C202D">
        <w:rPr>
          <w:sz w:val="18"/>
          <w:szCs w:val="18"/>
        </w:rPr>
        <w:t xml:space="preserve"> </w:t>
      </w:r>
      <w:r w:rsidR="00AB7FE3">
        <w:rPr>
          <w:sz w:val="18"/>
          <w:szCs w:val="18"/>
        </w:rPr>
        <w:t>Duffek</w:t>
      </w:r>
    </w:p>
    <w:p w14:paraId="0F04AAD2" w14:textId="38E63448" w:rsidR="00923138" w:rsidRDefault="00923138" w:rsidP="00346B52">
      <w:pPr>
        <w:pStyle w:val="Nzev"/>
        <w:jc w:val="left"/>
        <w:rPr>
          <w:sz w:val="18"/>
          <w:szCs w:val="18"/>
          <w:u w:val="none"/>
        </w:rPr>
      </w:pPr>
      <w:r>
        <w:rPr>
          <w:b/>
          <w:bCs/>
          <w:sz w:val="18"/>
          <w:szCs w:val="18"/>
          <w:u w:val="none"/>
        </w:rPr>
        <w:t xml:space="preserve">a) </w:t>
      </w:r>
      <w:r>
        <w:rPr>
          <w:sz w:val="18"/>
          <w:szCs w:val="18"/>
          <w:u w:val="none"/>
        </w:rPr>
        <w:t>informace o úhradě soutěžních poplatků</w:t>
      </w:r>
      <w:r w:rsidR="00E81E8E">
        <w:rPr>
          <w:sz w:val="18"/>
          <w:szCs w:val="18"/>
          <w:u w:val="none"/>
        </w:rPr>
        <w:t xml:space="preserve"> </w:t>
      </w:r>
      <w:r w:rsidR="00982066">
        <w:rPr>
          <w:sz w:val="18"/>
          <w:szCs w:val="18"/>
          <w:u w:val="none"/>
        </w:rPr>
        <w:t>za účast v soutěžích družstev ÚKAS</w:t>
      </w:r>
      <w:r w:rsidR="00EB5606">
        <w:rPr>
          <w:sz w:val="18"/>
          <w:szCs w:val="18"/>
          <w:u w:val="none"/>
        </w:rPr>
        <w:t>:</w:t>
      </w:r>
    </w:p>
    <w:p w14:paraId="727087B1" w14:textId="76B33C6B" w:rsidR="00EB5606" w:rsidRDefault="00EB5606" w:rsidP="00346B52">
      <w:pPr>
        <w:pStyle w:val="Nzev"/>
        <w:jc w:val="left"/>
        <w:rPr>
          <w:sz w:val="18"/>
          <w:szCs w:val="18"/>
          <w:u w:val="none"/>
        </w:rPr>
      </w:pPr>
      <w:r>
        <w:rPr>
          <w:sz w:val="18"/>
          <w:szCs w:val="18"/>
          <w:u w:val="none"/>
        </w:rPr>
        <w:t xml:space="preserve">-  </w:t>
      </w:r>
      <w:r w:rsidRPr="00D13399">
        <w:rPr>
          <w:b/>
          <w:bCs/>
          <w:sz w:val="18"/>
          <w:szCs w:val="18"/>
        </w:rPr>
        <w:t>k 28.4.2022 měly uhrazeno</w:t>
      </w:r>
      <w:r>
        <w:rPr>
          <w:sz w:val="18"/>
          <w:szCs w:val="18"/>
          <w:u w:val="none"/>
        </w:rPr>
        <w:t xml:space="preserve"> Atletika Litvínov 7000,-, AK Most 7000,-, USK PROVOD Ústí 11000,-, AC Ústí 8000,-, ASK Děčín 6000,-, VTŽ Chomutov 10000,-, Atletika pro děti Děčín 2000,-</w:t>
      </w:r>
    </w:p>
    <w:p w14:paraId="2591F096" w14:textId="7C7BA60D" w:rsidR="00EB5606" w:rsidRDefault="00EB5606" w:rsidP="00346B52">
      <w:pPr>
        <w:pStyle w:val="Nzev"/>
        <w:jc w:val="left"/>
        <w:rPr>
          <w:sz w:val="18"/>
          <w:szCs w:val="18"/>
          <w:u w:val="none"/>
        </w:rPr>
      </w:pPr>
      <w:r>
        <w:rPr>
          <w:sz w:val="18"/>
          <w:szCs w:val="18"/>
          <w:u w:val="none"/>
        </w:rPr>
        <w:t xml:space="preserve">-  </w:t>
      </w:r>
      <w:r w:rsidRPr="00D13399">
        <w:rPr>
          <w:b/>
          <w:bCs/>
          <w:sz w:val="18"/>
          <w:szCs w:val="18"/>
        </w:rPr>
        <w:t>neuhradil</w:t>
      </w:r>
      <w:r>
        <w:rPr>
          <w:sz w:val="18"/>
          <w:szCs w:val="18"/>
          <w:u w:val="none"/>
        </w:rPr>
        <w:t xml:space="preserve">y AK Duchcov 1000,-, Atletika Klášterec 4000,-, AK Bílina 6000,-, AK Krupka 2000,-, ASK Počerady 4000,-, </w:t>
      </w:r>
      <w:r w:rsidR="00D13399">
        <w:rPr>
          <w:sz w:val="18"/>
          <w:szCs w:val="18"/>
          <w:u w:val="none"/>
        </w:rPr>
        <w:t>ASK Lovosice 6000,-</w:t>
      </w:r>
    </w:p>
    <w:p w14:paraId="2E9E3E3B" w14:textId="77777777" w:rsidR="00D13399" w:rsidRDefault="00D13399" w:rsidP="00346B52">
      <w:pPr>
        <w:pStyle w:val="Nzev"/>
        <w:jc w:val="left"/>
        <w:rPr>
          <w:sz w:val="18"/>
          <w:szCs w:val="18"/>
          <w:u w:val="none"/>
        </w:rPr>
      </w:pPr>
    </w:p>
    <w:p w14:paraId="1A531FDF" w14:textId="428D2858" w:rsidR="00E81E8E" w:rsidRDefault="00923138" w:rsidP="00E81E8E">
      <w:pPr>
        <w:pStyle w:val="Nzev"/>
        <w:jc w:val="left"/>
        <w:rPr>
          <w:sz w:val="18"/>
          <w:szCs w:val="18"/>
          <w:u w:val="none"/>
        </w:rPr>
      </w:pPr>
      <w:r>
        <w:rPr>
          <w:b/>
          <w:bCs/>
          <w:sz w:val="18"/>
          <w:szCs w:val="18"/>
          <w:u w:val="none"/>
        </w:rPr>
        <w:t xml:space="preserve">b) </w:t>
      </w:r>
      <w:r w:rsidRPr="00923138">
        <w:rPr>
          <w:sz w:val="18"/>
          <w:szCs w:val="18"/>
          <w:u w:val="none"/>
        </w:rPr>
        <w:t>stanovení</w:t>
      </w:r>
      <w:r>
        <w:rPr>
          <w:sz w:val="18"/>
          <w:szCs w:val="18"/>
          <w:u w:val="none"/>
        </w:rPr>
        <w:t xml:space="preserve"> výše pořadatelských odměn v soutěžích ÚKAS 2022</w:t>
      </w:r>
      <w:r w:rsidR="00E81E8E">
        <w:rPr>
          <w:sz w:val="18"/>
          <w:szCs w:val="18"/>
          <w:u w:val="none"/>
        </w:rPr>
        <w:t>– po předložení návrhu a následné diskuzi byly pro dráhovou sezonu odsouhlaseny odměn</w:t>
      </w:r>
      <w:r w:rsidR="00982066">
        <w:rPr>
          <w:sz w:val="18"/>
          <w:szCs w:val="18"/>
          <w:u w:val="none"/>
        </w:rPr>
        <w:t xml:space="preserve">y v rozsahu roku 2021, povýšeny o </w:t>
      </w:r>
      <w:proofErr w:type="gramStart"/>
      <w:r w:rsidR="00982066">
        <w:rPr>
          <w:sz w:val="18"/>
          <w:szCs w:val="18"/>
          <w:u w:val="none"/>
        </w:rPr>
        <w:t>2.000,-</w:t>
      </w:r>
      <w:proofErr w:type="gramEnd"/>
      <w:r w:rsidR="00982066">
        <w:rPr>
          <w:sz w:val="18"/>
          <w:szCs w:val="18"/>
          <w:u w:val="none"/>
        </w:rPr>
        <w:t xml:space="preserve">Kč </w:t>
      </w:r>
      <w:r w:rsidR="00E81E8E">
        <w:rPr>
          <w:sz w:val="18"/>
          <w:szCs w:val="18"/>
          <w:u w:val="none"/>
        </w:rPr>
        <w:t xml:space="preserve">  viz tabulka:</w:t>
      </w:r>
    </w:p>
    <w:tbl>
      <w:tblPr>
        <w:tblW w:w="6400" w:type="dxa"/>
        <w:tblInd w:w="55" w:type="dxa"/>
        <w:tblCellMar>
          <w:left w:w="70" w:type="dxa"/>
          <w:right w:w="70" w:type="dxa"/>
        </w:tblCellMar>
        <w:tblLook w:val="04A0" w:firstRow="1" w:lastRow="0" w:firstColumn="1" w:lastColumn="0" w:noHBand="0" w:noVBand="1"/>
      </w:tblPr>
      <w:tblGrid>
        <w:gridCol w:w="3520"/>
        <w:gridCol w:w="960"/>
        <w:gridCol w:w="960"/>
        <w:gridCol w:w="960"/>
      </w:tblGrid>
      <w:tr w:rsidR="00836B3E" w:rsidRPr="00B17E00" w14:paraId="6ADB3CDA" w14:textId="77777777" w:rsidTr="002453D0">
        <w:trPr>
          <w:trHeight w:val="210"/>
        </w:trPr>
        <w:tc>
          <w:tcPr>
            <w:tcW w:w="3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28C5F4" w14:textId="77777777"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 </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53ECC1F" w14:textId="77777777"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počet</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529C117" w14:textId="77777777"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Kč/závod</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DE1648D" w14:textId="77777777"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Celkem</w:t>
            </w:r>
          </w:p>
        </w:tc>
      </w:tr>
      <w:tr w:rsidR="00836B3E" w:rsidRPr="00B17E00" w14:paraId="5DD51EA5" w14:textId="77777777" w:rsidTr="002453D0">
        <w:trPr>
          <w:trHeight w:val="210"/>
        </w:trPr>
        <w:tc>
          <w:tcPr>
            <w:tcW w:w="3520" w:type="dxa"/>
            <w:tcBorders>
              <w:top w:val="nil"/>
              <w:left w:val="single" w:sz="8" w:space="0" w:color="auto"/>
              <w:bottom w:val="single" w:sz="8" w:space="0" w:color="auto"/>
              <w:right w:val="single" w:sz="8" w:space="0" w:color="auto"/>
            </w:tcBorders>
            <w:shd w:val="clear" w:color="auto" w:fill="auto"/>
            <w:noWrap/>
            <w:vAlign w:val="bottom"/>
            <w:hideMark/>
          </w:tcPr>
          <w:p w14:paraId="77BA69E8" w14:textId="77777777"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KPJ dospělí</w:t>
            </w:r>
          </w:p>
        </w:tc>
        <w:tc>
          <w:tcPr>
            <w:tcW w:w="960" w:type="dxa"/>
            <w:tcBorders>
              <w:top w:val="nil"/>
              <w:left w:val="nil"/>
              <w:bottom w:val="single" w:sz="8" w:space="0" w:color="auto"/>
              <w:right w:val="single" w:sz="8" w:space="0" w:color="auto"/>
            </w:tcBorders>
            <w:shd w:val="clear" w:color="auto" w:fill="auto"/>
            <w:noWrap/>
            <w:vAlign w:val="bottom"/>
            <w:hideMark/>
          </w:tcPr>
          <w:p w14:paraId="457DED15" w14:textId="77777777"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bottom"/>
            <w:hideMark/>
          </w:tcPr>
          <w:p w14:paraId="0AFD0597" w14:textId="3AC06ACA" w:rsidR="00836B3E" w:rsidRPr="00B17E00" w:rsidRDefault="00836B3E" w:rsidP="002453D0">
            <w:pPr>
              <w:jc w:val="right"/>
              <w:rPr>
                <w:rFonts w:ascii="Calibri" w:hAnsi="Calibri" w:cs="Calibri"/>
                <w:color w:val="000000"/>
                <w:sz w:val="18"/>
                <w:szCs w:val="18"/>
              </w:rPr>
            </w:pPr>
            <w:r>
              <w:rPr>
                <w:rFonts w:ascii="Calibri" w:hAnsi="Calibri" w:cs="Calibri"/>
                <w:color w:val="000000"/>
                <w:sz w:val="18"/>
                <w:szCs w:val="18"/>
              </w:rPr>
              <w:t>2</w:t>
            </w:r>
            <w:r w:rsidR="00D24282">
              <w:rPr>
                <w:rFonts w:ascii="Calibri" w:hAnsi="Calibri" w:cs="Calibri"/>
                <w:color w:val="000000"/>
                <w:sz w:val="18"/>
                <w:szCs w:val="18"/>
              </w:rPr>
              <w:t>4</w:t>
            </w:r>
            <w:r>
              <w:rPr>
                <w:rFonts w:ascii="Calibri" w:hAnsi="Calibri" w:cs="Calibri"/>
                <w:color w:val="000000"/>
                <w:sz w:val="18"/>
                <w:szCs w:val="18"/>
              </w:rPr>
              <w:t>000</w:t>
            </w:r>
          </w:p>
        </w:tc>
        <w:tc>
          <w:tcPr>
            <w:tcW w:w="960" w:type="dxa"/>
            <w:tcBorders>
              <w:top w:val="nil"/>
              <w:left w:val="nil"/>
              <w:bottom w:val="single" w:sz="8" w:space="0" w:color="auto"/>
              <w:right w:val="single" w:sz="8" w:space="0" w:color="auto"/>
            </w:tcBorders>
            <w:shd w:val="clear" w:color="auto" w:fill="auto"/>
            <w:noWrap/>
            <w:vAlign w:val="bottom"/>
            <w:hideMark/>
          </w:tcPr>
          <w:p w14:paraId="27CC25DC" w14:textId="2261BF67" w:rsidR="00836B3E" w:rsidRPr="00B17E00" w:rsidRDefault="00836B3E" w:rsidP="002453D0">
            <w:pPr>
              <w:jc w:val="right"/>
              <w:rPr>
                <w:rFonts w:ascii="Calibri" w:hAnsi="Calibri" w:cs="Calibri"/>
                <w:color w:val="000000"/>
                <w:sz w:val="18"/>
                <w:szCs w:val="18"/>
              </w:rPr>
            </w:pPr>
            <w:r>
              <w:rPr>
                <w:rFonts w:ascii="Calibri" w:hAnsi="Calibri" w:cs="Calibri"/>
                <w:color w:val="000000"/>
                <w:sz w:val="18"/>
                <w:szCs w:val="18"/>
              </w:rPr>
              <w:t>2</w:t>
            </w:r>
            <w:r w:rsidR="00D24282">
              <w:rPr>
                <w:rFonts w:ascii="Calibri" w:hAnsi="Calibri" w:cs="Calibri"/>
                <w:color w:val="000000"/>
                <w:sz w:val="18"/>
                <w:szCs w:val="18"/>
              </w:rPr>
              <w:t>4</w:t>
            </w:r>
            <w:r>
              <w:rPr>
                <w:rFonts w:ascii="Calibri" w:hAnsi="Calibri" w:cs="Calibri"/>
                <w:color w:val="000000"/>
                <w:sz w:val="18"/>
                <w:szCs w:val="18"/>
              </w:rPr>
              <w:t>000</w:t>
            </w:r>
          </w:p>
        </w:tc>
      </w:tr>
      <w:tr w:rsidR="00836B3E" w:rsidRPr="00B17E00" w14:paraId="6BD7BE5E" w14:textId="77777777" w:rsidTr="002453D0">
        <w:trPr>
          <w:trHeight w:val="210"/>
        </w:trPr>
        <w:tc>
          <w:tcPr>
            <w:tcW w:w="3520" w:type="dxa"/>
            <w:tcBorders>
              <w:top w:val="nil"/>
              <w:left w:val="single" w:sz="8" w:space="0" w:color="auto"/>
              <w:bottom w:val="single" w:sz="8" w:space="0" w:color="auto"/>
              <w:right w:val="single" w:sz="8" w:space="0" w:color="auto"/>
            </w:tcBorders>
            <w:shd w:val="clear" w:color="auto" w:fill="auto"/>
            <w:noWrap/>
            <w:vAlign w:val="bottom"/>
            <w:hideMark/>
          </w:tcPr>
          <w:p w14:paraId="540582D9" w14:textId="77777777"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KPJ juniorstvo + dorost</w:t>
            </w:r>
          </w:p>
        </w:tc>
        <w:tc>
          <w:tcPr>
            <w:tcW w:w="960" w:type="dxa"/>
            <w:tcBorders>
              <w:top w:val="nil"/>
              <w:left w:val="nil"/>
              <w:bottom w:val="single" w:sz="8" w:space="0" w:color="auto"/>
              <w:right w:val="single" w:sz="8" w:space="0" w:color="auto"/>
            </w:tcBorders>
            <w:shd w:val="clear" w:color="auto" w:fill="auto"/>
            <w:noWrap/>
            <w:vAlign w:val="bottom"/>
            <w:hideMark/>
          </w:tcPr>
          <w:p w14:paraId="72798FAD" w14:textId="77777777"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bottom"/>
            <w:hideMark/>
          </w:tcPr>
          <w:p w14:paraId="3C89DFAD" w14:textId="536E8782"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2</w:t>
            </w:r>
            <w:r>
              <w:rPr>
                <w:rFonts w:ascii="Calibri" w:hAnsi="Calibri" w:cs="Calibri"/>
                <w:color w:val="000000"/>
                <w:sz w:val="18"/>
                <w:szCs w:val="18"/>
              </w:rPr>
              <w:t>4</w:t>
            </w:r>
            <w:r w:rsidRPr="00B17E00">
              <w:rPr>
                <w:rFonts w:ascii="Calibri" w:hAnsi="Calibri" w:cs="Calibri"/>
                <w:color w:val="000000"/>
                <w:sz w:val="18"/>
                <w:szCs w:val="18"/>
              </w:rPr>
              <w:t>0</w:t>
            </w:r>
            <w:r>
              <w:rPr>
                <w:rFonts w:ascii="Calibri" w:hAnsi="Calibri" w:cs="Calibri"/>
                <w:color w:val="000000"/>
                <w:sz w:val="18"/>
                <w:szCs w:val="18"/>
              </w:rPr>
              <w:t>0</w:t>
            </w:r>
            <w:r w:rsidRPr="00B17E00">
              <w:rPr>
                <w:rFonts w:ascii="Calibri" w:hAnsi="Calibri" w:cs="Calibri"/>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bottom"/>
            <w:hideMark/>
          </w:tcPr>
          <w:p w14:paraId="1056C532" w14:textId="6CC6BA9E"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2</w:t>
            </w:r>
            <w:r>
              <w:rPr>
                <w:rFonts w:ascii="Calibri" w:hAnsi="Calibri" w:cs="Calibri"/>
                <w:color w:val="000000"/>
                <w:sz w:val="18"/>
                <w:szCs w:val="18"/>
              </w:rPr>
              <w:t>4</w:t>
            </w:r>
            <w:r w:rsidRPr="00B17E00">
              <w:rPr>
                <w:rFonts w:ascii="Calibri" w:hAnsi="Calibri" w:cs="Calibri"/>
                <w:color w:val="000000"/>
                <w:sz w:val="18"/>
                <w:szCs w:val="18"/>
              </w:rPr>
              <w:t>000</w:t>
            </w:r>
          </w:p>
        </w:tc>
      </w:tr>
      <w:tr w:rsidR="00836B3E" w:rsidRPr="00B17E00" w14:paraId="7B0B015D" w14:textId="77777777" w:rsidTr="002453D0">
        <w:trPr>
          <w:trHeight w:val="210"/>
        </w:trPr>
        <w:tc>
          <w:tcPr>
            <w:tcW w:w="3520" w:type="dxa"/>
            <w:tcBorders>
              <w:top w:val="nil"/>
              <w:left w:val="single" w:sz="8" w:space="0" w:color="auto"/>
              <w:bottom w:val="single" w:sz="8" w:space="0" w:color="auto"/>
              <w:right w:val="single" w:sz="8" w:space="0" w:color="auto"/>
            </w:tcBorders>
            <w:shd w:val="clear" w:color="auto" w:fill="auto"/>
            <w:noWrap/>
            <w:vAlign w:val="bottom"/>
            <w:hideMark/>
          </w:tcPr>
          <w:p w14:paraId="4EAF069F" w14:textId="77777777"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KPJ starší žactvo</w:t>
            </w:r>
          </w:p>
        </w:tc>
        <w:tc>
          <w:tcPr>
            <w:tcW w:w="960" w:type="dxa"/>
            <w:tcBorders>
              <w:top w:val="nil"/>
              <w:left w:val="nil"/>
              <w:bottom w:val="single" w:sz="8" w:space="0" w:color="auto"/>
              <w:right w:val="single" w:sz="8" w:space="0" w:color="auto"/>
            </w:tcBorders>
            <w:shd w:val="clear" w:color="auto" w:fill="auto"/>
            <w:noWrap/>
            <w:vAlign w:val="bottom"/>
            <w:hideMark/>
          </w:tcPr>
          <w:p w14:paraId="2B9DDFF3" w14:textId="77777777"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bottom"/>
            <w:hideMark/>
          </w:tcPr>
          <w:p w14:paraId="62A52D1D" w14:textId="78ADBB57"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2</w:t>
            </w:r>
            <w:r w:rsidR="00D24282">
              <w:rPr>
                <w:rFonts w:ascii="Calibri" w:hAnsi="Calibri" w:cs="Calibri"/>
                <w:color w:val="000000"/>
                <w:sz w:val="18"/>
                <w:szCs w:val="18"/>
              </w:rPr>
              <w:t>4</w:t>
            </w:r>
            <w:r w:rsidRPr="00B17E00">
              <w:rPr>
                <w:rFonts w:ascii="Calibri" w:hAnsi="Calibri" w:cs="Calibri"/>
                <w:color w:val="000000"/>
                <w:sz w:val="18"/>
                <w:szCs w:val="18"/>
              </w:rPr>
              <w:t>000</w:t>
            </w:r>
          </w:p>
        </w:tc>
        <w:tc>
          <w:tcPr>
            <w:tcW w:w="960" w:type="dxa"/>
            <w:tcBorders>
              <w:top w:val="nil"/>
              <w:left w:val="nil"/>
              <w:bottom w:val="single" w:sz="8" w:space="0" w:color="auto"/>
              <w:right w:val="single" w:sz="8" w:space="0" w:color="auto"/>
            </w:tcBorders>
            <w:shd w:val="clear" w:color="auto" w:fill="auto"/>
            <w:noWrap/>
            <w:vAlign w:val="bottom"/>
            <w:hideMark/>
          </w:tcPr>
          <w:p w14:paraId="75C0A872" w14:textId="5876BA11"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2</w:t>
            </w:r>
            <w:r w:rsidR="00D24282">
              <w:rPr>
                <w:rFonts w:ascii="Calibri" w:hAnsi="Calibri" w:cs="Calibri"/>
                <w:color w:val="000000"/>
                <w:sz w:val="18"/>
                <w:szCs w:val="18"/>
              </w:rPr>
              <w:t>4</w:t>
            </w:r>
            <w:r w:rsidRPr="00B17E00">
              <w:rPr>
                <w:rFonts w:ascii="Calibri" w:hAnsi="Calibri" w:cs="Calibri"/>
                <w:color w:val="000000"/>
                <w:sz w:val="18"/>
                <w:szCs w:val="18"/>
              </w:rPr>
              <w:t>000</w:t>
            </w:r>
          </w:p>
        </w:tc>
      </w:tr>
      <w:tr w:rsidR="00836B3E" w:rsidRPr="00B17E00" w14:paraId="10092941" w14:textId="77777777" w:rsidTr="002453D0">
        <w:trPr>
          <w:trHeight w:val="210"/>
        </w:trPr>
        <w:tc>
          <w:tcPr>
            <w:tcW w:w="3520" w:type="dxa"/>
            <w:tcBorders>
              <w:top w:val="nil"/>
              <w:left w:val="single" w:sz="8" w:space="0" w:color="auto"/>
              <w:bottom w:val="single" w:sz="8" w:space="0" w:color="auto"/>
              <w:right w:val="single" w:sz="8" w:space="0" w:color="auto"/>
            </w:tcBorders>
            <w:shd w:val="clear" w:color="auto" w:fill="auto"/>
            <w:noWrap/>
            <w:vAlign w:val="bottom"/>
            <w:hideMark/>
          </w:tcPr>
          <w:p w14:paraId="704058F9" w14:textId="77777777"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KPJ mladší žactvo a elévstvo</w:t>
            </w:r>
          </w:p>
        </w:tc>
        <w:tc>
          <w:tcPr>
            <w:tcW w:w="960" w:type="dxa"/>
            <w:tcBorders>
              <w:top w:val="nil"/>
              <w:left w:val="nil"/>
              <w:bottom w:val="single" w:sz="8" w:space="0" w:color="auto"/>
              <w:right w:val="single" w:sz="8" w:space="0" w:color="auto"/>
            </w:tcBorders>
            <w:shd w:val="clear" w:color="auto" w:fill="auto"/>
            <w:noWrap/>
            <w:vAlign w:val="bottom"/>
            <w:hideMark/>
          </w:tcPr>
          <w:p w14:paraId="6FA242F6" w14:textId="77777777"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bottom"/>
            <w:hideMark/>
          </w:tcPr>
          <w:p w14:paraId="3EEFD6F8" w14:textId="1DAC4819"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2</w:t>
            </w:r>
            <w:r w:rsidR="00D24282">
              <w:rPr>
                <w:rFonts w:ascii="Calibri" w:hAnsi="Calibri" w:cs="Calibri"/>
                <w:color w:val="000000"/>
                <w:sz w:val="18"/>
                <w:szCs w:val="18"/>
              </w:rPr>
              <w:t>4</w:t>
            </w:r>
            <w:r w:rsidRPr="00B17E00">
              <w:rPr>
                <w:rFonts w:ascii="Calibri" w:hAnsi="Calibri" w:cs="Calibri"/>
                <w:color w:val="000000"/>
                <w:sz w:val="18"/>
                <w:szCs w:val="18"/>
              </w:rPr>
              <w:t>000</w:t>
            </w:r>
          </w:p>
        </w:tc>
        <w:tc>
          <w:tcPr>
            <w:tcW w:w="960" w:type="dxa"/>
            <w:tcBorders>
              <w:top w:val="nil"/>
              <w:left w:val="nil"/>
              <w:bottom w:val="single" w:sz="8" w:space="0" w:color="auto"/>
              <w:right w:val="single" w:sz="8" w:space="0" w:color="auto"/>
            </w:tcBorders>
            <w:shd w:val="clear" w:color="auto" w:fill="auto"/>
            <w:noWrap/>
            <w:vAlign w:val="bottom"/>
            <w:hideMark/>
          </w:tcPr>
          <w:p w14:paraId="1216CED3" w14:textId="198AAE0F"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2</w:t>
            </w:r>
            <w:r w:rsidR="00D24282">
              <w:rPr>
                <w:rFonts w:ascii="Calibri" w:hAnsi="Calibri" w:cs="Calibri"/>
                <w:color w:val="000000"/>
                <w:sz w:val="18"/>
                <w:szCs w:val="18"/>
              </w:rPr>
              <w:t>4</w:t>
            </w:r>
            <w:r w:rsidRPr="00B17E00">
              <w:rPr>
                <w:rFonts w:ascii="Calibri" w:hAnsi="Calibri" w:cs="Calibri"/>
                <w:color w:val="000000"/>
                <w:sz w:val="18"/>
                <w:szCs w:val="18"/>
              </w:rPr>
              <w:t>000</w:t>
            </w:r>
          </w:p>
        </w:tc>
      </w:tr>
      <w:tr w:rsidR="00836B3E" w:rsidRPr="00B17E00" w14:paraId="54BA4327" w14:textId="77777777" w:rsidTr="002453D0">
        <w:trPr>
          <w:trHeight w:val="210"/>
        </w:trPr>
        <w:tc>
          <w:tcPr>
            <w:tcW w:w="3520" w:type="dxa"/>
            <w:tcBorders>
              <w:top w:val="nil"/>
              <w:left w:val="single" w:sz="8" w:space="0" w:color="auto"/>
              <w:bottom w:val="single" w:sz="8" w:space="0" w:color="auto"/>
              <w:right w:val="single" w:sz="8" w:space="0" w:color="auto"/>
            </w:tcBorders>
            <w:shd w:val="clear" w:color="auto" w:fill="auto"/>
            <w:noWrap/>
            <w:vAlign w:val="bottom"/>
            <w:hideMark/>
          </w:tcPr>
          <w:p w14:paraId="4A8069B8" w14:textId="77777777"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KPJ víceboje mladšího žactva a elévstva</w:t>
            </w:r>
          </w:p>
        </w:tc>
        <w:tc>
          <w:tcPr>
            <w:tcW w:w="960" w:type="dxa"/>
            <w:tcBorders>
              <w:top w:val="nil"/>
              <w:left w:val="nil"/>
              <w:bottom w:val="single" w:sz="8" w:space="0" w:color="auto"/>
              <w:right w:val="single" w:sz="8" w:space="0" w:color="auto"/>
            </w:tcBorders>
            <w:shd w:val="clear" w:color="auto" w:fill="auto"/>
            <w:noWrap/>
            <w:vAlign w:val="bottom"/>
            <w:hideMark/>
          </w:tcPr>
          <w:p w14:paraId="3B64A025" w14:textId="77777777"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bottom"/>
            <w:hideMark/>
          </w:tcPr>
          <w:p w14:paraId="1E607F4A" w14:textId="6C780006"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2</w:t>
            </w:r>
            <w:r w:rsidR="00D24282">
              <w:rPr>
                <w:rFonts w:ascii="Calibri" w:hAnsi="Calibri" w:cs="Calibri"/>
                <w:color w:val="000000"/>
                <w:sz w:val="18"/>
                <w:szCs w:val="18"/>
              </w:rPr>
              <w:t>2</w:t>
            </w:r>
            <w:r w:rsidRPr="00B17E00">
              <w:rPr>
                <w:rFonts w:ascii="Calibri" w:hAnsi="Calibri" w:cs="Calibri"/>
                <w:color w:val="000000"/>
                <w:sz w:val="18"/>
                <w:szCs w:val="18"/>
              </w:rPr>
              <w:t>000</w:t>
            </w:r>
          </w:p>
        </w:tc>
        <w:tc>
          <w:tcPr>
            <w:tcW w:w="960" w:type="dxa"/>
            <w:tcBorders>
              <w:top w:val="nil"/>
              <w:left w:val="nil"/>
              <w:bottom w:val="single" w:sz="8" w:space="0" w:color="auto"/>
              <w:right w:val="single" w:sz="8" w:space="0" w:color="auto"/>
            </w:tcBorders>
            <w:shd w:val="clear" w:color="auto" w:fill="auto"/>
            <w:noWrap/>
            <w:vAlign w:val="bottom"/>
            <w:hideMark/>
          </w:tcPr>
          <w:p w14:paraId="76FFF72C" w14:textId="3D623EF1"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2</w:t>
            </w:r>
            <w:r w:rsidR="00D24282">
              <w:rPr>
                <w:rFonts w:ascii="Calibri" w:hAnsi="Calibri" w:cs="Calibri"/>
                <w:color w:val="000000"/>
                <w:sz w:val="18"/>
                <w:szCs w:val="18"/>
              </w:rPr>
              <w:t>2</w:t>
            </w:r>
            <w:r w:rsidRPr="00B17E00">
              <w:rPr>
                <w:rFonts w:ascii="Calibri" w:hAnsi="Calibri" w:cs="Calibri"/>
                <w:color w:val="000000"/>
                <w:sz w:val="18"/>
                <w:szCs w:val="18"/>
              </w:rPr>
              <w:t>000</w:t>
            </w:r>
          </w:p>
        </w:tc>
      </w:tr>
      <w:tr w:rsidR="00836B3E" w:rsidRPr="00B17E00" w14:paraId="5EB721D5" w14:textId="77777777" w:rsidTr="002453D0">
        <w:trPr>
          <w:trHeight w:val="210"/>
        </w:trPr>
        <w:tc>
          <w:tcPr>
            <w:tcW w:w="3520" w:type="dxa"/>
            <w:tcBorders>
              <w:top w:val="nil"/>
              <w:left w:val="single" w:sz="8" w:space="0" w:color="auto"/>
              <w:bottom w:val="single" w:sz="8" w:space="0" w:color="auto"/>
              <w:right w:val="single" w:sz="8" w:space="0" w:color="auto"/>
            </w:tcBorders>
            <w:shd w:val="clear" w:color="auto" w:fill="auto"/>
            <w:noWrap/>
            <w:vAlign w:val="bottom"/>
            <w:hideMark/>
          </w:tcPr>
          <w:p w14:paraId="08AF05DD" w14:textId="77777777"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KPD dospělí</w:t>
            </w:r>
          </w:p>
        </w:tc>
        <w:tc>
          <w:tcPr>
            <w:tcW w:w="960" w:type="dxa"/>
            <w:tcBorders>
              <w:top w:val="nil"/>
              <w:left w:val="nil"/>
              <w:bottom w:val="single" w:sz="8" w:space="0" w:color="auto"/>
              <w:right w:val="single" w:sz="8" w:space="0" w:color="auto"/>
            </w:tcBorders>
            <w:shd w:val="clear" w:color="auto" w:fill="auto"/>
            <w:noWrap/>
            <w:vAlign w:val="bottom"/>
            <w:hideMark/>
          </w:tcPr>
          <w:p w14:paraId="3D80A8D5" w14:textId="77777777"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2</w:t>
            </w:r>
          </w:p>
        </w:tc>
        <w:tc>
          <w:tcPr>
            <w:tcW w:w="960" w:type="dxa"/>
            <w:tcBorders>
              <w:top w:val="nil"/>
              <w:left w:val="nil"/>
              <w:bottom w:val="single" w:sz="8" w:space="0" w:color="auto"/>
              <w:right w:val="single" w:sz="8" w:space="0" w:color="auto"/>
            </w:tcBorders>
            <w:shd w:val="clear" w:color="auto" w:fill="auto"/>
            <w:noWrap/>
            <w:vAlign w:val="bottom"/>
            <w:hideMark/>
          </w:tcPr>
          <w:p w14:paraId="0BD9BA0A" w14:textId="4E7CE51A"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2</w:t>
            </w:r>
            <w:r w:rsidR="00D24282">
              <w:rPr>
                <w:rFonts w:ascii="Calibri" w:hAnsi="Calibri" w:cs="Calibri"/>
                <w:color w:val="000000"/>
                <w:sz w:val="18"/>
                <w:szCs w:val="18"/>
              </w:rPr>
              <w:t>2</w:t>
            </w:r>
            <w:r w:rsidRPr="00B17E00">
              <w:rPr>
                <w:rFonts w:ascii="Calibri" w:hAnsi="Calibri" w:cs="Calibri"/>
                <w:color w:val="000000"/>
                <w:sz w:val="18"/>
                <w:szCs w:val="18"/>
              </w:rPr>
              <w:t>000</w:t>
            </w:r>
          </w:p>
        </w:tc>
        <w:tc>
          <w:tcPr>
            <w:tcW w:w="960" w:type="dxa"/>
            <w:tcBorders>
              <w:top w:val="nil"/>
              <w:left w:val="nil"/>
              <w:bottom w:val="single" w:sz="8" w:space="0" w:color="auto"/>
              <w:right w:val="single" w:sz="8" w:space="0" w:color="auto"/>
            </w:tcBorders>
            <w:shd w:val="clear" w:color="auto" w:fill="auto"/>
            <w:noWrap/>
            <w:vAlign w:val="bottom"/>
            <w:hideMark/>
          </w:tcPr>
          <w:p w14:paraId="3AC2D020" w14:textId="1EDE38B7"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4</w:t>
            </w:r>
            <w:r w:rsidR="00D24282">
              <w:rPr>
                <w:rFonts w:ascii="Calibri" w:hAnsi="Calibri" w:cs="Calibri"/>
                <w:color w:val="000000"/>
                <w:sz w:val="18"/>
                <w:szCs w:val="18"/>
              </w:rPr>
              <w:t>4</w:t>
            </w:r>
            <w:r w:rsidRPr="00B17E00">
              <w:rPr>
                <w:rFonts w:ascii="Calibri" w:hAnsi="Calibri" w:cs="Calibri"/>
                <w:color w:val="000000"/>
                <w:sz w:val="18"/>
                <w:szCs w:val="18"/>
              </w:rPr>
              <w:t>000</w:t>
            </w:r>
          </w:p>
        </w:tc>
      </w:tr>
      <w:tr w:rsidR="00836B3E" w:rsidRPr="00B17E00" w14:paraId="0D755EB0" w14:textId="77777777" w:rsidTr="002453D0">
        <w:trPr>
          <w:trHeight w:val="210"/>
        </w:trPr>
        <w:tc>
          <w:tcPr>
            <w:tcW w:w="3520" w:type="dxa"/>
            <w:tcBorders>
              <w:top w:val="nil"/>
              <w:left w:val="single" w:sz="8" w:space="0" w:color="auto"/>
              <w:bottom w:val="single" w:sz="8" w:space="0" w:color="auto"/>
              <w:right w:val="single" w:sz="8" w:space="0" w:color="auto"/>
            </w:tcBorders>
            <w:shd w:val="clear" w:color="auto" w:fill="auto"/>
            <w:noWrap/>
            <w:vAlign w:val="bottom"/>
            <w:hideMark/>
          </w:tcPr>
          <w:p w14:paraId="3299C9C9" w14:textId="77777777"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KPD juniorstvo a dorost</w:t>
            </w:r>
          </w:p>
        </w:tc>
        <w:tc>
          <w:tcPr>
            <w:tcW w:w="960" w:type="dxa"/>
            <w:tcBorders>
              <w:top w:val="nil"/>
              <w:left w:val="nil"/>
              <w:bottom w:val="single" w:sz="8" w:space="0" w:color="auto"/>
              <w:right w:val="single" w:sz="8" w:space="0" w:color="auto"/>
            </w:tcBorders>
            <w:shd w:val="clear" w:color="auto" w:fill="auto"/>
            <w:noWrap/>
            <w:vAlign w:val="bottom"/>
            <w:hideMark/>
          </w:tcPr>
          <w:p w14:paraId="50DF02F4" w14:textId="05F0ACFA" w:rsidR="00836B3E" w:rsidRPr="00B17E00" w:rsidRDefault="00D24282" w:rsidP="002453D0">
            <w:pPr>
              <w:jc w:val="right"/>
              <w:rPr>
                <w:rFonts w:ascii="Calibri" w:hAnsi="Calibri" w:cs="Calibri"/>
                <w:color w:val="000000"/>
                <w:sz w:val="18"/>
                <w:szCs w:val="18"/>
              </w:rPr>
            </w:pPr>
            <w:r>
              <w:rPr>
                <w:rFonts w:ascii="Calibri" w:hAnsi="Calibri" w:cs="Calibri"/>
                <w:color w:val="000000"/>
                <w:sz w:val="18"/>
                <w:szCs w:val="18"/>
              </w:rPr>
              <w:t>2</w:t>
            </w:r>
          </w:p>
        </w:tc>
        <w:tc>
          <w:tcPr>
            <w:tcW w:w="960" w:type="dxa"/>
            <w:tcBorders>
              <w:top w:val="nil"/>
              <w:left w:val="nil"/>
              <w:bottom w:val="single" w:sz="8" w:space="0" w:color="auto"/>
              <w:right w:val="single" w:sz="8" w:space="0" w:color="auto"/>
            </w:tcBorders>
            <w:shd w:val="clear" w:color="auto" w:fill="auto"/>
            <w:noWrap/>
            <w:vAlign w:val="bottom"/>
            <w:hideMark/>
          </w:tcPr>
          <w:p w14:paraId="168129CD" w14:textId="18E88129"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2</w:t>
            </w:r>
            <w:r w:rsidR="00D24282">
              <w:rPr>
                <w:rFonts w:ascii="Calibri" w:hAnsi="Calibri" w:cs="Calibri"/>
                <w:color w:val="000000"/>
                <w:sz w:val="18"/>
                <w:szCs w:val="18"/>
              </w:rPr>
              <w:t>2</w:t>
            </w:r>
            <w:r w:rsidRPr="00B17E00">
              <w:rPr>
                <w:rFonts w:ascii="Calibri" w:hAnsi="Calibri" w:cs="Calibri"/>
                <w:color w:val="000000"/>
                <w:sz w:val="18"/>
                <w:szCs w:val="18"/>
              </w:rPr>
              <w:t>000</w:t>
            </w:r>
          </w:p>
        </w:tc>
        <w:tc>
          <w:tcPr>
            <w:tcW w:w="960" w:type="dxa"/>
            <w:tcBorders>
              <w:top w:val="nil"/>
              <w:left w:val="nil"/>
              <w:bottom w:val="single" w:sz="8" w:space="0" w:color="auto"/>
              <w:right w:val="single" w:sz="8" w:space="0" w:color="auto"/>
            </w:tcBorders>
            <w:shd w:val="clear" w:color="auto" w:fill="auto"/>
            <w:noWrap/>
            <w:vAlign w:val="bottom"/>
            <w:hideMark/>
          </w:tcPr>
          <w:p w14:paraId="742D6B2C" w14:textId="6981635A" w:rsidR="00836B3E" w:rsidRPr="00B17E00" w:rsidRDefault="00D24282" w:rsidP="002453D0">
            <w:pPr>
              <w:jc w:val="right"/>
              <w:rPr>
                <w:rFonts w:ascii="Calibri" w:hAnsi="Calibri" w:cs="Calibri"/>
                <w:color w:val="000000"/>
                <w:sz w:val="18"/>
                <w:szCs w:val="18"/>
              </w:rPr>
            </w:pPr>
            <w:r>
              <w:rPr>
                <w:rFonts w:ascii="Calibri" w:hAnsi="Calibri" w:cs="Calibri"/>
                <w:color w:val="000000"/>
                <w:sz w:val="18"/>
                <w:szCs w:val="18"/>
              </w:rPr>
              <w:t>44</w:t>
            </w:r>
            <w:r w:rsidR="00836B3E" w:rsidRPr="00B17E00">
              <w:rPr>
                <w:rFonts w:ascii="Calibri" w:hAnsi="Calibri" w:cs="Calibri"/>
                <w:color w:val="000000"/>
                <w:sz w:val="18"/>
                <w:szCs w:val="18"/>
              </w:rPr>
              <w:t>000</w:t>
            </w:r>
          </w:p>
        </w:tc>
      </w:tr>
      <w:tr w:rsidR="00836B3E" w:rsidRPr="00B17E00" w14:paraId="4EA31609" w14:textId="77777777" w:rsidTr="002453D0">
        <w:trPr>
          <w:trHeight w:val="210"/>
        </w:trPr>
        <w:tc>
          <w:tcPr>
            <w:tcW w:w="3520" w:type="dxa"/>
            <w:tcBorders>
              <w:top w:val="nil"/>
              <w:left w:val="single" w:sz="8" w:space="0" w:color="auto"/>
              <w:bottom w:val="single" w:sz="8" w:space="0" w:color="auto"/>
              <w:right w:val="single" w:sz="8" w:space="0" w:color="auto"/>
            </w:tcBorders>
            <w:shd w:val="clear" w:color="auto" w:fill="auto"/>
            <w:noWrap/>
            <w:vAlign w:val="bottom"/>
            <w:hideMark/>
          </w:tcPr>
          <w:p w14:paraId="6ABE4866" w14:textId="77777777"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KPD staší žactvo</w:t>
            </w:r>
          </w:p>
        </w:tc>
        <w:tc>
          <w:tcPr>
            <w:tcW w:w="960" w:type="dxa"/>
            <w:tcBorders>
              <w:top w:val="nil"/>
              <w:left w:val="nil"/>
              <w:bottom w:val="single" w:sz="8" w:space="0" w:color="auto"/>
              <w:right w:val="single" w:sz="8" w:space="0" w:color="auto"/>
            </w:tcBorders>
            <w:shd w:val="clear" w:color="auto" w:fill="auto"/>
            <w:noWrap/>
            <w:vAlign w:val="bottom"/>
            <w:hideMark/>
          </w:tcPr>
          <w:p w14:paraId="20EC4F51" w14:textId="77777777"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3</w:t>
            </w:r>
          </w:p>
        </w:tc>
        <w:tc>
          <w:tcPr>
            <w:tcW w:w="960" w:type="dxa"/>
            <w:tcBorders>
              <w:top w:val="nil"/>
              <w:left w:val="nil"/>
              <w:bottom w:val="single" w:sz="8" w:space="0" w:color="auto"/>
              <w:right w:val="single" w:sz="8" w:space="0" w:color="auto"/>
            </w:tcBorders>
            <w:shd w:val="clear" w:color="auto" w:fill="auto"/>
            <w:noWrap/>
            <w:vAlign w:val="bottom"/>
            <w:hideMark/>
          </w:tcPr>
          <w:p w14:paraId="24AB9D3C" w14:textId="08D87F50"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2</w:t>
            </w:r>
            <w:r w:rsidR="00D24282">
              <w:rPr>
                <w:rFonts w:ascii="Calibri" w:hAnsi="Calibri" w:cs="Calibri"/>
                <w:color w:val="000000"/>
                <w:sz w:val="18"/>
                <w:szCs w:val="18"/>
              </w:rPr>
              <w:t>20</w:t>
            </w:r>
            <w:r w:rsidRPr="00B17E00">
              <w:rPr>
                <w:rFonts w:ascii="Calibri" w:hAnsi="Calibri" w:cs="Calibri"/>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bottom"/>
            <w:hideMark/>
          </w:tcPr>
          <w:p w14:paraId="66BBD339" w14:textId="27B2D2E4"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6</w:t>
            </w:r>
            <w:r w:rsidR="00D24282">
              <w:rPr>
                <w:rFonts w:ascii="Calibri" w:hAnsi="Calibri" w:cs="Calibri"/>
                <w:color w:val="000000"/>
                <w:sz w:val="18"/>
                <w:szCs w:val="18"/>
              </w:rPr>
              <w:t>6</w:t>
            </w:r>
            <w:r w:rsidRPr="00B17E00">
              <w:rPr>
                <w:rFonts w:ascii="Calibri" w:hAnsi="Calibri" w:cs="Calibri"/>
                <w:color w:val="000000"/>
                <w:sz w:val="18"/>
                <w:szCs w:val="18"/>
              </w:rPr>
              <w:t>000</w:t>
            </w:r>
          </w:p>
        </w:tc>
      </w:tr>
      <w:tr w:rsidR="00836B3E" w:rsidRPr="00B17E00" w14:paraId="63DD0C84" w14:textId="77777777" w:rsidTr="002453D0">
        <w:trPr>
          <w:trHeight w:val="210"/>
        </w:trPr>
        <w:tc>
          <w:tcPr>
            <w:tcW w:w="3520" w:type="dxa"/>
            <w:tcBorders>
              <w:top w:val="nil"/>
              <w:left w:val="single" w:sz="8" w:space="0" w:color="auto"/>
              <w:bottom w:val="single" w:sz="8" w:space="0" w:color="auto"/>
              <w:right w:val="single" w:sz="8" w:space="0" w:color="auto"/>
            </w:tcBorders>
            <w:shd w:val="clear" w:color="auto" w:fill="auto"/>
            <w:noWrap/>
            <w:vAlign w:val="bottom"/>
            <w:hideMark/>
          </w:tcPr>
          <w:p w14:paraId="6191396D" w14:textId="77777777"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 xml:space="preserve">KPD mladší </w:t>
            </w:r>
            <w:proofErr w:type="gramStart"/>
            <w:r w:rsidRPr="00B17E00">
              <w:rPr>
                <w:rFonts w:ascii="Calibri" w:hAnsi="Calibri" w:cs="Calibri"/>
                <w:color w:val="000000"/>
                <w:sz w:val="18"/>
                <w:szCs w:val="18"/>
              </w:rPr>
              <w:t>žactvo - východ</w:t>
            </w:r>
            <w:proofErr w:type="gramEnd"/>
          </w:p>
        </w:tc>
        <w:tc>
          <w:tcPr>
            <w:tcW w:w="960" w:type="dxa"/>
            <w:tcBorders>
              <w:top w:val="nil"/>
              <w:left w:val="nil"/>
              <w:bottom w:val="single" w:sz="8" w:space="0" w:color="auto"/>
              <w:right w:val="single" w:sz="8" w:space="0" w:color="auto"/>
            </w:tcBorders>
            <w:shd w:val="clear" w:color="auto" w:fill="auto"/>
            <w:noWrap/>
            <w:vAlign w:val="bottom"/>
            <w:hideMark/>
          </w:tcPr>
          <w:p w14:paraId="1B54E27E" w14:textId="1A2F23E3" w:rsidR="00836B3E" w:rsidRPr="00B17E00" w:rsidRDefault="00D24282" w:rsidP="002453D0">
            <w:pPr>
              <w:jc w:val="right"/>
              <w:rPr>
                <w:rFonts w:ascii="Calibri" w:hAnsi="Calibri" w:cs="Calibri"/>
                <w:color w:val="000000"/>
                <w:sz w:val="18"/>
                <w:szCs w:val="18"/>
              </w:rPr>
            </w:pPr>
            <w:r>
              <w:rPr>
                <w:rFonts w:ascii="Calibri" w:hAnsi="Calibri" w:cs="Calibri"/>
                <w:color w:val="000000"/>
                <w:sz w:val="18"/>
                <w:szCs w:val="18"/>
              </w:rPr>
              <w:t>3</w:t>
            </w:r>
          </w:p>
        </w:tc>
        <w:tc>
          <w:tcPr>
            <w:tcW w:w="960" w:type="dxa"/>
            <w:tcBorders>
              <w:top w:val="nil"/>
              <w:left w:val="nil"/>
              <w:bottom w:val="single" w:sz="8" w:space="0" w:color="auto"/>
              <w:right w:val="single" w:sz="8" w:space="0" w:color="auto"/>
            </w:tcBorders>
            <w:shd w:val="clear" w:color="auto" w:fill="auto"/>
            <w:noWrap/>
            <w:vAlign w:val="bottom"/>
            <w:hideMark/>
          </w:tcPr>
          <w:p w14:paraId="2281B1B9" w14:textId="6959D9BF" w:rsidR="00836B3E" w:rsidRPr="00B17E00" w:rsidRDefault="003A683F" w:rsidP="002453D0">
            <w:pPr>
              <w:jc w:val="right"/>
              <w:rPr>
                <w:rFonts w:ascii="Calibri" w:hAnsi="Calibri" w:cs="Calibri"/>
                <w:color w:val="000000"/>
                <w:sz w:val="18"/>
                <w:szCs w:val="18"/>
              </w:rPr>
            </w:pPr>
            <w:r>
              <w:rPr>
                <w:rFonts w:ascii="Calibri" w:hAnsi="Calibri" w:cs="Calibri"/>
                <w:color w:val="000000"/>
                <w:sz w:val="18"/>
                <w:szCs w:val="18"/>
              </w:rPr>
              <w:t>20</w:t>
            </w:r>
            <w:r w:rsidR="00836B3E" w:rsidRPr="00B17E00">
              <w:rPr>
                <w:rFonts w:ascii="Calibri" w:hAnsi="Calibri" w:cs="Calibri"/>
                <w:color w:val="000000"/>
                <w:sz w:val="18"/>
                <w:szCs w:val="18"/>
              </w:rPr>
              <w:t>000</w:t>
            </w:r>
          </w:p>
        </w:tc>
        <w:tc>
          <w:tcPr>
            <w:tcW w:w="960" w:type="dxa"/>
            <w:tcBorders>
              <w:top w:val="nil"/>
              <w:left w:val="nil"/>
              <w:bottom w:val="single" w:sz="8" w:space="0" w:color="auto"/>
              <w:right w:val="single" w:sz="8" w:space="0" w:color="auto"/>
            </w:tcBorders>
            <w:shd w:val="clear" w:color="auto" w:fill="auto"/>
            <w:noWrap/>
            <w:vAlign w:val="bottom"/>
            <w:hideMark/>
          </w:tcPr>
          <w:p w14:paraId="648BD7A7" w14:textId="28C501C2" w:rsidR="00836B3E" w:rsidRPr="00B17E00" w:rsidRDefault="003A683F" w:rsidP="002453D0">
            <w:pPr>
              <w:jc w:val="right"/>
              <w:rPr>
                <w:rFonts w:ascii="Calibri" w:hAnsi="Calibri" w:cs="Calibri"/>
                <w:color w:val="000000"/>
                <w:sz w:val="18"/>
                <w:szCs w:val="18"/>
              </w:rPr>
            </w:pPr>
            <w:r>
              <w:rPr>
                <w:rFonts w:ascii="Calibri" w:hAnsi="Calibri" w:cs="Calibri"/>
                <w:color w:val="000000"/>
                <w:sz w:val="18"/>
                <w:szCs w:val="18"/>
              </w:rPr>
              <w:t>60</w:t>
            </w:r>
            <w:r w:rsidR="00836B3E" w:rsidRPr="00B17E00">
              <w:rPr>
                <w:rFonts w:ascii="Calibri" w:hAnsi="Calibri" w:cs="Calibri"/>
                <w:color w:val="000000"/>
                <w:sz w:val="18"/>
                <w:szCs w:val="18"/>
              </w:rPr>
              <w:t>000</w:t>
            </w:r>
          </w:p>
        </w:tc>
      </w:tr>
      <w:tr w:rsidR="00836B3E" w:rsidRPr="00B17E00" w14:paraId="40AD981E" w14:textId="77777777" w:rsidTr="002453D0">
        <w:trPr>
          <w:trHeight w:val="210"/>
        </w:trPr>
        <w:tc>
          <w:tcPr>
            <w:tcW w:w="3520" w:type="dxa"/>
            <w:tcBorders>
              <w:top w:val="nil"/>
              <w:left w:val="single" w:sz="8" w:space="0" w:color="auto"/>
              <w:bottom w:val="single" w:sz="8" w:space="0" w:color="auto"/>
              <w:right w:val="single" w:sz="8" w:space="0" w:color="auto"/>
            </w:tcBorders>
            <w:shd w:val="clear" w:color="auto" w:fill="auto"/>
            <w:noWrap/>
            <w:vAlign w:val="bottom"/>
            <w:hideMark/>
          </w:tcPr>
          <w:p w14:paraId="3235FE8B" w14:textId="77777777"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 xml:space="preserve">KPD mladší </w:t>
            </w:r>
            <w:proofErr w:type="gramStart"/>
            <w:r w:rsidRPr="00B17E00">
              <w:rPr>
                <w:rFonts w:ascii="Calibri" w:hAnsi="Calibri" w:cs="Calibri"/>
                <w:color w:val="000000"/>
                <w:sz w:val="18"/>
                <w:szCs w:val="18"/>
              </w:rPr>
              <w:t>žactvo - západ</w:t>
            </w:r>
            <w:proofErr w:type="gramEnd"/>
          </w:p>
        </w:tc>
        <w:tc>
          <w:tcPr>
            <w:tcW w:w="960" w:type="dxa"/>
            <w:tcBorders>
              <w:top w:val="nil"/>
              <w:left w:val="nil"/>
              <w:bottom w:val="single" w:sz="8" w:space="0" w:color="auto"/>
              <w:right w:val="single" w:sz="8" w:space="0" w:color="auto"/>
            </w:tcBorders>
            <w:shd w:val="clear" w:color="auto" w:fill="auto"/>
            <w:noWrap/>
            <w:vAlign w:val="bottom"/>
            <w:hideMark/>
          </w:tcPr>
          <w:p w14:paraId="5C72E520" w14:textId="61892BBB" w:rsidR="00836B3E" w:rsidRPr="00B17E00" w:rsidRDefault="003A683F" w:rsidP="002453D0">
            <w:pPr>
              <w:jc w:val="right"/>
              <w:rPr>
                <w:rFonts w:ascii="Calibri" w:hAnsi="Calibri" w:cs="Calibri"/>
                <w:color w:val="000000"/>
                <w:sz w:val="18"/>
                <w:szCs w:val="18"/>
              </w:rPr>
            </w:pPr>
            <w:r>
              <w:rPr>
                <w:rFonts w:ascii="Calibri" w:hAnsi="Calibri" w:cs="Calibri"/>
                <w:color w:val="000000"/>
                <w:sz w:val="18"/>
                <w:szCs w:val="18"/>
              </w:rPr>
              <w:t>3</w:t>
            </w:r>
          </w:p>
        </w:tc>
        <w:tc>
          <w:tcPr>
            <w:tcW w:w="960" w:type="dxa"/>
            <w:tcBorders>
              <w:top w:val="nil"/>
              <w:left w:val="nil"/>
              <w:bottom w:val="single" w:sz="8" w:space="0" w:color="auto"/>
              <w:right w:val="single" w:sz="8" w:space="0" w:color="auto"/>
            </w:tcBorders>
            <w:shd w:val="clear" w:color="auto" w:fill="auto"/>
            <w:noWrap/>
            <w:vAlign w:val="bottom"/>
            <w:hideMark/>
          </w:tcPr>
          <w:p w14:paraId="3ECCD32B" w14:textId="25B7D766" w:rsidR="00836B3E" w:rsidRPr="00B17E00" w:rsidRDefault="003A683F" w:rsidP="002453D0">
            <w:pPr>
              <w:jc w:val="right"/>
              <w:rPr>
                <w:rFonts w:ascii="Calibri" w:hAnsi="Calibri" w:cs="Calibri"/>
                <w:color w:val="000000"/>
                <w:sz w:val="18"/>
                <w:szCs w:val="18"/>
              </w:rPr>
            </w:pPr>
            <w:r>
              <w:rPr>
                <w:rFonts w:ascii="Calibri" w:hAnsi="Calibri" w:cs="Calibri"/>
                <w:color w:val="000000"/>
                <w:sz w:val="18"/>
                <w:szCs w:val="18"/>
              </w:rPr>
              <w:t>20</w:t>
            </w:r>
            <w:r w:rsidR="00836B3E" w:rsidRPr="00B17E00">
              <w:rPr>
                <w:rFonts w:ascii="Calibri" w:hAnsi="Calibri" w:cs="Calibri"/>
                <w:color w:val="000000"/>
                <w:sz w:val="18"/>
                <w:szCs w:val="18"/>
              </w:rPr>
              <w:t>000</w:t>
            </w:r>
          </w:p>
        </w:tc>
        <w:tc>
          <w:tcPr>
            <w:tcW w:w="960" w:type="dxa"/>
            <w:tcBorders>
              <w:top w:val="nil"/>
              <w:left w:val="nil"/>
              <w:bottom w:val="single" w:sz="8" w:space="0" w:color="auto"/>
              <w:right w:val="single" w:sz="8" w:space="0" w:color="auto"/>
            </w:tcBorders>
            <w:shd w:val="clear" w:color="auto" w:fill="auto"/>
            <w:noWrap/>
            <w:vAlign w:val="bottom"/>
            <w:hideMark/>
          </w:tcPr>
          <w:p w14:paraId="52CDEA98" w14:textId="05B8B0EB" w:rsidR="00836B3E" w:rsidRPr="00B17E00" w:rsidRDefault="003A683F" w:rsidP="002453D0">
            <w:pPr>
              <w:jc w:val="right"/>
              <w:rPr>
                <w:rFonts w:ascii="Calibri" w:hAnsi="Calibri" w:cs="Calibri"/>
                <w:color w:val="000000"/>
                <w:sz w:val="18"/>
                <w:szCs w:val="18"/>
              </w:rPr>
            </w:pPr>
            <w:r>
              <w:rPr>
                <w:rFonts w:ascii="Calibri" w:hAnsi="Calibri" w:cs="Calibri"/>
                <w:color w:val="000000"/>
                <w:sz w:val="18"/>
                <w:szCs w:val="18"/>
              </w:rPr>
              <w:t>60</w:t>
            </w:r>
            <w:r w:rsidR="00836B3E" w:rsidRPr="00B17E00">
              <w:rPr>
                <w:rFonts w:ascii="Calibri" w:hAnsi="Calibri" w:cs="Calibri"/>
                <w:color w:val="000000"/>
                <w:sz w:val="18"/>
                <w:szCs w:val="18"/>
              </w:rPr>
              <w:t>000</w:t>
            </w:r>
          </w:p>
        </w:tc>
      </w:tr>
      <w:tr w:rsidR="00836B3E" w:rsidRPr="00B17E00" w14:paraId="1ABAC5A1" w14:textId="77777777" w:rsidTr="002453D0">
        <w:trPr>
          <w:trHeight w:val="210"/>
        </w:trPr>
        <w:tc>
          <w:tcPr>
            <w:tcW w:w="3520" w:type="dxa"/>
            <w:tcBorders>
              <w:top w:val="nil"/>
              <w:left w:val="single" w:sz="8" w:space="0" w:color="auto"/>
              <w:bottom w:val="single" w:sz="8" w:space="0" w:color="auto"/>
              <w:right w:val="single" w:sz="8" w:space="0" w:color="auto"/>
            </w:tcBorders>
            <w:shd w:val="clear" w:color="auto" w:fill="auto"/>
            <w:noWrap/>
            <w:vAlign w:val="bottom"/>
            <w:hideMark/>
          </w:tcPr>
          <w:p w14:paraId="5EB19B00" w14:textId="77777777" w:rsidR="00836B3E" w:rsidRPr="00B17E00" w:rsidRDefault="00836B3E" w:rsidP="002453D0">
            <w:pPr>
              <w:rPr>
                <w:rFonts w:ascii="Calibri" w:hAnsi="Calibri" w:cs="Calibri"/>
                <w:color w:val="000000"/>
                <w:sz w:val="18"/>
                <w:szCs w:val="18"/>
              </w:rPr>
            </w:pPr>
            <w:proofErr w:type="gramStart"/>
            <w:r w:rsidRPr="00B17E00">
              <w:rPr>
                <w:rFonts w:ascii="Calibri" w:hAnsi="Calibri" w:cs="Calibri"/>
                <w:color w:val="000000"/>
                <w:sz w:val="18"/>
                <w:szCs w:val="18"/>
              </w:rPr>
              <w:t>KPD - mladší</w:t>
            </w:r>
            <w:proofErr w:type="gramEnd"/>
            <w:r w:rsidRPr="00B17E00">
              <w:rPr>
                <w:rFonts w:ascii="Calibri" w:hAnsi="Calibri" w:cs="Calibri"/>
                <w:color w:val="000000"/>
                <w:sz w:val="18"/>
                <w:szCs w:val="18"/>
              </w:rPr>
              <w:t xml:space="preserve"> žactvo - finále</w:t>
            </w:r>
          </w:p>
        </w:tc>
        <w:tc>
          <w:tcPr>
            <w:tcW w:w="960" w:type="dxa"/>
            <w:tcBorders>
              <w:top w:val="nil"/>
              <w:left w:val="nil"/>
              <w:bottom w:val="single" w:sz="8" w:space="0" w:color="auto"/>
              <w:right w:val="single" w:sz="8" w:space="0" w:color="auto"/>
            </w:tcBorders>
            <w:shd w:val="clear" w:color="auto" w:fill="auto"/>
            <w:noWrap/>
            <w:vAlign w:val="bottom"/>
            <w:hideMark/>
          </w:tcPr>
          <w:p w14:paraId="5E94429D" w14:textId="77777777"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1</w:t>
            </w:r>
          </w:p>
        </w:tc>
        <w:tc>
          <w:tcPr>
            <w:tcW w:w="960" w:type="dxa"/>
            <w:tcBorders>
              <w:top w:val="nil"/>
              <w:left w:val="nil"/>
              <w:bottom w:val="single" w:sz="8" w:space="0" w:color="auto"/>
              <w:right w:val="single" w:sz="8" w:space="0" w:color="auto"/>
            </w:tcBorders>
            <w:shd w:val="clear" w:color="auto" w:fill="auto"/>
            <w:noWrap/>
            <w:vAlign w:val="bottom"/>
            <w:hideMark/>
          </w:tcPr>
          <w:p w14:paraId="78CC6549" w14:textId="419C78FC"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2</w:t>
            </w:r>
            <w:r w:rsidR="003A683F">
              <w:rPr>
                <w:rFonts w:ascii="Calibri" w:hAnsi="Calibri" w:cs="Calibri"/>
                <w:color w:val="000000"/>
                <w:sz w:val="18"/>
                <w:szCs w:val="18"/>
              </w:rPr>
              <w:t>2</w:t>
            </w:r>
            <w:r w:rsidRPr="00B17E00">
              <w:rPr>
                <w:rFonts w:ascii="Calibri" w:hAnsi="Calibri" w:cs="Calibri"/>
                <w:color w:val="000000"/>
                <w:sz w:val="18"/>
                <w:szCs w:val="18"/>
              </w:rPr>
              <w:t>000</w:t>
            </w:r>
          </w:p>
        </w:tc>
        <w:tc>
          <w:tcPr>
            <w:tcW w:w="960" w:type="dxa"/>
            <w:tcBorders>
              <w:top w:val="nil"/>
              <w:left w:val="nil"/>
              <w:bottom w:val="single" w:sz="8" w:space="0" w:color="auto"/>
              <w:right w:val="single" w:sz="8" w:space="0" w:color="auto"/>
            </w:tcBorders>
            <w:shd w:val="clear" w:color="auto" w:fill="auto"/>
            <w:noWrap/>
            <w:vAlign w:val="bottom"/>
            <w:hideMark/>
          </w:tcPr>
          <w:p w14:paraId="5456A312" w14:textId="10CEA22C" w:rsidR="00836B3E" w:rsidRPr="00B17E00" w:rsidRDefault="00836B3E" w:rsidP="002453D0">
            <w:pPr>
              <w:jc w:val="right"/>
              <w:rPr>
                <w:rFonts w:ascii="Calibri" w:hAnsi="Calibri" w:cs="Calibri"/>
                <w:color w:val="000000"/>
                <w:sz w:val="18"/>
                <w:szCs w:val="18"/>
              </w:rPr>
            </w:pPr>
            <w:r w:rsidRPr="00B17E00">
              <w:rPr>
                <w:rFonts w:ascii="Calibri" w:hAnsi="Calibri" w:cs="Calibri"/>
                <w:color w:val="000000"/>
                <w:sz w:val="18"/>
                <w:szCs w:val="18"/>
              </w:rPr>
              <w:t>2</w:t>
            </w:r>
            <w:r w:rsidR="003A683F">
              <w:rPr>
                <w:rFonts w:ascii="Calibri" w:hAnsi="Calibri" w:cs="Calibri"/>
                <w:color w:val="000000"/>
                <w:sz w:val="18"/>
                <w:szCs w:val="18"/>
              </w:rPr>
              <w:t>2</w:t>
            </w:r>
            <w:r w:rsidRPr="00B17E00">
              <w:rPr>
                <w:rFonts w:ascii="Calibri" w:hAnsi="Calibri" w:cs="Calibri"/>
                <w:color w:val="000000"/>
                <w:sz w:val="18"/>
                <w:szCs w:val="18"/>
              </w:rPr>
              <w:t>000</w:t>
            </w:r>
          </w:p>
        </w:tc>
      </w:tr>
      <w:tr w:rsidR="00836B3E" w:rsidRPr="00B17E00" w14:paraId="2CA7E900" w14:textId="77777777" w:rsidTr="002453D0">
        <w:trPr>
          <w:trHeight w:val="210"/>
        </w:trPr>
        <w:tc>
          <w:tcPr>
            <w:tcW w:w="3520" w:type="dxa"/>
            <w:tcBorders>
              <w:top w:val="nil"/>
              <w:left w:val="single" w:sz="8" w:space="0" w:color="auto"/>
              <w:bottom w:val="single" w:sz="8" w:space="0" w:color="auto"/>
              <w:right w:val="single" w:sz="8" w:space="0" w:color="auto"/>
            </w:tcBorders>
            <w:shd w:val="clear" w:color="auto" w:fill="auto"/>
            <w:noWrap/>
            <w:vAlign w:val="bottom"/>
            <w:hideMark/>
          </w:tcPr>
          <w:p w14:paraId="0A3C6E09" w14:textId="77777777"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bottom"/>
            <w:hideMark/>
          </w:tcPr>
          <w:p w14:paraId="4B55F9C1" w14:textId="77777777"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bottom"/>
            <w:hideMark/>
          </w:tcPr>
          <w:p w14:paraId="3C5B3A94" w14:textId="116D506E" w:rsidR="00836B3E" w:rsidRPr="00B17E00" w:rsidRDefault="00836B3E" w:rsidP="002453D0">
            <w:pPr>
              <w:rPr>
                <w:rFonts w:ascii="Calibri" w:hAnsi="Calibri" w:cs="Calibri"/>
                <w:color w:val="000000"/>
                <w:sz w:val="18"/>
                <w:szCs w:val="18"/>
              </w:rPr>
            </w:pPr>
            <w:r w:rsidRPr="00B17E00">
              <w:rPr>
                <w:rFonts w:ascii="Calibri" w:hAnsi="Calibri" w:cs="Calibri"/>
                <w:color w:val="000000"/>
                <w:sz w:val="18"/>
                <w:szCs w:val="18"/>
              </w:rPr>
              <w:t> </w:t>
            </w:r>
          </w:p>
        </w:tc>
        <w:tc>
          <w:tcPr>
            <w:tcW w:w="960" w:type="dxa"/>
            <w:tcBorders>
              <w:top w:val="nil"/>
              <w:left w:val="nil"/>
              <w:bottom w:val="single" w:sz="8" w:space="0" w:color="auto"/>
              <w:right w:val="single" w:sz="8" w:space="0" w:color="auto"/>
            </w:tcBorders>
            <w:shd w:val="clear" w:color="auto" w:fill="auto"/>
            <w:noWrap/>
            <w:vAlign w:val="bottom"/>
            <w:hideMark/>
          </w:tcPr>
          <w:p w14:paraId="12E314F6" w14:textId="4660FA40" w:rsidR="00836B3E" w:rsidRPr="00B17E00" w:rsidRDefault="003A683F" w:rsidP="002453D0">
            <w:pPr>
              <w:jc w:val="right"/>
              <w:rPr>
                <w:rFonts w:ascii="Calibri" w:hAnsi="Calibri" w:cs="Calibri"/>
                <w:color w:val="000000"/>
                <w:sz w:val="18"/>
                <w:szCs w:val="18"/>
              </w:rPr>
            </w:pPr>
            <w:r>
              <w:rPr>
                <w:rFonts w:ascii="Calibri" w:hAnsi="Calibri" w:cs="Calibri"/>
                <w:color w:val="000000"/>
                <w:sz w:val="18"/>
                <w:szCs w:val="18"/>
              </w:rPr>
              <w:t>414000</w:t>
            </w:r>
          </w:p>
        </w:tc>
      </w:tr>
    </w:tbl>
    <w:p w14:paraId="18D7BFFE" w14:textId="01FA5C06" w:rsidR="00923138" w:rsidRDefault="00923138" w:rsidP="00346B52">
      <w:pPr>
        <w:pStyle w:val="Nzev"/>
        <w:jc w:val="left"/>
        <w:rPr>
          <w:sz w:val="18"/>
          <w:szCs w:val="18"/>
          <w:u w:val="none"/>
        </w:rPr>
      </w:pPr>
    </w:p>
    <w:p w14:paraId="7DCB3B29" w14:textId="0052B48E" w:rsidR="00923138" w:rsidRPr="00D13399" w:rsidRDefault="00D13399" w:rsidP="00346B52">
      <w:pPr>
        <w:pStyle w:val="Nzev"/>
        <w:jc w:val="left"/>
        <w:rPr>
          <w:sz w:val="18"/>
          <w:szCs w:val="18"/>
          <w:u w:val="none"/>
        </w:rPr>
      </w:pPr>
      <w:r>
        <w:rPr>
          <w:b/>
          <w:bCs/>
          <w:sz w:val="18"/>
          <w:szCs w:val="18"/>
          <w:u w:val="none"/>
        </w:rPr>
        <w:t>c)</w:t>
      </w:r>
      <w:r>
        <w:rPr>
          <w:sz w:val="18"/>
          <w:szCs w:val="18"/>
          <w:u w:val="none"/>
        </w:rPr>
        <w:t xml:space="preserve"> předseda SK otevřel otázku účasti závodníků z Ukrajiny v soutěžích pořádaných </w:t>
      </w:r>
      <w:proofErr w:type="gramStart"/>
      <w:r>
        <w:rPr>
          <w:sz w:val="18"/>
          <w:szCs w:val="18"/>
          <w:u w:val="none"/>
        </w:rPr>
        <w:t>ÚKAS .</w:t>
      </w:r>
      <w:proofErr w:type="gramEnd"/>
      <w:r>
        <w:rPr>
          <w:sz w:val="18"/>
          <w:szCs w:val="18"/>
          <w:u w:val="none"/>
        </w:rPr>
        <w:t xml:space="preserve"> Po </w:t>
      </w:r>
      <w:proofErr w:type="gramStart"/>
      <w:r>
        <w:rPr>
          <w:sz w:val="18"/>
          <w:szCs w:val="18"/>
          <w:u w:val="none"/>
        </w:rPr>
        <w:t>diskuzi</w:t>
      </w:r>
      <w:proofErr w:type="gramEnd"/>
      <w:r>
        <w:rPr>
          <w:sz w:val="18"/>
          <w:szCs w:val="18"/>
          <w:u w:val="none"/>
        </w:rPr>
        <w:t xml:space="preserve"> byl přijat závěr, že účast ukrajinských závodníků se bude řídit soutěžním řádem ČAS </w:t>
      </w:r>
    </w:p>
    <w:p w14:paraId="1BE2BD6C" w14:textId="77777777" w:rsidR="00923138" w:rsidRPr="00923138" w:rsidRDefault="00923138" w:rsidP="00346B52">
      <w:pPr>
        <w:pStyle w:val="Nzev"/>
        <w:jc w:val="left"/>
        <w:rPr>
          <w:b/>
          <w:bCs/>
          <w:sz w:val="18"/>
          <w:szCs w:val="18"/>
          <w:u w:val="none"/>
        </w:rPr>
      </w:pPr>
    </w:p>
    <w:p w14:paraId="309C0625" w14:textId="77777777" w:rsidR="006C202D" w:rsidRPr="002D29FE" w:rsidRDefault="006C202D" w:rsidP="00346B52">
      <w:pPr>
        <w:pStyle w:val="Nzev"/>
        <w:jc w:val="left"/>
        <w:rPr>
          <w:sz w:val="18"/>
          <w:szCs w:val="18"/>
          <w:u w:val="none"/>
        </w:rPr>
      </w:pPr>
    </w:p>
    <w:p w14:paraId="7248A4E8" w14:textId="5377AFAD" w:rsidR="0035423B" w:rsidRPr="00C767FB" w:rsidRDefault="0BECDFCF" w:rsidP="00C767FB">
      <w:pPr>
        <w:rPr>
          <w:b/>
          <w:sz w:val="18"/>
          <w:szCs w:val="18"/>
        </w:rPr>
      </w:pPr>
      <w:r w:rsidRPr="00C767FB">
        <w:rPr>
          <w:b/>
          <w:bCs/>
          <w:sz w:val="18"/>
          <w:szCs w:val="18"/>
          <w:u w:val="single"/>
        </w:rPr>
        <w:t>6.</w:t>
      </w:r>
      <w:r w:rsidR="009E45A6" w:rsidRPr="00C767FB">
        <w:rPr>
          <w:b/>
          <w:u w:val="single"/>
        </w:rPr>
        <w:tab/>
      </w:r>
      <w:r w:rsidRPr="00C767FB">
        <w:rPr>
          <w:b/>
          <w:bCs/>
          <w:sz w:val="18"/>
          <w:szCs w:val="18"/>
          <w:u w:val="single"/>
        </w:rPr>
        <w:t xml:space="preserve">Problematika činnosti </w:t>
      </w:r>
      <w:proofErr w:type="gramStart"/>
      <w:r w:rsidRPr="00C767FB">
        <w:rPr>
          <w:b/>
          <w:bCs/>
          <w:sz w:val="18"/>
          <w:szCs w:val="18"/>
          <w:u w:val="single"/>
        </w:rPr>
        <w:t>statistika</w:t>
      </w:r>
      <w:r w:rsidRPr="00C767FB">
        <w:rPr>
          <w:bCs/>
          <w:sz w:val="18"/>
          <w:szCs w:val="18"/>
          <w:u w:val="single"/>
        </w:rPr>
        <w:t xml:space="preserve"> </w:t>
      </w:r>
      <w:r w:rsidRPr="00C767FB">
        <w:rPr>
          <w:sz w:val="18"/>
          <w:szCs w:val="18"/>
        </w:rPr>
        <w:t xml:space="preserve"> -</w:t>
      </w:r>
      <w:proofErr w:type="gramEnd"/>
      <w:r w:rsidRPr="00C767FB">
        <w:rPr>
          <w:sz w:val="18"/>
          <w:szCs w:val="18"/>
        </w:rPr>
        <w:t xml:space="preserve"> statistik ÚKAS  M. Holcr                 </w:t>
      </w:r>
    </w:p>
    <w:p w14:paraId="062EE299" w14:textId="6A88529B" w:rsidR="00A745B8" w:rsidRDefault="006C202D" w:rsidP="00A745B8">
      <w:pPr>
        <w:jc w:val="both"/>
        <w:rPr>
          <w:b/>
          <w:bCs/>
          <w:sz w:val="18"/>
          <w:szCs w:val="18"/>
        </w:rPr>
      </w:pPr>
      <w:r>
        <w:rPr>
          <w:sz w:val="18"/>
          <w:szCs w:val="18"/>
        </w:rPr>
        <w:t xml:space="preserve">a) </w:t>
      </w:r>
      <w:r w:rsidR="00D13399">
        <w:rPr>
          <w:sz w:val="18"/>
          <w:szCs w:val="18"/>
        </w:rPr>
        <w:t xml:space="preserve">M.Holcr informoval VV ÚKAS, jsou hotové </w:t>
      </w:r>
      <w:r w:rsidR="00C86330">
        <w:rPr>
          <w:sz w:val="18"/>
          <w:szCs w:val="18"/>
        </w:rPr>
        <w:t>R</w:t>
      </w:r>
      <w:r w:rsidR="00D13399">
        <w:rPr>
          <w:sz w:val="18"/>
          <w:szCs w:val="18"/>
        </w:rPr>
        <w:t xml:space="preserve">očenky 2021 a jejich distribuce proběhne </w:t>
      </w:r>
      <w:r w:rsidR="00C86330">
        <w:rPr>
          <w:sz w:val="18"/>
          <w:szCs w:val="18"/>
        </w:rPr>
        <w:t>jednak elektronickou cestou a kdo bude chtít, budou Ročenky ÚKAS k dispozici i v tištěné verzi (ale pouze omezeně)</w:t>
      </w:r>
    </w:p>
    <w:p w14:paraId="03A93FBA" w14:textId="4FB7A973" w:rsidR="00865C01" w:rsidRDefault="00A745B8" w:rsidP="00141B72">
      <w:pPr>
        <w:jc w:val="both"/>
        <w:rPr>
          <w:sz w:val="18"/>
          <w:szCs w:val="18"/>
        </w:rPr>
      </w:pPr>
      <w:r>
        <w:rPr>
          <w:sz w:val="18"/>
          <w:szCs w:val="18"/>
        </w:rPr>
        <w:t xml:space="preserve">  </w:t>
      </w:r>
    </w:p>
    <w:p w14:paraId="0FA82730" w14:textId="77777777" w:rsidR="002B209E" w:rsidRPr="005C6C7D" w:rsidRDefault="002B209E" w:rsidP="003D3AA0">
      <w:pPr>
        <w:jc w:val="both"/>
        <w:rPr>
          <w:bCs/>
          <w:sz w:val="18"/>
          <w:szCs w:val="18"/>
        </w:rPr>
      </w:pPr>
    </w:p>
    <w:p w14:paraId="5A6DEB68" w14:textId="20A21A6B" w:rsidR="00DC17B2" w:rsidRPr="005C6C7D" w:rsidRDefault="00DC17B2" w:rsidP="003D3AA0">
      <w:pPr>
        <w:jc w:val="both"/>
        <w:rPr>
          <w:bCs/>
          <w:sz w:val="18"/>
          <w:szCs w:val="18"/>
        </w:rPr>
      </w:pPr>
      <w:r w:rsidRPr="005C6C7D">
        <w:rPr>
          <w:b/>
          <w:bCs/>
          <w:sz w:val="18"/>
          <w:szCs w:val="18"/>
          <w:u w:val="single"/>
        </w:rPr>
        <w:t>7.</w:t>
      </w:r>
      <w:r w:rsidRPr="005C6C7D">
        <w:rPr>
          <w:b/>
          <w:bCs/>
          <w:sz w:val="18"/>
          <w:szCs w:val="18"/>
          <w:u w:val="single"/>
        </w:rPr>
        <w:tab/>
        <w:t>Problematika manažera ČAS pro ÚK</w:t>
      </w:r>
      <w:r w:rsidR="00003177">
        <w:rPr>
          <w:bCs/>
          <w:sz w:val="18"/>
          <w:szCs w:val="18"/>
        </w:rPr>
        <w:t xml:space="preserve"> – Mgr. Miroslav </w:t>
      </w:r>
      <w:r w:rsidRPr="005C6C7D">
        <w:rPr>
          <w:bCs/>
          <w:sz w:val="18"/>
          <w:szCs w:val="18"/>
        </w:rPr>
        <w:t>Vachuta</w:t>
      </w:r>
    </w:p>
    <w:p w14:paraId="1B7A4BFC" w14:textId="335F87C5" w:rsidR="00811909" w:rsidRDefault="00AA2223" w:rsidP="00923138">
      <w:pPr>
        <w:jc w:val="both"/>
        <w:rPr>
          <w:bCs/>
          <w:sz w:val="18"/>
          <w:szCs w:val="18"/>
        </w:rPr>
      </w:pPr>
      <w:r>
        <w:rPr>
          <w:b/>
          <w:bCs/>
          <w:sz w:val="18"/>
          <w:szCs w:val="18"/>
          <w:u w:val="single"/>
        </w:rPr>
        <w:t>a)</w:t>
      </w:r>
      <w:r>
        <w:rPr>
          <w:bCs/>
          <w:sz w:val="18"/>
          <w:szCs w:val="18"/>
        </w:rPr>
        <w:t xml:space="preserve">  </w:t>
      </w:r>
      <w:r w:rsidR="00C86330">
        <w:rPr>
          <w:bCs/>
          <w:sz w:val="18"/>
          <w:szCs w:val="18"/>
        </w:rPr>
        <w:t xml:space="preserve">M.Vachuta informoval VV ÚKAS o dosavadním průběhu školních soutěží – ŠP a PR. Zatím co ŠP běží dle plánu, u PR se silně projevuje jeho </w:t>
      </w:r>
      <w:proofErr w:type="gramStart"/>
      <w:r w:rsidR="00C86330">
        <w:rPr>
          <w:bCs/>
          <w:sz w:val="18"/>
          <w:szCs w:val="18"/>
        </w:rPr>
        <w:t>podfinancování  a</w:t>
      </w:r>
      <w:proofErr w:type="gramEnd"/>
      <w:r w:rsidR="00C86330">
        <w:rPr>
          <w:bCs/>
          <w:sz w:val="18"/>
          <w:szCs w:val="18"/>
        </w:rPr>
        <w:t xml:space="preserve"> z toho plynoucí problém se zajištěním</w:t>
      </w:r>
    </w:p>
    <w:p w14:paraId="3E815499" w14:textId="77777777" w:rsidR="00923138" w:rsidRPr="00A745B8" w:rsidRDefault="00923138" w:rsidP="00923138">
      <w:pPr>
        <w:jc w:val="both"/>
        <w:rPr>
          <w:bCs/>
          <w:sz w:val="18"/>
          <w:szCs w:val="18"/>
        </w:rPr>
      </w:pPr>
    </w:p>
    <w:p w14:paraId="53A7F96E" w14:textId="77777777" w:rsidR="00865C01" w:rsidRDefault="00865C01" w:rsidP="00B24BC3">
      <w:pPr>
        <w:jc w:val="both"/>
        <w:rPr>
          <w:bCs/>
          <w:sz w:val="18"/>
          <w:szCs w:val="18"/>
        </w:rPr>
      </w:pPr>
    </w:p>
    <w:p w14:paraId="62C5EF5F" w14:textId="77777777" w:rsidR="00AA2223" w:rsidRPr="00AA2223" w:rsidRDefault="00AA2223" w:rsidP="00B24BC3">
      <w:pPr>
        <w:jc w:val="both"/>
        <w:rPr>
          <w:bCs/>
          <w:sz w:val="18"/>
          <w:szCs w:val="18"/>
        </w:rPr>
      </w:pPr>
    </w:p>
    <w:p w14:paraId="6EDC1EAD" w14:textId="6BDF116A" w:rsidR="00F7324E" w:rsidRPr="00F7324E" w:rsidRDefault="00F7324E" w:rsidP="00B24BC3">
      <w:pPr>
        <w:jc w:val="both"/>
        <w:rPr>
          <w:bCs/>
          <w:sz w:val="18"/>
          <w:szCs w:val="18"/>
        </w:rPr>
      </w:pPr>
      <w:r w:rsidRPr="00F7324E">
        <w:rPr>
          <w:b/>
          <w:bCs/>
          <w:sz w:val="18"/>
          <w:szCs w:val="18"/>
          <w:u w:val="single"/>
        </w:rPr>
        <w:t>8.</w:t>
      </w:r>
      <w:r>
        <w:rPr>
          <w:b/>
          <w:bCs/>
          <w:sz w:val="18"/>
          <w:szCs w:val="18"/>
          <w:u w:val="single"/>
        </w:rPr>
        <w:tab/>
        <w:t>Problematika vedoucího trenéra SCM ÚKAS</w:t>
      </w:r>
      <w:r>
        <w:rPr>
          <w:bCs/>
          <w:sz w:val="18"/>
          <w:szCs w:val="18"/>
        </w:rPr>
        <w:t xml:space="preserve"> – Alexej Lesnik</w:t>
      </w:r>
    </w:p>
    <w:p w14:paraId="0EB3B350" w14:textId="7FE8780E" w:rsidR="004D0BDD" w:rsidRPr="00C86330" w:rsidRDefault="00811909" w:rsidP="009E45A6">
      <w:pPr>
        <w:jc w:val="both"/>
        <w:rPr>
          <w:sz w:val="18"/>
          <w:szCs w:val="18"/>
        </w:rPr>
      </w:pPr>
      <w:r w:rsidRPr="00811909">
        <w:rPr>
          <w:b/>
          <w:bCs/>
          <w:sz w:val="18"/>
          <w:szCs w:val="18"/>
        </w:rPr>
        <w:t xml:space="preserve">a) </w:t>
      </w:r>
      <w:r w:rsidR="00C86330" w:rsidRPr="00C86330">
        <w:rPr>
          <w:sz w:val="18"/>
          <w:szCs w:val="18"/>
        </w:rPr>
        <w:t xml:space="preserve">nebyl předložen </w:t>
      </w:r>
      <w:r w:rsidR="00C86330">
        <w:rPr>
          <w:sz w:val="18"/>
          <w:szCs w:val="18"/>
        </w:rPr>
        <w:t xml:space="preserve">žádný </w:t>
      </w:r>
      <w:r w:rsidR="00C86330" w:rsidRPr="00C86330">
        <w:rPr>
          <w:sz w:val="18"/>
          <w:szCs w:val="18"/>
        </w:rPr>
        <w:t>bod do jednání</w:t>
      </w:r>
    </w:p>
    <w:p w14:paraId="7B950DB6" w14:textId="77777777" w:rsidR="00865C01" w:rsidRDefault="00865C01" w:rsidP="009E45A6">
      <w:pPr>
        <w:jc w:val="both"/>
        <w:rPr>
          <w:b/>
          <w:bCs/>
          <w:sz w:val="18"/>
          <w:szCs w:val="18"/>
        </w:rPr>
      </w:pPr>
    </w:p>
    <w:p w14:paraId="3E511ADA" w14:textId="15E7C581" w:rsidR="00AF0D27" w:rsidRPr="000036FD" w:rsidRDefault="0031735B" w:rsidP="009E45A6">
      <w:pPr>
        <w:jc w:val="both"/>
        <w:rPr>
          <w:b/>
          <w:bCs/>
          <w:sz w:val="18"/>
          <w:szCs w:val="18"/>
          <w:u w:val="single"/>
        </w:rPr>
      </w:pPr>
      <w:r w:rsidRPr="0031735B">
        <w:rPr>
          <w:b/>
          <w:bCs/>
          <w:sz w:val="18"/>
          <w:szCs w:val="18"/>
          <w:u w:val="single"/>
        </w:rPr>
        <w:lastRenderedPageBreak/>
        <w:t>9.</w:t>
      </w:r>
      <w:r>
        <w:rPr>
          <w:b/>
          <w:bCs/>
          <w:sz w:val="18"/>
          <w:szCs w:val="18"/>
          <w:u w:val="single"/>
        </w:rPr>
        <w:t xml:space="preserve"> Různé</w:t>
      </w:r>
    </w:p>
    <w:p w14:paraId="274EAC77" w14:textId="515AF16F" w:rsidR="004D0BDD" w:rsidRPr="00EA7509" w:rsidRDefault="009163E5" w:rsidP="00865C01">
      <w:pPr>
        <w:jc w:val="both"/>
        <w:rPr>
          <w:bCs/>
          <w:sz w:val="18"/>
          <w:szCs w:val="18"/>
        </w:rPr>
      </w:pPr>
      <w:r>
        <w:rPr>
          <w:b/>
          <w:bCs/>
          <w:sz w:val="18"/>
          <w:szCs w:val="18"/>
        </w:rPr>
        <w:t xml:space="preserve">- </w:t>
      </w:r>
      <w:r w:rsidR="00EA7509" w:rsidRPr="00EA7509">
        <w:rPr>
          <w:bCs/>
          <w:sz w:val="18"/>
          <w:szCs w:val="18"/>
        </w:rPr>
        <w:t>nebyl předložen žádný bod k projednání</w:t>
      </w:r>
    </w:p>
    <w:p w14:paraId="28ED0F3C" w14:textId="77777777" w:rsidR="00EA7509" w:rsidRDefault="00EA7509" w:rsidP="009E45A6">
      <w:pPr>
        <w:jc w:val="both"/>
        <w:rPr>
          <w:b/>
          <w:bCs/>
          <w:sz w:val="18"/>
          <w:szCs w:val="18"/>
        </w:rPr>
      </w:pPr>
    </w:p>
    <w:p w14:paraId="0C3FB9A2" w14:textId="40E03C47" w:rsidR="005B306C" w:rsidRDefault="0031735B" w:rsidP="009E45A6">
      <w:pPr>
        <w:jc w:val="both"/>
        <w:rPr>
          <w:b/>
          <w:bCs/>
          <w:sz w:val="18"/>
          <w:szCs w:val="18"/>
          <w:u w:val="single"/>
        </w:rPr>
      </w:pPr>
      <w:r>
        <w:rPr>
          <w:b/>
          <w:bCs/>
          <w:sz w:val="18"/>
          <w:szCs w:val="18"/>
          <w:u w:val="single"/>
        </w:rPr>
        <w:t>10</w:t>
      </w:r>
      <w:r w:rsidR="005B306C" w:rsidRPr="005B306C">
        <w:rPr>
          <w:b/>
          <w:bCs/>
          <w:sz w:val="18"/>
          <w:szCs w:val="18"/>
          <w:u w:val="single"/>
        </w:rPr>
        <w:t>. Zadané úkoly</w:t>
      </w:r>
    </w:p>
    <w:p w14:paraId="46CF231B" w14:textId="77777777" w:rsidR="00FB0C9B" w:rsidRDefault="00FB0C9B" w:rsidP="00FB0C9B">
      <w:pPr>
        <w:jc w:val="both"/>
        <w:rPr>
          <w:b/>
          <w:bCs/>
          <w:color w:val="4472C4" w:themeColor="accent5"/>
          <w:sz w:val="18"/>
          <w:szCs w:val="18"/>
        </w:rPr>
      </w:pPr>
      <w:r w:rsidRPr="00E30CE2">
        <w:rPr>
          <w:b/>
          <w:bCs/>
          <w:sz w:val="18"/>
          <w:szCs w:val="18"/>
        </w:rPr>
        <w:t>2/136 Rybák, Vachuta</w:t>
      </w:r>
      <w:r w:rsidRPr="00E30CE2">
        <w:rPr>
          <w:sz w:val="18"/>
          <w:szCs w:val="18"/>
        </w:rPr>
        <w:t xml:space="preserve"> – hledat možnosti vybudování halových </w:t>
      </w:r>
      <w:r>
        <w:rPr>
          <w:sz w:val="18"/>
          <w:szCs w:val="18"/>
        </w:rPr>
        <w:t xml:space="preserve">a dalších </w:t>
      </w:r>
      <w:r w:rsidRPr="00E30CE2">
        <w:rPr>
          <w:sz w:val="18"/>
          <w:szCs w:val="18"/>
        </w:rPr>
        <w:t>sportovi</w:t>
      </w:r>
      <w:r>
        <w:rPr>
          <w:sz w:val="18"/>
          <w:szCs w:val="18"/>
        </w:rPr>
        <w:t xml:space="preserve">šť pro atletiku v ÚK.     </w:t>
      </w:r>
      <w:r w:rsidRPr="00E74DCE">
        <w:rPr>
          <w:b/>
          <w:bCs/>
          <w:color w:val="2C10F8"/>
          <w:sz w:val="18"/>
          <w:szCs w:val="18"/>
        </w:rPr>
        <w:t>úkol stálý</w:t>
      </w:r>
    </w:p>
    <w:p w14:paraId="13828ABE" w14:textId="77777777" w:rsidR="00FB0C9B" w:rsidRPr="009163E5" w:rsidRDefault="00FB0C9B" w:rsidP="00FB0C9B">
      <w:pPr>
        <w:jc w:val="both"/>
        <w:rPr>
          <w:bCs/>
          <w:sz w:val="8"/>
          <w:szCs w:val="8"/>
        </w:rPr>
      </w:pPr>
    </w:p>
    <w:p w14:paraId="12115CE3" w14:textId="77777777" w:rsidR="00FB0C9B" w:rsidRDefault="00FB0C9B" w:rsidP="00FB0C9B">
      <w:pPr>
        <w:jc w:val="both"/>
        <w:rPr>
          <w:b/>
          <w:color w:val="0000FF"/>
          <w:sz w:val="18"/>
          <w:szCs w:val="18"/>
        </w:rPr>
      </w:pPr>
      <w:r w:rsidRPr="00A67BB5">
        <w:rPr>
          <w:b/>
          <w:sz w:val="18"/>
          <w:szCs w:val="18"/>
        </w:rPr>
        <w:t>10/149 Rybák, Vachuta</w:t>
      </w:r>
      <w:r>
        <w:rPr>
          <w:b/>
          <w:sz w:val="18"/>
          <w:szCs w:val="18"/>
        </w:rPr>
        <w:t xml:space="preserve"> </w:t>
      </w:r>
      <w:r w:rsidRPr="00A67BB5">
        <w:rPr>
          <w:bCs/>
          <w:sz w:val="18"/>
          <w:szCs w:val="18"/>
        </w:rPr>
        <w:t xml:space="preserve">– vytipovat slepá místa v kraji a oslovit někoho, kdo by mohl založit atletický </w:t>
      </w:r>
      <w:proofErr w:type="gramStart"/>
      <w:r w:rsidRPr="00E00F63">
        <w:rPr>
          <w:bCs/>
          <w:sz w:val="18"/>
          <w:szCs w:val="18"/>
          <w:u w:val="single" w:color="FFFFFF" w:themeColor="background1"/>
        </w:rPr>
        <w:t>klub</w:t>
      </w:r>
      <w:r>
        <w:rPr>
          <w:bCs/>
          <w:sz w:val="18"/>
          <w:szCs w:val="18"/>
          <w:u w:val="single" w:color="FFFFFF" w:themeColor="background1"/>
        </w:rPr>
        <w:t xml:space="preserve"> -</w:t>
      </w:r>
      <w:r>
        <w:rPr>
          <w:bCs/>
          <w:sz w:val="18"/>
          <w:szCs w:val="18"/>
        </w:rPr>
        <w:t xml:space="preserve"> </w:t>
      </w:r>
      <w:r>
        <w:rPr>
          <w:b/>
          <w:color w:val="0000FF"/>
          <w:sz w:val="18"/>
          <w:szCs w:val="18"/>
        </w:rPr>
        <w:t>úkol</w:t>
      </w:r>
      <w:proofErr w:type="gramEnd"/>
      <w:r>
        <w:rPr>
          <w:b/>
          <w:color w:val="0000FF"/>
          <w:sz w:val="18"/>
          <w:szCs w:val="18"/>
        </w:rPr>
        <w:t xml:space="preserve"> stálý</w:t>
      </w:r>
    </w:p>
    <w:p w14:paraId="3F253D57" w14:textId="77777777" w:rsidR="00FB0C9B" w:rsidRPr="009163E5" w:rsidRDefault="00FB0C9B" w:rsidP="00FB0C9B">
      <w:pPr>
        <w:rPr>
          <w:b/>
          <w:sz w:val="8"/>
          <w:szCs w:val="8"/>
        </w:rPr>
      </w:pPr>
    </w:p>
    <w:p w14:paraId="12AF1A62" w14:textId="77777777" w:rsidR="00FB0C9B" w:rsidRPr="00A36714" w:rsidRDefault="00FB0C9B" w:rsidP="00FB0C9B">
      <w:pPr>
        <w:jc w:val="both"/>
        <w:rPr>
          <w:b/>
          <w:color w:val="0000FF"/>
          <w:sz w:val="8"/>
          <w:szCs w:val="8"/>
          <w:u w:val="single"/>
        </w:rPr>
      </w:pPr>
      <w:r>
        <w:rPr>
          <w:b/>
          <w:sz w:val="18"/>
          <w:szCs w:val="18"/>
        </w:rPr>
        <w:t xml:space="preserve">7/154 Vachuta – </w:t>
      </w:r>
      <w:r>
        <w:rPr>
          <w:sz w:val="18"/>
          <w:szCs w:val="18"/>
        </w:rPr>
        <w:t>zajistit kalibraci měřícího pásma u metronomického</w:t>
      </w:r>
      <w:r w:rsidRPr="0BECDFCF">
        <w:rPr>
          <w:sz w:val="18"/>
          <w:szCs w:val="18"/>
        </w:rPr>
        <w:t xml:space="preserve"> ú</w:t>
      </w:r>
      <w:r>
        <w:rPr>
          <w:sz w:val="18"/>
          <w:szCs w:val="18"/>
        </w:rPr>
        <w:t xml:space="preserve">řadu. (ÚKAS obdržel novou váhu, je </w:t>
      </w:r>
      <w:r w:rsidRPr="0BECDFCF">
        <w:rPr>
          <w:sz w:val="18"/>
          <w:szCs w:val="18"/>
        </w:rPr>
        <w:t>tak potřeba zajistit pouze kalibraci pásma</w:t>
      </w:r>
      <w:r>
        <w:rPr>
          <w:sz w:val="18"/>
          <w:szCs w:val="18"/>
        </w:rPr>
        <w:t xml:space="preserve">).  </w:t>
      </w:r>
      <w:r>
        <w:rPr>
          <w:b/>
          <w:color w:val="0000FF"/>
          <w:sz w:val="18"/>
          <w:szCs w:val="18"/>
        </w:rPr>
        <w:t>Pásmo je na poště k vyzvednutí a zkalibrované.</w:t>
      </w:r>
    </w:p>
    <w:p w14:paraId="6293EB08" w14:textId="77777777" w:rsidR="00FB0C9B" w:rsidRPr="00680BD7" w:rsidRDefault="00FB0C9B" w:rsidP="00FB0C9B">
      <w:pPr>
        <w:jc w:val="both"/>
        <w:rPr>
          <w:bCs/>
          <w:sz w:val="8"/>
          <w:szCs w:val="8"/>
        </w:rPr>
      </w:pPr>
      <w:r>
        <w:rPr>
          <w:b/>
          <w:bCs/>
          <w:sz w:val="18"/>
          <w:szCs w:val="18"/>
        </w:rPr>
        <w:t xml:space="preserve">1/155 Rybák, </w:t>
      </w:r>
      <w:proofErr w:type="gramStart"/>
      <w:r>
        <w:rPr>
          <w:b/>
          <w:bCs/>
          <w:sz w:val="18"/>
          <w:szCs w:val="18"/>
        </w:rPr>
        <w:t xml:space="preserve">Holcrová - </w:t>
      </w:r>
      <w:r w:rsidRPr="3986B355">
        <w:rPr>
          <w:sz w:val="18"/>
          <w:szCs w:val="18"/>
        </w:rPr>
        <w:t>zajistit</w:t>
      </w:r>
      <w:proofErr w:type="gramEnd"/>
      <w:r w:rsidRPr="3986B355">
        <w:rPr>
          <w:sz w:val="18"/>
          <w:szCs w:val="18"/>
        </w:rPr>
        <w:t xml:space="preserve"> úkony plynoucí z bodu 2. Ekonomicko hospodářské záležitos</w:t>
      </w:r>
      <w:r>
        <w:rPr>
          <w:sz w:val="18"/>
          <w:szCs w:val="18"/>
        </w:rPr>
        <w:t>ti Zápisu ze 155</w:t>
      </w:r>
      <w:r w:rsidRPr="3986B355">
        <w:rPr>
          <w:sz w:val="18"/>
          <w:szCs w:val="18"/>
        </w:rPr>
        <w:t>. Jednání Výboru ÚKAS</w:t>
      </w:r>
      <w:r>
        <w:rPr>
          <w:sz w:val="18"/>
          <w:szCs w:val="18"/>
        </w:rPr>
        <w:t xml:space="preserve">. </w:t>
      </w:r>
      <w:r w:rsidRPr="00003177">
        <w:rPr>
          <w:sz w:val="18"/>
          <w:szCs w:val="18"/>
        </w:rPr>
        <w:t>Z</w:t>
      </w:r>
      <w:r>
        <w:rPr>
          <w:sz w:val="18"/>
          <w:szCs w:val="18"/>
        </w:rPr>
        <w:t> </w:t>
      </w:r>
      <w:proofErr w:type="gramStart"/>
      <w:r>
        <w:rPr>
          <w:sz w:val="18"/>
          <w:szCs w:val="18"/>
        </w:rPr>
        <w:t xml:space="preserve">úkolu  </w:t>
      </w:r>
      <w:r w:rsidRPr="00003177">
        <w:rPr>
          <w:b/>
          <w:sz w:val="18"/>
          <w:szCs w:val="18"/>
        </w:rPr>
        <w:t>Ú</w:t>
      </w:r>
      <w:proofErr w:type="gramEnd"/>
      <w:r w:rsidRPr="00003177">
        <w:rPr>
          <w:b/>
          <w:sz w:val="18"/>
          <w:szCs w:val="18"/>
        </w:rPr>
        <w:t xml:space="preserve"> – 1/155</w:t>
      </w:r>
      <w:r>
        <w:rPr>
          <w:sz w:val="18"/>
          <w:szCs w:val="18"/>
        </w:rPr>
        <w:t xml:space="preserve"> </w:t>
      </w:r>
      <w:r>
        <w:rPr>
          <w:b/>
          <w:color w:val="0000FF"/>
          <w:sz w:val="18"/>
          <w:szCs w:val="18"/>
        </w:rPr>
        <w:t xml:space="preserve"> – zbývá </w:t>
      </w:r>
      <w:r w:rsidRPr="004E0C8B">
        <w:rPr>
          <w:b/>
          <w:color w:val="0000FF"/>
          <w:sz w:val="18"/>
          <w:szCs w:val="18"/>
          <w:highlight w:val="yellow"/>
          <w:u w:val="single"/>
        </w:rPr>
        <w:t>a</w:t>
      </w:r>
      <w:r>
        <w:rPr>
          <w:b/>
          <w:color w:val="0000FF"/>
          <w:sz w:val="18"/>
          <w:szCs w:val="18"/>
          <w:u w:val="single"/>
        </w:rPr>
        <w:t>)</w:t>
      </w:r>
      <w:r>
        <w:rPr>
          <w:b/>
          <w:color w:val="0000FF"/>
          <w:sz w:val="18"/>
          <w:szCs w:val="18"/>
        </w:rPr>
        <w:t xml:space="preserve"> předat poháry za KPD ÚKAS dospělých  </w:t>
      </w:r>
      <w:r>
        <w:rPr>
          <w:b/>
          <w:color w:val="FF0000"/>
          <w:sz w:val="18"/>
          <w:szCs w:val="18"/>
        </w:rPr>
        <w:t xml:space="preserve">Poháry byly připraveny k předání, ale nestačily se předat, protože ti co si je měli převzít z VH odjeli ihned po skončení </w:t>
      </w:r>
      <w:r>
        <w:rPr>
          <w:sz w:val="18"/>
          <w:szCs w:val="18"/>
        </w:rPr>
        <w:t>(Chomutov, Lovosice, Litvínov, Děčín)</w:t>
      </w:r>
    </w:p>
    <w:p w14:paraId="5FAC6C0B" w14:textId="77777777" w:rsidR="00FB0C9B" w:rsidRDefault="00FB0C9B" w:rsidP="00FB0C9B">
      <w:pPr>
        <w:jc w:val="both"/>
        <w:rPr>
          <w:sz w:val="18"/>
          <w:szCs w:val="18"/>
        </w:rPr>
      </w:pPr>
      <w:r w:rsidRPr="001C039D">
        <w:rPr>
          <w:b/>
          <w:bCs/>
          <w:sz w:val="18"/>
          <w:szCs w:val="18"/>
        </w:rPr>
        <w:t>1/157</w:t>
      </w:r>
      <w:r>
        <w:rPr>
          <w:b/>
          <w:bCs/>
          <w:sz w:val="18"/>
          <w:szCs w:val="18"/>
        </w:rPr>
        <w:t xml:space="preserve"> Rybák, Holcrová </w:t>
      </w:r>
      <w:r w:rsidRPr="3986B355">
        <w:rPr>
          <w:sz w:val="18"/>
          <w:szCs w:val="18"/>
        </w:rPr>
        <w:t>zajistit úkony plynoucí z bodu 2. Ekonomicko hospodářské záležitos</w:t>
      </w:r>
      <w:r>
        <w:rPr>
          <w:sz w:val="18"/>
          <w:szCs w:val="18"/>
        </w:rPr>
        <w:t>ti Zápisu ze 157</w:t>
      </w:r>
      <w:r w:rsidRPr="3986B355">
        <w:rPr>
          <w:sz w:val="18"/>
          <w:szCs w:val="18"/>
        </w:rPr>
        <w:t xml:space="preserve">. Jednání Výboru </w:t>
      </w:r>
      <w:proofErr w:type="gramStart"/>
      <w:r w:rsidRPr="3986B355">
        <w:rPr>
          <w:sz w:val="18"/>
          <w:szCs w:val="18"/>
        </w:rPr>
        <w:t>ÚKAS</w:t>
      </w:r>
      <w:r>
        <w:rPr>
          <w:sz w:val="18"/>
          <w:szCs w:val="18"/>
        </w:rPr>
        <w:t xml:space="preserve"> .</w:t>
      </w:r>
      <w:proofErr w:type="gramEnd"/>
      <w:r>
        <w:rPr>
          <w:sz w:val="18"/>
          <w:szCs w:val="18"/>
        </w:rPr>
        <w:t xml:space="preserve"> Zbývá dokončit:</w:t>
      </w:r>
    </w:p>
    <w:p w14:paraId="74B9CF8A" w14:textId="77777777" w:rsidR="00FB0C9B" w:rsidRPr="004A3A87" w:rsidRDefault="00FB0C9B" w:rsidP="00FB0C9B">
      <w:pPr>
        <w:jc w:val="both"/>
        <w:rPr>
          <w:b/>
          <w:bCs/>
          <w:sz w:val="8"/>
          <w:szCs w:val="8"/>
        </w:rPr>
      </w:pPr>
      <w:r>
        <w:rPr>
          <w:sz w:val="18"/>
          <w:szCs w:val="18"/>
        </w:rPr>
        <w:t xml:space="preserve"> bod 2 f) plakety jsou vyrobeny, zbývá je předat </w:t>
      </w:r>
    </w:p>
    <w:p w14:paraId="51581B69" w14:textId="5BDB2301" w:rsidR="00865C01" w:rsidRDefault="00FB0C9B" w:rsidP="00DC6C06">
      <w:pPr>
        <w:pStyle w:val="Odstavecseseznamem"/>
        <w:ind w:left="0"/>
        <w:jc w:val="both"/>
        <w:rPr>
          <w:sz w:val="18"/>
          <w:szCs w:val="18"/>
        </w:rPr>
      </w:pPr>
      <w:r w:rsidRPr="001C039D">
        <w:rPr>
          <w:b/>
          <w:bCs/>
          <w:sz w:val="18"/>
          <w:szCs w:val="18"/>
        </w:rPr>
        <w:t>1/</w:t>
      </w:r>
      <w:proofErr w:type="gramStart"/>
      <w:r w:rsidRPr="001C039D">
        <w:rPr>
          <w:b/>
          <w:bCs/>
          <w:sz w:val="18"/>
          <w:szCs w:val="18"/>
        </w:rPr>
        <w:t>1</w:t>
      </w:r>
      <w:r>
        <w:rPr>
          <w:b/>
          <w:bCs/>
          <w:sz w:val="18"/>
          <w:szCs w:val="18"/>
        </w:rPr>
        <w:t>60  Rybák</w:t>
      </w:r>
      <w:proofErr w:type="gramEnd"/>
      <w:r>
        <w:rPr>
          <w:b/>
          <w:bCs/>
          <w:sz w:val="18"/>
          <w:szCs w:val="18"/>
        </w:rPr>
        <w:t xml:space="preserve">, Holcrová </w:t>
      </w:r>
      <w:r w:rsidRPr="3986B355">
        <w:rPr>
          <w:sz w:val="18"/>
          <w:szCs w:val="18"/>
        </w:rPr>
        <w:t>zajistit úkony plynoucí z bodu 2. Ekonomicko hospodářské záležitos</w:t>
      </w:r>
      <w:r>
        <w:rPr>
          <w:sz w:val="18"/>
          <w:szCs w:val="18"/>
        </w:rPr>
        <w:t>ti Zápisu ze 160</w:t>
      </w:r>
      <w:r w:rsidRPr="3986B355">
        <w:rPr>
          <w:sz w:val="18"/>
          <w:szCs w:val="18"/>
        </w:rPr>
        <w:t>. Jednání Výboru ÚKAS</w:t>
      </w:r>
    </w:p>
    <w:p w14:paraId="00DAD52E" w14:textId="0C7EC309" w:rsidR="00FB0C9B" w:rsidRDefault="00FB0C9B" w:rsidP="00DC6C06">
      <w:pPr>
        <w:pStyle w:val="Odstavecseseznamem"/>
        <w:ind w:left="0"/>
        <w:jc w:val="both"/>
        <w:rPr>
          <w:bCs/>
          <w:sz w:val="18"/>
          <w:szCs w:val="18"/>
        </w:rPr>
      </w:pPr>
      <w:r>
        <w:rPr>
          <w:b/>
          <w:bCs/>
          <w:sz w:val="18"/>
          <w:szCs w:val="18"/>
        </w:rPr>
        <w:t>2</w:t>
      </w:r>
      <w:r w:rsidRPr="001C039D">
        <w:rPr>
          <w:b/>
          <w:bCs/>
          <w:sz w:val="18"/>
          <w:szCs w:val="18"/>
        </w:rPr>
        <w:t>/</w:t>
      </w:r>
      <w:proofErr w:type="gramStart"/>
      <w:r w:rsidRPr="001C039D">
        <w:rPr>
          <w:b/>
          <w:bCs/>
          <w:sz w:val="18"/>
          <w:szCs w:val="18"/>
        </w:rPr>
        <w:t>1</w:t>
      </w:r>
      <w:r>
        <w:rPr>
          <w:b/>
          <w:bCs/>
          <w:sz w:val="18"/>
          <w:szCs w:val="18"/>
        </w:rPr>
        <w:t>60  Holcr</w:t>
      </w:r>
      <w:proofErr w:type="gramEnd"/>
      <w:r>
        <w:rPr>
          <w:b/>
          <w:bCs/>
          <w:sz w:val="18"/>
          <w:szCs w:val="18"/>
        </w:rPr>
        <w:t xml:space="preserve"> </w:t>
      </w:r>
      <w:r>
        <w:rPr>
          <w:sz w:val="18"/>
          <w:szCs w:val="18"/>
        </w:rPr>
        <w:t>zřídi</w:t>
      </w:r>
      <w:r>
        <w:rPr>
          <w:bCs/>
          <w:sz w:val="18"/>
          <w:szCs w:val="18"/>
        </w:rPr>
        <w:t xml:space="preserve"> datovou schránky ÚKAS </w:t>
      </w:r>
    </w:p>
    <w:p w14:paraId="760CDAD3" w14:textId="77777777" w:rsidR="00FB0C9B" w:rsidRPr="00FB0C9B" w:rsidRDefault="00FB0C9B" w:rsidP="00DC6C06">
      <w:pPr>
        <w:pStyle w:val="Odstavecseseznamem"/>
        <w:ind w:left="0"/>
        <w:jc w:val="both"/>
        <w:rPr>
          <w:sz w:val="18"/>
          <w:szCs w:val="18"/>
        </w:rPr>
      </w:pPr>
    </w:p>
    <w:p w14:paraId="3349AF1A" w14:textId="01E7850C" w:rsidR="009A47B9" w:rsidRPr="00003177" w:rsidRDefault="0081618F" w:rsidP="00DC6C06">
      <w:pPr>
        <w:pStyle w:val="Odstavecseseznamem"/>
        <w:ind w:left="0"/>
        <w:jc w:val="both"/>
        <w:rPr>
          <w:b/>
          <w:bCs/>
          <w:sz w:val="18"/>
          <w:szCs w:val="18"/>
        </w:rPr>
      </w:pPr>
      <w:r w:rsidRPr="00003177">
        <w:rPr>
          <w:b/>
          <w:bCs/>
          <w:sz w:val="18"/>
          <w:szCs w:val="18"/>
        </w:rPr>
        <w:t>Příští schů</w:t>
      </w:r>
      <w:r w:rsidR="009A47B9">
        <w:rPr>
          <w:b/>
          <w:bCs/>
          <w:sz w:val="18"/>
          <w:szCs w:val="18"/>
        </w:rPr>
        <w:t xml:space="preserve">ze výboru ÚKAS </w:t>
      </w:r>
      <w:r w:rsidR="00371799">
        <w:rPr>
          <w:b/>
          <w:bCs/>
          <w:sz w:val="18"/>
          <w:szCs w:val="18"/>
        </w:rPr>
        <w:t xml:space="preserve">se uskuteční </w:t>
      </w:r>
      <w:r w:rsidR="00EA6CE6">
        <w:rPr>
          <w:b/>
          <w:bCs/>
          <w:sz w:val="18"/>
          <w:szCs w:val="18"/>
        </w:rPr>
        <w:t>19</w:t>
      </w:r>
      <w:r w:rsidR="00371799">
        <w:rPr>
          <w:b/>
          <w:bCs/>
          <w:sz w:val="18"/>
          <w:szCs w:val="18"/>
        </w:rPr>
        <w:t>.</w:t>
      </w:r>
      <w:r w:rsidR="00EA6CE6">
        <w:rPr>
          <w:b/>
          <w:bCs/>
          <w:sz w:val="18"/>
          <w:szCs w:val="18"/>
        </w:rPr>
        <w:t>5</w:t>
      </w:r>
      <w:r w:rsidR="00371799">
        <w:rPr>
          <w:b/>
          <w:bCs/>
          <w:sz w:val="18"/>
          <w:szCs w:val="18"/>
        </w:rPr>
        <w:t>.2022 na stadionu v Bílině od 16:00 hod.</w:t>
      </w:r>
    </w:p>
    <w:p w14:paraId="25FC1E15" w14:textId="2EA45253" w:rsidR="00045ED3" w:rsidRDefault="00CE09FD" w:rsidP="00DC6C06">
      <w:pPr>
        <w:pStyle w:val="Odstavecseseznamem"/>
        <w:ind w:left="0"/>
        <w:jc w:val="both"/>
        <w:rPr>
          <w:sz w:val="18"/>
          <w:szCs w:val="18"/>
        </w:rPr>
      </w:pPr>
      <w:r>
        <w:rPr>
          <w:sz w:val="18"/>
          <w:szCs w:val="18"/>
        </w:rPr>
        <w:t xml:space="preserve">Zapsal: </w:t>
      </w:r>
      <w:proofErr w:type="gramStart"/>
      <w:r w:rsidR="00FF458E">
        <w:rPr>
          <w:sz w:val="18"/>
          <w:szCs w:val="18"/>
        </w:rPr>
        <w:t>ing.</w:t>
      </w:r>
      <w:proofErr w:type="gramEnd"/>
      <w:r w:rsidR="00FF458E">
        <w:rPr>
          <w:sz w:val="18"/>
          <w:szCs w:val="18"/>
        </w:rPr>
        <w:t xml:space="preserve"> Milan Rybák – předseda ÚKAS</w:t>
      </w:r>
    </w:p>
    <w:p w14:paraId="3C205B65" w14:textId="77777777" w:rsidR="00865C01" w:rsidRDefault="00865C01" w:rsidP="00DC6C06">
      <w:pPr>
        <w:pStyle w:val="Odstavecseseznamem"/>
        <w:ind w:left="0"/>
        <w:jc w:val="both"/>
        <w:rPr>
          <w:sz w:val="18"/>
          <w:szCs w:val="18"/>
        </w:rPr>
      </w:pPr>
    </w:p>
    <w:p w14:paraId="0F1FC5B3" w14:textId="77777777" w:rsidR="003B0762" w:rsidRDefault="003B0762" w:rsidP="003B0762">
      <w:pPr>
        <w:keepNext/>
        <w:outlineLvl w:val="6"/>
        <w:rPr>
          <w:sz w:val="18"/>
          <w:szCs w:val="18"/>
        </w:rPr>
      </w:pPr>
    </w:p>
    <w:p w14:paraId="24F38AD9" w14:textId="77777777" w:rsidR="003B0762" w:rsidRDefault="003B0762" w:rsidP="003B0762">
      <w:pPr>
        <w:keepNext/>
        <w:outlineLvl w:val="6"/>
        <w:rPr>
          <w:sz w:val="18"/>
          <w:szCs w:val="18"/>
        </w:rPr>
      </w:pPr>
    </w:p>
    <w:p w14:paraId="7B16EA84" w14:textId="77777777" w:rsidR="003B0762" w:rsidRDefault="003B0762" w:rsidP="003B0762">
      <w:pPr>
        <w:keepNext/>
        <w:outlineLvl w:val="6"/>
        <w:rPr>
          <w:sz w:val="18"/>
          <w:szCs w:val="18"/>
        </w:rPr>
      </w:pPr>
    </w:p>
    <w:p w14:paraId="7ACFA23D" w14:textId="77777777" w:rsidR="003B0762" w:rsidRDefault="003B0762" w:rsidP="003B0762">
      <w:pPr>
        <w:keepNext/>
        <w:outlineLvl w:val="6"/>
        <w:rPr>
          <w:sz w:val="18"/>
          <w:szCs w:val="18"/>
        </w:rPr>
      </w:pPr>
    </w:p>
    <w:p w14:paraId="5040B190" w14:textId="77777777" w:rsidR="003B0762" w:rsidRDefault="003B0762" w:rsidP="003B0762">
      <w:pPr>
        <w:keepNext/>
        <w:outlineLvl w:val="6"/>
        <w:rPr>
          <w:sz w:val="18"/>
          <w:szCs w:val="18"/>
        </w:rPr>
      </w:pPr>
    </w:p>
    <w:p w14:paraId="6AF58F95" w14:textId="77777777" w:rsidR="003B0762" w:rsidRDefault="003B0762" w:rsidP="003B0762">
      <w:pPr>
        <w:keepNext/>
        <w:outlineLvl w:val="6"/>
        <w:rPr>
          <w:sz w:val="18"/>
          <w:szCs w:val="18"/>
        </w:rPr>
      </w:pPr>
    </w:p>
    <w:p w14:paraId="2A2C4C0C" w14:textId="77777777" w:rsidR="003B0762" w:rsidRDefault="003B0762" w:rsidP="003B0762">
      <w:pPr>
        <w:keepNext/>
        <w:outlineLvl w:val="6"/>
        <w:rPr>
          <w:sz w:val="18"/>
          <w:szCs w:val="18"/>
        </w:rPr>
      </w:pPr>
    </w:p>
    <w:p w14:paraId="03F7FC47" w14:textId="4AAAB764" w:rsidR="003B0762" w:rsidRDefault="003B0762" w:rsidP="003B0762">
      <w:pPr>
        <w:keepNext/>
        <w:outlineLvl w:val="6"/>
        <w:rPr>
          <w:sz w:val="18"/>
          <w:szCs w:val="18"/>
        </w:rPr>
      </w:pPr>
    </w:p>
    <w:p w14:paraId="124A446F" w14:textId="46300647" w:rsidR="00FB0C9B" w:rsidRDefault="00FB0C9B" w:rsidP="003B0762">
      <w:pPr>
        <w:keepNext/>
        <w:outlineLvl w:val="6"/>
        <w:rPr>
          <w:sz w:val="18"/>
          <w:szCs w:val="18"/>
        </w:rPr>
      </w:pPr>
    </w:p>
    <w:p w14:paraId="3B6DB539" w14:textId="7ACE26F7" w:rsidR="00FB0C9B" w:rsidRDefault="00FB0C9B" w:rsidP="003B0762">
      <w:pPr>
        <w:keepNext/>
        <w:outlineLvl w:val="6"/>
        <w:rPr>
          <w:sz w:val="18"/>
          <w:szCs w:val="18"/>
        </w:rPr>
      </w:pPr>
    </w:p>
    <w:p w14:paraId="51B9DB13" w14:textId="62163FCB" w:rsidR="00FB0C9B" w:rsidRDefault="00FB0C9B" w:rsidP="003B0762">
      <w:pPr>
        <w:keepNext/>
        <w:outlineLvl w:val="6"/>
        <w:rPr>
          <w:sz w:val="18"/>
          <w:szCs w:val="18"/>
        </w:rPr>
      </w:pPr>
    </w:p>
    <w:p w14:paraId="0A9A2B10" w14:textId="5772AFE5" w:rsidR="00FB0C9B" w:rsidRDefault="00FB0C9B" w:rsidP="003B0762">
      <w:pPr>
        <w:keepNext/>
        <w:outlineLvl w:val="6"/>
        <w:rPr>
          <w:sz w:val="18"/>
          <w:szCs w:val="18"/>
        </w:rPr>
      </w:pPr>
    </w:p>
    <w:p w14:paraId="65D2CF0A" w14:textId="635D8D38" w:rsidR="00FB0C9B" w:rsidRDefault="00FB0C9B" w:rsidP="003B0762">
      <w:pPr>
        <w:keepNext/>
        <w:outlineLvl w:val="6"/>
        <w:rPr>
          <w:sz w:val="18"/>
          <w:szCs w:val="18"/>
        </w:rPr>
      </w:pPr>
    </w:p>
    <w:p w14:paraId="16FF8E57" w14:textId="65044FC8" w:rsidR="00FB0C9B" w:rsidRDefault="00FB0C9B" w:rsidP="003B0762">
      <w:pPr>
        <w:keepNext/>
        <w:outlineLvl w:val="6"/>
        <w:rPr>
          <w:sz w:val="18"/>
          <w:szCs w:val="18"/>
        </w:rPr>
      </w:pPr>
    </w:p>
    <w:p w14:paraId="7175A3FD" w14:textId="4921162C" w:rsidR="00FB0C9B" w:rsidRDefault="00FB0C9B" w:rsidP="003B0762">
      <w:pPr>
        <w:keepNext/>
        <w:outlineLvl w:val="6"/>
        <w:rPr>
          <w:sz w:val="18"/>
          <w:szCs w:val="18"/>
        </w:rPr>
      </w:pPr>
    </w:p>
    <w:p w14:paraId="155C7A2B" w14:textId="17C7717B" w:rsidR="00FB0C9B" w:rsidRDefault="00FB0C9B" w:rsidP="003B0762">
      <w:pPr>
        <w:keepNext/>
        <w:outlineLvl w:val="6"/>
        <w:rPr>
          <w:sz w:val="18"/>
          <w:szCs w:val="18"/>
        </w:rPr>
      </w:pPr>
    </w:p>
    <w:p w14:paraId="59593574" w14:textId="4E647EB4" w:rsidR="00FB0C9B" w:rsidRDefault="00FB0C9B" w:rsidP="003B0762">
      <w:pPr>
        <w:keepNext/>
        <w:outlineLvl w:val="6"/>
        <w:rPr>
          <w:sz w:val="18"/>
          <w:szCs w:val="18"/>
        </w:rPr>
      </w:pPr>
    </w:p>
    <w:p w14:paraId="005D97E3" w14:textId="2198806F" w:rsidR="00FB0C9B" w:rsidRDefault="00FB0C9B" w:rsidP="003B0762">
      <w:pPr>
        <w:keepNext/>
        <w:outlineLvl w:val="6"/>
        <w:rPr>
          <w:sz w:val="18"/>
          <w:szCs w:val="18"/>
        </w:rPr>
      </w:pPr>
    </w:p>
    <w:p w14:paraId="7283F92A" w14:textId="4BFABC7D" w:rsidR="00FB0C9B" w:rsidRDefault="00FB0C9B" w:rsidP="003B0762">
      <w:pPr>
        <w:keepNext/>
        <w:outlineLvl w:val="6"/>
        <w:rPr>
          <w:sz w:val="18"/>
          <w:szCs w:val="18"/>
        </w:rPr>
      </w:pPr>
    </w:p>
    <w:p w14:paraId="6D1DE78A" w14:textId="2F489B0F" w:rsidR="00FB0C9B" w:rsidRDefault="00FB0C9B" w:rsidP="003B0762">
      <w:pPr>
        <w:keepNext/>
        <w:outlineLvl w:val="6"/>
        <w:rPr>
          <w:sz w:val="18"/>
          <w:szCs w:val="18"/>
        </w:rPr>
      </w:pPr>
    </w:p>
    <w:p w14:paraId="0F716718" w14:textId="0C8CB2A1" w:rsidR="00FB0C9B" w:rsidRDefault="00FB0C9B" w:rsidP="003B0762">
      <w:pPr>
        <w:keepNext/>
        <w:outlineLvl w:val="6"/>
        <w:rPr>
          <w:sz w:val="18"/>
          <w:szCs w:val="18"/>
        </w:rPr>
      </w:pPr>
    </w:p>
    <w:p w14:paraId="0CAD72BA" w14:textId="751711CC" w:rsidR="00FB0C9B" w:rsidRDefault="00FB0C9B" w:rsidP="003B0762">
      <w:pPr>
        <w:keepNext/>
        <w:outlineLvl w:val="6"/>
        <w:rPr>
          <w:sz w:val="18"/>
          <w:szCs w:val="18"/>
        </w:rPr>
      </w:pPr>
    </w:p>
    <w:p w14:paraId="1112C336" w14:textId="17D7AB16" w:rsidR="00FB0C9B" w:rsidRDefault="00FB0C9B" w:rsidP="003B0762">
      <w:pPr>
        <w:keepNext/>
        <w:outlineLvl w:val="6"/>
        <w:rPr>
          <w:sz w:val="18"/>
          <w:szCs w:val="18"/>
        </w:rPr>
      </w:pPr>
    </w:p>
    <w:p w14:paraId="47CB34DF" w14:textId="59B82C99" w:rsidR="00FB0C9B" w:rsidRDefault="00FB0C9B" w:rsidP="003B0762">
      <w:pPr>
        <w:keepNext/>
        <w:outlineLvl w:val="6"/>
        <w:rPr>
          <w:sz w:val="18"/>
          <w:szCs w:val="18"/>
        </w:rPr>
      </w:pPr>
    </w:p>
    <w:p w14:paraId="0993BE68" w14:textId="03FC4093" w:rsidR="00FB0C9B" w:rsidRDefault="00FB0C9B" w:rsidP="003B0762">
      <w:pPr>
        <w:keepNext/>
        <w:outlineLvl w:val="6"/>
        <w:rPr>
          <w:sz w:val="18"/>
          <w:szCs w:val="18"/>
        </w:rPr>
      </w:pPr>
    </w:p>
    <w:p w14:paraId="7F4601FE" w14:textId="3BC76F20" w:rsidR="00FB0C9B" w:rsidRDefault="00FB0C9B" w:rsidP="003B0762">
      <w:pPr>
        <w:keepNext/>
        <w:outlineLvl w:val="6"/>
        <w:rPr>
          <w:sz w:val="18"/>
          <w:szCs w:val="18"/>
        </w:rPr>
      </w:pPr>
    </w:p>
    <w:p w14:paraId="6CFEF038" w14:textId="0B528D22" w:rsidR="00FB0C9B" w:rsidRDefault="00FB0C9B" w:rsidP="003B0762">
      <w:pPr>
        <w:keepNext/>
        <w:outlineLvl w:val="6"/>
        <w:rPr>
          <w:sz w:val="18"/>
          <w:szCs w:val="18"/>
        </w:rPr>
      </w:pPr>
    </w:p>
    <w:p w14:paraId="78FCFD55" w14:textId="1C8F979F" w:rsidR="00FB0C9B" w:rsidRDefault="00FB0C9B" w:rsidP="003B0762">
      <w:pPr>
        <w:keepNext/>
        <w:outlineLvl w:val="6"/>
        <w:rPr>
          <w:sz w:val="18"/>
          <w:szCs w:val="18"/>
        </w:rPr>
      </w:pPr>
    </w:p>
    <w:p w14:paraId="4BB87E69" w14:textId="7FD65F34" w:rsidR="00FB0C9B" w:rsidRDefault="00FB0C9B" w:rsidP="003B0762">
      <w:pPr>
        <w:keepNext/>
        <w:outlineLvl w:val="6"/>
        <w:rPr>
          <w:sz w:val="18"/>
          <w:szCs w:val="18"/>
        </w:rPr>
      </w:pPr>
    </w:p>
    <w:p w14:paraId="5E0F3EA8" w14:textId="09E39B1C" w:rsidR="00FB0C9B" w:rsidRDefault="00FB0C9B" w:rsidP="003B0762">
      <w:pPr>
        <w:keepNext/>
        <w:outlineLvl w:val="6"/>
        <w:rPr>
          <w:sz w:val="18"/>
          <w:szCs w:val="18"/>
        </w:rPr>
      </w:pPr>
    </w:p>
    <w:p w14:paraId="7BC2401C" w14:textId="66226230" w:rsidR="00FB0C9B" w:rsidRDefault="00FB0C9B" w:rsidP="003B0762">
      <w:pPr>
        <w:keepNext/>
        <w:outlineLvl w:val="6"/>
        <w:rPr>
          <w:sz w:val="18"/>
          <w:szCs w:val="18"/>
        </w:rPr>
      </w:pPr>
    </w:p>
    <w:p w14:paraId="501DBA8E" w14:textId="1F8AC1BD" w:rsidR="00FB0C9B" w:rsidRDefault="00FB0C9B" w:rsidP="003B0762">
      <w:pPr>
        <w:keepNext/>
        <w:outlineLvl w:val="6"/>
        <w:rPr>
          <w:sz w:val="18"/>
          <w:szCs w:val="18"/>
        </w:rPr>
      </w:pPr>
    </w:p>
    <w:p w14:paraId="29373592" w14:textId="460EE793" w:rsidR="00FB0C9B" w:rsidRDefault="00FB0C9B" w:rsidP="003B0762">
      <w:pPr>
        <w:keepNext/>
        <w:outlineLvl w:val="6"/>
        <w:rPr>
          <w:sz w:val="18"/>
          <w:szCs w:val="18"/>
        </w:rPr>
      </w:pPr>
    </w:p>
    <w:p w14:paraId="44D6BB75" w14:textId="7CE25529" w:rsidR="00FB0C9B" w:rsidRDefault="00FB0C9B" w:rsidP="003B0762">
      <w:pPr>
        <w:keepNext/>
        <w:outlineLvl w:val="6"/>
        <w:rPr>
          <w:sz w:val="18"/>
          <w:szCs w:val="18"/>
        </w:rPr>
      </w:pPr>
    </w:p>
    <w:p w14:paraId="11EA080C" w14:textId="5A437B77" w:rsidR="00FB0C9B" w:rsidRDefault="00FB0C9B" w:rsidP="003B0762">
      <w:pPr>
        <w:keepNext/>
        <w:outlineLvl w:val="6"/>
        <w:rPr>
          <w:sz w:val="18"/>
          <w:szCs w:val="18"/>
        </w:rPr>
      </w:pPr>
    </w:p>
    <w:p w14:paraId="69E46C87" w14:textId="7B24713F" w:rsidR="00FB0C9B" w:rsidRDefault="00FB0C9B" w:rsidP="003B0762">
      <w:pPr>
        <w:keepNext/>
        <w:outlineLvl w:val="6"/>
        <w:rPr>
          <w:sz w:val="18"/>
          <w:szCs w:val="18"/>
        </w:rPr>
      </w:pPr>
    </w:p>
    <w:p w14:paraId="401987E8" w14:textId="2E7F993D" w:rsidR="00FB0C9B" w:rsidRDefault="00FB0C9B" w:rsidP="003B0762">
      <w:pPr>
        <w:keepNext/>
        <w:outlineLvl w:val="6"/>
        <w:rPr>
          <w:sz w:val="18"/>
          <w:szCs w:val="18"/>
        </w:rPr>
      </w:pPr>
    </w:p>
    <w:p w14:paraId="70267759" w14:textId="0EBD8865" w:rsidR="00FB0C9B" w:rsidRDefault="00FB0C9B" w:rsidP="003B0762">
      <w:pPr>
        <w:keepNext/>
        <w:outlineLvl w:val="6"/>
        <w:rPr>
          <w:sz w:val="18"/>
          <w:szCs w:val="18"/>
        </w:rPr>
      </w:pPr>
    </w:p>
    <w:p w14:paraId="1826564C" w14:textId="11C95FA7" w:rsidR="00FB0C9B" w:rsidRDefault="00FB0C9B" w:rsidP="003B0762">
      <w:pPr>
        <w:keepNext/>
        <w:outlineLvl w:val="6"/>
        <w:rPr>
          <w:sz w:val="18"/>
          <w:szCs w:val="18"/>
        </w:rPr>
      </w:pPr>
    </w:p>
    <w:p w14:paraId="75674C6D" w14:textId="16EBEBBC" w:rsidR="00FB0C9B" w:rsidRDefault="00FB0C9B" w:rsidP="003B0762">
      <w:pPr>
        <w:keepNext/>
        <w:outlineLvl w:val="6"/>
        <w:rPr>
          <w:sz w:val="18"/>
          <w:szCs w:val="18"/>
        </w:rPr>
      </w:pPr>
    </w:p>
    <w:p w14:paraId="73BF41C4" w14:textId="0B4AFE6F" w:rsidR="00FB0C9B" w:rsidRDefault="00FB0C9B" w:rsidP="003B0762">
      <w:pPr>
        <w:keepNext/>
        <w:outlineLvl w:val="6"/>
        <w:rPr>
          <w:sz w:val="18"/>
          <w:szCs w:val="18"/>
        </w:rPr>
      </w:pPr>
    </w:p>
    <w:p w14:paraId="570F901C" w14:textId="0B186D53" w:rsidR="00FB0C9B" w:rsidRDefault="00FB0C9B" w:rsidP="003B0762">
      <w:pPr>
        <w:keepNext/>
        <w:outlineLvl w:val="6"/>
        <w:rPr>
          <w:sz w:val="18"/>
          <w:szCs w:val="18"/>
        </w:rPr>
      </w:pPr>
    </w:p>
    <w:p w14:paraId="4326B2E3" w14:textId="3EA98EF9" w:rsidR="00FB0C9B" w:rsidRDefault="00FB0C9B" w:rsidP="003B0762">
      <w:pPr>
        <w:keepNext/>
        <w:outlineLvl w:val="6"/>
        <w:rPr>
          <w:sz w:val="18"/>
          <w:szCs w:val="18"/>
        </w:rPr>
      </w:pPr>
    </w:p>
    <w:p w14:paraId="09DEBE80" w14:textId="413EF863" w:rsidR="00FB0C9B" w:rsidRDefault="00FB0C9B" w:rsidP="003B0762">
      <w:pPr>
        <w:keepNext/>
        <w:outlineLvl w:val="6"/>
        <w:rPr>
          <w:sz w:val="18"/>
          <w:szCs w:val="18"/>
        </w:rPr>
      </w:pPr>
    </w:p>
    <w:p w14:paraId="27CBB72C" w14:textId="4D3ED838" w:rsidR="00FB0C9B" w:rsidRDefault="00FB0C9B" w:rsidP="003B0762">
      <w:pPr>
        <w:keepNext/>
        <w:outlineLvl w:val="6"/>
        <w:rPr>
          <w:sz w:val="18"/>
          <w:szCs w:val="18"/>
        </w:rPr>
      </w:pPr>
    </w:p>
    <w:p w14:paraId="7EF9AFE3" w14:textId="4BDD859C" w:rsidR="00FB0C9B" w:rsidRDefault="00FB0C9B" w:rsidP="003B0762">
      <w:pPr>
        <w:keepNext/>
        <w:outlineLvl w:val="6"/>
        <w:rPr>
          <w:sz w:val="18"/>
          <w:szCs w:val="18"/>
        </w:rPr>
      </w:pPr>
    </w:p>
    <w:p w14:paraId="0C5B8C1D" w14:textId="2F1AF13A" w:rsidR="00FB0C9B" w:rsidRDefault="00FB0C9B" w:rsidP="003B0762">
      <w:pPr>
        <w:keepNext/>
        <w:outlineLvl w:val="6"/>
        <w:rPr>
          <w:sz w:val="18"/>
          <w:szCs w:val="18"/>
        </w:rPr>
      </w:pPr>
    </w:p>
    <w:p w14:paraId="37A51CDB" w14:textId="77777777" w:rsidR="00FB0C9B" w:rsidRDefault="00FB0C9B" w:rsidP="003B0762">
      <w:pPr>
        <w:keepNext/>
        <w:outlineLvl w:val="6"/>
        <w:rPr>
          <w:sz w:val="18"/>
          <w:szCs w:val="18"/>
        </w:rPr>
      </w:pPr>
    </w:p>
    <w:p w14:paraId="1E6534F3" w14:textId="77777777" w:rsidR="003B0762" w:rsidRDefault="003B0762" w:rsidP="003B0762">
      <w:pPr>
        <w:keepNext/>
        <w:outlineLvl w:val="6"/>
        <w:rPr>
          <w:sz w:val="18"/>
          <w:szCs w:val="18"/>
        </w:rPr>
      </w:pPr>
    </w:p>
    <w:p w14:paraId="35F0C1B9" w14:textId="77777777" w:rsidR="003B0762" w:rsidRPr="00E014D9" w:rsidRDefault="003B0762" w:rsidP="003B0762">
      <w:pPr>
        <w:jc w:val="both"/>
        <w:rPr>
          <w:sz w:val="22"/>
        </w:rPr>
      </w:pPr>
    </w:p>
    <w:p w14:paraId="327F3828" w14:textId="26D69012" w:rsidR="003B0762" w:rsidRDefault="003B0762" w:rsidP="003B0762">
      <w:pPr>
        <w:pStyle w:val="Nadpis6"/>
        <w:rPr>
          <w:sz w:val="16"/>
          <w:szCs w:val="16"/>
        </w:rPr>
      </w:pPr>
      <w:r w:rsidRPr="003B0762">
        <w:rPr>
          <w:sz w:val="16"/>
          <w:szCs w:val="16"/>
          <w:highlight w:val="green"/>
        </w:rPr>
        <w:lastRenderedPageBreak/>
        <w:t>Příloha č.1</w:t>
      </w:r>
    </w:p>
    <w:p w14:paraId="7044A9F9" w14:textId="50178CBE" w:rsidR="003B0762" w:rsidRPr="00345A4E" w:rsidRDefault="003B0762" w:rsidP="003B0762">
      <w:pPr>
        <w:pStyle w:val="Nadpis6"/>
        <w:jc w:val="center"/>
        <w:rPr>
          <w:sz w:val="16"/>
          <w:szCs w:val="16"/>
        </w:rPr>
      </w:pPr>
      <w:r w:rsidRPr="00345A4E">
        <w:rPr>
          <w:sz w:val="16"/>
          <w:szCs w:val="16"/>
        </w:rPr>
        <w:t>Směrnice ÚKAS č. 1/2022</w:t>
      </w:r>
    </w:p>
    <w:p w14:paraId="1539B882" w14:textId="77777777" w:rsidR="003B0762" w:rsidRPr="00345A4E" w:rsidRDefault="003B0762" w:rsidP="003B0762">
      <w:pPr>
        <w:jc w:val="center"/>
        <w:rPr>
          <w:sz w:val="16"/>
          <w:szCs w:val="16"/>
        </w:rPr>
      </w:pPr>
      <w:r w:rsidRPr="00345A4E">
        <w:rPr>
          <w:sz w:val="16"/>
          <w:szCs w:val="16"/>
        </w:rPr>
        <w:t>ze dne 30. března 2022</w:t>
      </w:r>
    </w:p>
    <w:p w14:paraId="6268213A" w14:textId="77777777" w:rsidR="003B0762" w:rsidRPr="00345A4E" w:rsidRDefault="003B0762" w:rsidP="003B0762">
      <w:pPr>
        <w:jc w:val="center"/>
        <w:rPr>
          <w:sz w:val="16"/>
          <w:szCs w:val="16"/>
        </w:rPr>
      </w:pPr>
      <w:r w:rsidRPr="00345A4E">
        <w:rPr>
          <w:sz w:val="16"/>
          <w:szCs w:val="16"/>
        </w:rPr>
        <w:t>o cestovních náhradách</w:t>
      </w:r>
    </w:p>
    <w:p w14:paraId="4FCF8B48" w14:textId="77777777" w:rsidR="003B0762" w:rsidRPr="00345A4E" w:rsidRDefault="003B0762" w:rsidP="003B0762">
      <w:pPr>
        <w:spacing w:line="220" w:lineRule="exact"/>
        <w:jc w:val="both"/>
        <w:rPr>
          <w:sz w:val="16"/>
          <w:szCs w:val="16"/>
        </w:rPr>
      </w:pPr>
    </w:p>
    <w:p w14:paraId="681F217F" w14:textId="77777777" w:rsidR="003B0762" w:rsidRPr="00345A4E" w:rsidRDefault="003B0762" w:rsidP="003B0762">
      <w:pPr>
        <w:spacing w:line="220" w:lineRule="exact"/>
        <w:jc w:val="both"/>
        <w:rPr>
          <w:sz w:val="16"/>
          <w:szCs w:val="16"/>
        </w:rPr>
        <w:sectPr w:rsidR="003B0762" w:rsidRPr="00345A4E" w:rsidSect="002E7B62">
          <w:footerReference w:type="even" r:id="rId8"/>
          <w:footerReference w:type="default" r:id="rId9"/>
          <w:pgSz w:w="11906" w:h="16838"/>
          <w:pgMar w:top="720" w:right="720" w:bottom="720" w:left="720" w:header="709" w:footer="709" w:gutter="0"/>
          <w:cols w:space="709"/>
          <w:titlePg/>
          <w:docGrid w:linePitch="360"/>
        </w:sectPr>
      </w:pPr>
    </w:p>
    <w:p w14:paraId="0D54E4E6" w14:textId="77777777" w:rsidR="003B0762" w:rsidRPr="00345A4E" w:rsidRDefault="003B0762" w:rsidP="003B0762">
      <w:pPr>
        <w:spacing w:line="220" w:lineRule="exact"/>
        <w:jc w:val="both"/>
        <w:rPr>
          <w:sz w:val="16"/>
          <w:szCs w:val="16"/>
        </w:rPr>
      </w:pPr>
      <w:r w:rsidRPr="00345A4E">
        <w:rPr>
          <w:sz w:val="16"/>
          <w:szCs w:val="16"/>
        </w:rPr>
        <w:t>Výbor ÚKAS se usnesl na této směrnici ÚKAS:</w:t>
      </w:r>
    </w:p>
    <w:p w14:paraId="0CDE0447" w14:textId="77777777" w:rsidR="003B0762" w:rsidRPr="00345A4E" w:rsidRDefault="003B0762" w:rsidP="003B0762">
      <w:pPr>
        <w:spacing w:line="220" w:lineRule="exact"/>
        <w:jc w:val="both"/>
        <w:rPr>
          <w:sz w:val="16"/>
          <w:szCs w:val="16"/>
        </w:rPr>
      </w:pPr>
    </w:p>
    <w:p w14:paraId="3C56DE87" w14:textId="77777777" w:rsidR="003B0762" w:rsidRPr="00345A4E" w:rsidRDefault="003B0762" w:rsidP="003B0762">
      <w:pPr>
        <w:spacing w:line="220" w:lineRule="exact"/>
        <w:jc w:val="both"/>
        <w:rPr>
          <w:sz w:val="16"/>
          <w:szCs w:val="16"/>
        </w:rPr>
      </w:pPr>
    </w:p>
    <w:p w14:paraId="6BA3A680" w14:textId="77777777" w:rsidR="003B0762" w:rsidRPr="00345A4E" w:rsidRDefault="003B0762" w:rsidP="003B0762">
      <w:pPr>
        <w:spacing w:line="220" w:lineRule="exact"/>
        <w:jc w:val="center"/>
        <w:rPr>
          <w:sz w:val="16"/>
          <w:szCs w:val="16"/>
        </w:rPr>
      </w:pPr>
      <w:r w:rsidRPr="00345A4E">
        <w:rPr>
          <w:b/>
          <w:bCs/>
          <w:sz w:val="16"/>
          <w:szCs w:val="16"/>
        </w:rPr>
        <w:t>Část I.</w:t>
      </w:r>
    </w:p>
    <w:p w14:paraId="003764F4" w14:textId="77777777" w:rsidR="003B0762" w:rsidRPr="00345A4E" w:rsidRDefault="003B0762" w:rsidP="003B0762">
      <w:pPr>
        <w:spacing w:line="220" w:lineRule="exact"/>
        <w:jc w:val="center"/>
        <w:rPr>
          <w:b/>
          <w:bCs/>
          <w:sz w:val="16"/>
          <w:szCs w:val="16"/>
        </w:rPr>
      </w:pPr>
      <w:r w:rsidRPr="00345A4E">
        <w:rPr>
          <w:b/>
          <w:bCs/>
          <w:sz w:val="16"/>
          <w:szCs w:val="16"/>
        </w:rPr>
        <w:t>Úprava výše cestovních náhrad</w:t>
      </w:r>
    </w:p>
    <w:p w14:paraId="6828A035" w14:textId="77777777" w:rsidR="003B0762" w:rsidRPr="00345A4E" w:rsidRDefault="003B0762" w:rsidP="003B0762">
      <w:pPr>
        <w:spacing w:line="220" w:lineRule="exact"/>
        <w:jc w:val="center"/>
        <w:rPr>
          <w:b/>
          <w:bCs/>
          <w:sz w:val="16"/>
          <w:szCs w:val="16"/>
        </w:rPr>
      </w:pPr>
      <w:r w:rsidRPr="00345A4E">
        <w:rPr>
          <w:b/>
          <w:bCs/>
          <w:sz w:val="16"/>
          <w:szCs w:val="16"/>
        </w:rPr>
        <w:t>na základě členství a výkonu funkce v ÚKAS</w:t>
      </w:r>
    </w:p>
    <w:p w14:paraId="7996FA9A" w14:textId="77777777" w:rsidR="003B0762" w:rsidRPr="00345A4E" w:rsidRDefault="003B0762" w:rsidP="003B0762">
      <w:pPr>
        <w:spacing w:line="220" w:lineRule="exact"/>
        <w:jc w:val="both"/>
        <w:rPr>
          <w:sz w:val="16"/>
          <w:szCs w:val="16"/>
        </w:rPr>
      </w:pPr>
    </w:p>
    <w:p w14:paraId="3018DD02" w14:textId="77777777" w:rsidR="003B0762" w:rsidRPr="00345A4E" w:rsidRDefault="003B0762" w:rsidP="003B0762">
      <w:pPr>
        <w:spacing w:line="220" w:lineRule="exact"/>
        <w:jc w:val="center"/>
        <w:rPr>
          <w:sz w:val="16"/>
          <w:szCs w:val="16"/>
        </w:rPr>
      </w:pPr>
      <w:r w:rsidRPr="00345A4E">
        <w:rPr>
          <w:sz w:val="16"/>
          <w:szCs w:val="16"/>
        </w:rPr>
        <w:t>Čl. 1</w:t>
      </w:r>
    </w:p>
    <w:p w14:paraId="44E36154" w14:textId="77777777" w:rsidR="003B0762" w:rsidRPr="00345A4E" w:rsidRDefault="003B0762" w:rsidP="003B0762">
      <w:pPr>
        <w:spacing w:line="220" w:lineRule="exact"/>
        <w:jc w:val="center"/>
        <w:rPr>
          <w:sz w:val="16"/>
          <w:szCs w:val="16"/>
        </w:rPr>
      </w:pPr>
      <w:r w:rsidRPr="00345A4E">
        <w:rPr>
          <w:sz w:val="16"/>
          <w:szCs w:val="16"/>
        </w:rPr>
        <w:t>Rozsah platnosti</w:t>
      </w:r>
    </w:p>
    <w:p w14:paraId="6219B7EB" w14:textId="77777777" w:rsidR="003B0762" w:rsidRPr="00345A4E" w:rsidRDefault="003B0762" w:rsidP="003B0762">
      <w:pPr>
        <w:spacing w:line="220" w:lineRule="exact"/>
        <w:jc w:val="both"/>
        <w:rPr>
          <w:sz w:val="16"/>
          <w:szCs w:val="16"/>
        </w:rPr>
      </w:pPr>
    </w:p>
    <w:p w14:paraId="0FB19B80" w14:textId="77777777" w:rsidR="003B0762" w:rsidRPr="00345A4E" w:rsidRDefault="003B0762" w:rsidP="003B0762">
      <w:pPr>
        <w:numPr>
          <w:ilvl w:val="0"/>
          <w:numId w:val="26"/>
        </w:numPr>
        <w:tabs>
          <w:tab w:val="clear" w:pos="360"/>
          <w:tab w:val="num" w:pos="-1440"/>
        </w:tabs>
        <w:spacing w:line="220" w:lineRule="exact"/>
        <w:jc w:val="both"/>
        <w:rPr>
          <w:sz w:val="16"/>
          <w:szCs w:val="16"/>
        </w:rPr>
      </w:pPr>
      <w:r w:rsidRPr="00345A4E">
        <w:rPr>
          <w:sz w:val="16"/>
          <w:szCs w:val="16"/>
        </w:rPr>
        <w:t xml:space="preserve">Směrnice upravuje poskytování náhrad výdajů při pracovních cestách členů výboru ÚKAS souvisejících s výkonem funkce v orgánech ÚKAS, případně souvisejících s jejich účastí na soutěžích pořádaných ÚKAS, nebo soutěžích, kam ÚKAS vysílá své zástupce. </w:t>
      </w:r>
    </w:p>
    <w:p w14:paraId="2BA72AE8" w14:textId="77777777" w:rsidR="003B0762" w:rsidRPr="00345A4E" w:rsidRDefault="003B0762" w:rsidP="003B0762">
      <w:pPr>
        <w:spacing w:line="220" w:lineRule="exact"/>
        <w:jc w:val="both"/>
        <w:rPr>
          <w:sz w:val="16"/>
          <w:szCs w:val="16"/>
        </w:rPr>
      </w:pPr>
    </w:p>
    <w:p w14:paraId="4725E2F8" w14:textId="77777777" w:rsidR="003B0762" w:rsidRPr="00345A4E" w:rsidRDefault="003B0762" w:rsidP="003B0762">
      <w:pPr>
        <w:numPr>
          <w:ilvl w:val="0"/>
          <w:numId w:val="26"/>
        </w:numPr>
        <w:tabs>
          <w:tab w:val="clear" w:pos="360"/>
          <w:tab w:val="num" w:pos="-540"/>
        </w:tabs>
        <w:spacing w:line="220" w:lineRule="exact"/>
        <w:jc w:val="both"/>
        <w:rPr>
          <w:sz w:val="16"/>
          <w:szCs w:val="16"/>
        </w:rPr>
      </w:pPr>
      <w:r w:rsidRPr="00345A4E">
        <w:rPr>
          <w:sz w:val="16"/>
          <w:szCs w:val="16"/>
        </w:rPr>
        <w:t>Směrnice se vztahuje i na funkcionáře členů ÚKAS (oddílů), kteří byli vyzváni k účasti na akci, pořádanou ÚKAS.</w:t>
      </w:r>
    </w:p>
    <w:p w14:paraId="13811206" w14:textId="77777777" w:rsidR="003B0762" w:rsidRPr="00345A4E" w:rsidRDefault="003B0762" w:rsidP="003B0762">
      <w:pPr>
        <w:spacing w:line="220" w:lineRule="exact"/>
        <w:jc w:val="both"/>
        <w:rPr>
          <w:sz w:val="16"/>
          <w:szCs w:val="16"/>
        </w:rPr>
      </w:pPr>
    </w:p>
    <w:p w14:paraId="599D200F" w14:textId="77777777" w:rsidR="003B0762" w:rsidRPr="00345A4E" w:rsidRDefault="003B0762" w:rsidP="003B0762">
      <w:pPr>
        <w:spacing w:line="220" w:lineRule="exact"/>
        <w:jc w:val="center"/>
        <w:rPr>
          <w:sz w:val="16"/>
          <w:szCs w:val="16"/>
        </w:rPr>
      </w:pPr>
      <w:r w:rsidRPr="00345A4E">
        <w:rPr>
          <w:sz w:val="16"/>
          <w:szCs w:val="16"/>
        </w:rPr>
        <w:t>Čl. 2</w:t>
      </w:r>
    </w:p>
    <w:p w14:paraId="7BE3BBE8" w14:textId="77777777" w:rsidR="003B0762" w:rsidRPr="00345A4E" w:rsidRDefault="003B0762" w:rsidP="003B0762">
      <w:pPr>
        <w:spacing w:line="220" w:lineRule="exact"/>
        <w:jc w:val="center"/>
        <w:rPr>
          <w:sz w:val="16"/>
          <w:szCs w:val="16"/>
        </w:rPr>
      </w:pPr>
      <w:r w:rsidRPr="00345A4E">
        <w:rPr>
          <w:sz w:val="16"/>
          <w:szCs w:val="16"/>
        </w:rPr>
        <w:t>Rozsah náhrad</w:t>
      </w:r>
    </w:p>
    <w:p w14:paraId="6AACB907" w14:textId="77777777" w:rsidR="003B0762" w:rsidRPr="00345A4E" w:rsidRDefault="003B0762" w:rsidP="003B0762">
      <w:pPr>
        <w:spacing w:line="220" w:lineRule="exact"/>
        <w:jc w:val="both"/>
        <w:rPr>
          <w:sz w:val="16"/>
          <w:szCs w:val="16"/>
        </w:rPr>
      </w:pPr>
    </w:p>
    <w:p w14:paraId="7F432438" w14:textId="77777777" w:rsidR="003B0762" w:rsidRPr="00345A4E" w:rsidRDefault="003B0762" w:rsidP="003B0762">
      <w:pPr>
        <w:spacing w:after="120" w:line="220" w:lineRule="exact"/>
        <w:jc w:val="both"/>
        <w:rPr>
          <w:sz w:val="16"/>
          <w:szCs w:val="16"/>
        </w:rPr>
      </w:pPr>
      <w:r w:rsidRPr="00345A4E">
        <w:rPr>
          <w:sz w:val="16"/>
          <w:szCs w:val="16"/>
        </w:rPr>
        <w:t>Členům vyslaným na pracovní cestu náleží:</w:t>
      </w:r>
    </w:p>
    <w:p w14:paraId="4DD18103" w14:textId="77777777" w:rsidR="003B0762" w:rsidRPr="00345A4E" w:rsidRDefault="003B0762" w:rsidP="003B0762">
      <w:pPr>
        <w:numPr>
          <w:ilvl w:val="0"/>
          <w:numId w:val="30"/>
        </w:numPr>
        <w:tabs>
          <w:tab w:val="clear" w:pos="660"/>
        </w:tabs>
        <w:spacing w:after="120" w:line="220" w:lineRule="exact"/>
        <w:ind w:left="357" w:hanging="357"/>
        <w:jc w:val="both"/>
        <w:rPr>
          <w:sz w:val="16"/>
          <w:szCs w:val="16"/>
        </w:rPr>
      </w:pPr>
      <w:r w:rsidRPr="00345A4E">
        <w:rPr>
          <w:sz w:val="16"/>
          <w:szCs w:val="16"/>
        </w:rPr>
        <w:t>náhrada prokázaných jízdních výdajů,</w:t>
      </w:r>
    </w:p>
    <w:p w14:paraId="794F35EA" w14:textId="77777777" w:rsidR="003B0762" w:rsidRPr="00345A4E" w:rsidRDefault="003B0762" w:rsidP="003B0762">
      <w:pPr>
        <w:numPr>
          <w:ilvl w:val="0"/>
          <w:numId w:val="30"/>
        </w:numPr>
        <w:tabs>
          <w:tab w:val="clear" w:pos="660"/>
        </w:tabs>
        <w:spacing w:after="120" w:line="220" w:lineRule="exact"/>
        <w:ind w:left="357" w:hanging="357"/>
        <w:jc w:val="both"/>
        <w:rPr>
          <w:sz w:val="16"/>
          <w:szCs w:val="16"/>
        </w:rPr>
      </w:pPr>
      <w:r w:rsidRPr="00345A4E">
        <w:rPr>
          <w:sz w:val="16"/>
          <w:szCs w:val="16"/>
        </w:rPr>
        <w:t>náhrada prokázaných výdajů na ubytování,</w:t>
      </w:r>
    </w:p>
    <w:p w14:paraId="6ED44C70" w14:textId="77777777" w:rsidR="003B0762" w:rsidRPr="00345A4E" w:rsidRDefault="003B0762" w:rsidP="003B0762">
      <w:pPr>
        <w:numPr>
          <w:ilvl w:val="0"/>
          <w:numId w:val="30"/>
        </w:numPr>
        <w:tabs>
          <w:tab w:val="clear" w:pos="660"/>
        </w:tabs>
        <w:spacing w:line="220" w:lineRule="exact"/>
        <w:ind w:left="357" w:hanging="357"/>
        <w:jc w:val="both"/>
        <w:rPr>
          <w:sz w:val="16"/>
          <w:szCs w:val="16"/>
        </w:rPr>
      </w:pPr>
      <w:r w:rsidRPr="00345A4E">
        <w:rPr>
          <w:sz w:val="16"/>
          <w:szCs w:val="16"/>
        </w:rPr>
        <w:t>náhrada zvýšených stravovacích výdajů (dále jen stravné).</w:t>
      </w:r>
    </w:p>
    <w:p w14:paraId="61855D65" w14:textId="77777777" w:rsidR="003B0762" w:rsidRPr="00345A4E" w:rsidRDefault="003B0762" w:rsidP="003B0762">
      <w:pPr>
        <w:spacing w:line="220" w:lineRule="exact"/>
        <w:jc w:val="both"/>
        <w:rPr>
          <w:sz w:val="16"/>
          <w:szCs w:val="16"/>
        </w:rPr>
      </w:pPr>
    </w:p>
    <w:p w14:paraId="545CDD82" w14:textId="77777777" w:rsidR="003B0762" w:rsidRPr="00345A4E" w:rsidRDefault="003B0762" w:rsidP="003B0762">
      <w:pPr>
        <w:spacing w:line="220" w:lineRule="exact"/>
        <w:jc w:val="center"/>
        <w:rPr>
          <w:sz w:val="16"/>
          <w:szCs w:val="16"/>
        </w:rPr>
      </w:pPr>
      <w:r w:rsidRPr="00345A4E">
        <w:rPr>
          <w:sz w:val="16"/>
          <w:szCs w:val="16"/>
        </w:rPr>
        <w:t>Čl. 3</w:t>
      </w:r>
    </w:p>
    <w:p w14:paraId="09AA9AB3" w14:textId="77777777" w:rsidR="003B0762" w:rsidRPr="00345A4E" w:rsidRDefault="003B0762" w:rsidP="003B0762">
      <w:pPr>
        <w:spacing w:line="220" w:lineRule="exact"/>
        <w:jc w:val="center"/>
        <w:rPr>
          <w:sz w:val="16"/>
          <w:szCs w:val="16"/>
        </w:rPr>
      </w:pPr>
      <w:r w:rsidRPr="00345A4E">
        <w:rPr>
          <w:sz w:val="16"/>
          <w:szCs w:val="16"/>
        </w:rPr>
        <w:t>Výše náhrad a jejich úhrada</w:t>
      </w:r>
    </w:p>
    <w:p w14:paraId="70FD69AA" w14:textId="77777777" w:rsidR="003B0762" w:rsidRPr="00345A4E" w:rsidRDefault="003B0762" w:rsidP="003B0762">
      <w:pPr>
        <w:spacing w:line="220" w:lineRule="exact"/>
        <w:jc w:val="both"/>
        <w:rPr>
          <w:sz w:val="16"/>
          <w:szCs w:val="16"/>
        </w:rPr>
      </w:pPr>
    </w:p>
    <w:p w14:paraId="44CB9824" w14:textId="77777777" w:rsidR="003B0762" w:rsidRPr="00345A4E" w:rsidRDefault="003B0762" w:rsidP="003B0762">
      <w:pPr>
        <w:numPr>
          <w:ilvl w:val="3"/>
          <w:numId w:val="25"/>
        </w:numPr>
        <w:spacing w:after="120" w:line="220" w:lineRule="exact"/>
        <w:ind w:left="357" w:hanging="357"/>
        <w:jc w:val="both"/>
        <w:rPr>
          <w:sz w:val="16"/>
          <w:szCs w:val="16"/>
        </w:rPr>
      </w:pPr>
      <w:r w:rsidRPr="00345A4E">
        <w:rPr>
          <w:sz w:val="16"/>
          <w:szCs w:val="16"/>
        </w:rPr>
        <w:t xml:space="preserve">Náhrada prokázaných jízdních výdajů </w:t>
      </w:r>
    </w:p>
    <w:p w14:paraId="519880CF" w14:textId="77777777" w:rsidR="003B0762" w:rsidRPr="00345A4E" w:rsidRDefault="003B0762" w:rsidP="003B0762">
      <w:pPr>
        <w:numPr>
          <w:ilvl w:val="0"/>
          <w:numId w:val="27"/>
        </w:numPr>
        <w:tabs>
          <w:tab w:val="clear" w:pos="660"/>
          <w:tab w:val="num" w:pos="180"/>
        </w:tabs>
        <w:spacing w:after="120" w:line="220" w:lineRule="exact"/>
        <w:ind w:left="714" w:hanging="357"/>
        <w:jc w:val="both"/>
        <w:rPr>
          <w:sz w:val="16"/>
          <w:szCs w:val="16"/>
        </w:rPr>
      </w:pPr>
      <w:r w:rsidRPr="00345A4E">
        <w:rPr>
          <w:sz w:val="16"/>
          <w:szCs w:val="16"/>
        </w:rPr>
        <w:t xml:space="preserve">Členům se uhradí prokázané výdaje ve výši cen hromadné dopravy (železnice, pokud do místa jednání železnice nejezdí, pak autobus), a to i v případě použití vlastního motorového vozidla. </w:t>
      </w:r>
    </w:p>
    <w:p w14:paraId="629255F8" w14:textId="77777777" w:rsidR="003B0762" w:rsidRPr="00345A4E" w:rsidRDefault="003B0762" w:rsidP="003B0762">
      <w:pPr>
        <w:numPr>
          <w:ilvl w:val="0"/>
          <w:numId w:val="27"/>
        </w:numPr>
        <w:tabs>
          <w:tab w:val="clear" w:pos="660"/>
          <w:tab w:val="num" w:pos="180"/>
        </w:tabs>
        <w:spacing w:after="120" w:line="220" w:lineRule="exact"/>
        <w:ind w:left="714" w:hanging="357"/>
        <w:jc w:val="both"/>
        <w:rPr>
          <w:sz w:val="16"/>
          <w:szCs w:val="16"/>
        </w:rPr>
      </w:pPr>
      <w:r w:rsidRPr="00345A4E">
        <w:rPr>
          <w:bCs/>
          <w:color w:val="000000"/>
          <w:sz w:val="16"/>
          <w:szCs w:val="16"/>
        </w:rPr>
        <w:t xml:space="preserve">Na schůze výboru ÚKAS, schůze SK ÚKAS, schůze KR ÚKAS, jednání VH ÚKAS, nebo v mimořádném případě, schváleném předem výborem ÚKAS, je možné při použití vlastního vozidla uhradit členům jízdní výdaje v základní sazbě ve výši 4,70 Kč za </w:t>
      </w:r>
      <w:smartTag w:uri="urn:schemas-microsoft-com:office:smarttags" w:element="metricconverter">
        <w:smartTagPr>
          <w:attr w:name="ProductID" w:val="1 km"/>
        </w:smartTagPr>
        <w:r w:rsidRPr="00345A4E">
          <w:rPr>
            <w:bCs/>
            <w:color w:val="000000"/>
            <w:sz w:val="16"/>
            <w:szCs w:val="16"/>
          </w:rPr>
          <w:t>1 km</w:t>
        </w:r>
      </w:smartTag>
      <w:r w:rsidRPr="00345A4E">
        <w:rPr>
          <w:sz w:val="16"/>
          <w:szCs w:val="16"/>
        </w:rPr>
        <w:t>.</w:t>
      </w:r>
    </w:p>
    <w:p w14:paraId="22F903F5" w14:textId="77777777" w:rsidR="003B0762" w:rsidRPr="00345A4E" w:rsidRDefault="003B0762" w:rsidP="003B0762">
      <w:pPr>
        <w:numPr>
          <w:ilvl w:val="0"/>
          <w:numId w:val="27"/>
        </w:numPr>
        <w:tabs>
          <w:tab w:val="clear" w:pos="660"/>
          <w:tab w:val="num" w:pos="180"/>
        </w:tabs>
        <w:spacing w:line="220" w:lineRule="exact"/>
        <w:ind w:left="714" w:hanging="357"/>
        <w:jc w:val="both"/>
        <w:rPr>
          <w:sz w:val="16"/>
          <w:szCs w:val="16"/>
        </w:rPr>
      </w:pPr>
      <w:r w:rsidRPr="00345A4E">
        <w:rPr>
          <w:sz w:val="16"/>
          <w:szCs w:val="16"/>
        </w:rPr>
        <w:t xml:space="preserve">Náhrada jízdních výdajů za použití místní hromadné dopravy se poskytne členům </w:t>
      </w:r>
      <w:r w:rsidRPr="00345A4E">
        <w:rPr>
          <w:sz w:val="16"/>
          <w:szCs w:val="16"/>
        </w:rPr>
        <w:br w:type="textWrapping" w:clear="all"/>
        <w:t>v prokázané výši.</w:t>
      </w:r>
    </w:p>
    <w:p w14:paraId="461980F5" w14:textId="77777777" w:rsidR="003B0762" w:rsidRPr="00345A4E" w:rsidRDefault="003B0762" w:rsidP="003B0762">
      <w:pPr>
        <w:spacing w:line="220" w:lineRule="exact"/>
        <w:jc w:val="both"/>
        <w:rPr>
          <w:sz w:val="16"/>
          <w:szCs w:val="16"/>
        </w:rPr>
      </w:pPr>
    </w:p>
    <w:p w14:paraId="5B74FE42" w14:textId="77777777" w:rsidR="003B0762" w:rsidRPr="00345A4E" w:rsidRDefault="003B0762" w:rsidP="003B0762">
      <w:pPr>
        <w:numPr>
          <w:ilvl w:val="3"/>
          <w:numId w:val="25"/>
        </w:numPr>
        <w:spacing w:line="220" w:lineRule="exact"/>
        <w:ind w:left="357" w:hanging="357"/>
        <w:jc w:val="both"/>
        <w:rPr>
          <w:sz w:val="16"/>
          <w:szCs w:val="16"/>
        </w:rPr>
      </w:pPr>
      <w:r w:rsidRPr="00345A4E">
        <w:rPr>
          <w:sz w:val="16"/>
          <w:szCs w:val="16"/>
        </w:rPr>
        <w:t>Náhrada prokázaných výdajů za</w:t>
      </w:r>
      <w:r w:rsidRPr="00345A4E">
        <w:rPr>
          <w:sz w:val="16"/>
          <w:szCs w:val="16"/>
        </w:rPr>
        <w:br w:type="textWrapping" w:clear="all"/>
        <w:t>ubytování se poskytne členům v prokázané výši.</w:t>
      </w:r>
    </w:p>
    <w:p w14:paraId="324B2037" w14:textId="77777777" w:rsidR="003B0762" w:rsidRPr="00345A4E" w:rsidRDefault="003B0762" w:rsidP="003B0762">
      <w:pPr>
        <w:spacing w:line="220" w:lineRule="exact"/>
        <w:jc w:val="both"/>
        <w:rPr>
          <w:sz w:val="16"/>
          <w:szCs w:val="16"/>
        </w:rPr>
      </w:pPr>
    </w:p>
    <w:p w14:paraId="071FA996" w14:textId="77777777" w:rsidR="003B0762" w:rsidRPr="00345A4E" w:rsidRDefault="003B0762" w:rsidP="003B0762">
      <w:pPr>
        <w:numPr>
          <w:ilvl w:val="3"/>
          <w:numId w:val="25"/>
        </w:numPr>
        <w:spacing w:after="120" w:line="220" w:lineRule="exact"/>
        <w:ind w:left="357" w:hanging="357"/>
        <w:jc w:val="both"/>
        <w:rPr>
          <w:sz w:val="16"/>
          <w:szCs w:val="16"/>
        </w:rPr>
      </w:pPr>
      <w:r w:rsidRPr="00345A4E">
        <w:rPr>
          <w:sz w:val="16"/>
          <w:szCs w:val="16"/>
        </w:rPr>
        <w:t xml:space="preserve">Stravné </w:t>
      </w:r>
    </w:p>
    <w:p w14:paraId="64B99D88" w14:textId="77777777" w:rsidR="003B0762" w:rsidRPr="00345A4E" w:rsidRDefault="003B0762" w:rsidP="003B0762">
      <w:pPr>
        <w:numPr>
          <w:ilvl w:val="0"/>
          <w:numId w:val="28"/>
        </w:numPr>
        <w:tabs>
          <w:tab w:val="clear" w:pos="660"/>
        </w:tabs>
        <w:spacing w:after="120" w:line="220" w:lineRule="exact"/>
        <w:ind w:left="714" w:hanging="357"/>
        <w:jc w:val="both"/>
        <w:rPr>
          <w:sz w:val="16"/>
          <w:szCs w:val="16"/>
        </w:rPr>
      </w:pPr>
      <w:r w:rsidRPr="00345A4E">
        <w:rPr>
          <w:sz w:val="16"/>
          <w:szCs w:val="16"/>
        </w:rPr>
        <w:t xml:space="preserve">Při pracovních cestách členů na území České republiky se poskytne stravné </w:t>
      </w:r>
      <w:r w:rsidRPr="00345A4E">
        <w:rPr>
          <w:sz w:val="16"/>
          <w:szCs w:val="16"/>
        </w:rPr>
        <w:br w:type="textWrapping" w:clear="all"/>
        <w:t>v následující výši, pokud strava nebyla poskytnuta:</w:t>
      </w:r>
    </w:p>
    <w:p w14:paraId="3FDD5388" w14:textId="77777777" w:rsidR="003B0762" w:rsidRPr="00345A4E" w:rsidRDefault="003B0762" w:rsidP="003B0762">
      <w:pPr>
        <w:numPr>
          <w:ilvl w:val="1"/>
          <w:numId w:val="25"/>
        </w:numPr>
        <w:tabs>
          <w:tab w:val="clear" w:pos="1380"/>
        </w:tabs>
        <w:spacing w:after="120" w:line="220" w:lineRule="exact"/>
        <w:ind w:left="1071" w:hanging="357"/>
        <w:jc w:val="both"/>
        <w:rPr>
          <w:sz w:val="16"/>
          <w:szCs w:val="16"/>
        </w:rPr>
      </w:pPr>
      <w:r w:rsidRPr="00345A4E">
        <w:rPr>
          <w:sz w:val="16"/>
          <w:szCs w:val="16"/>
        </w:rPr>
        <w:t xml:space="preserve">118,- Kč, trvá-li pracovní cesta 5 až </w:t>
      </w:r>
      <w:r w:rsidRPr="00345A4E">
        <w:rPr>
          <w:sz w:val="16"/>
          <w:szCs w:val="16"/>
        </w:rPr>
        <w:br w:type="textWrapping" w:clear="all"/>
        <w:t>12 hodin,</w:t>
      </w:r>
    </w:p>
    <w:p w14:paraId="28DA5C2E" w14:textId="77777777" w:rsidR="003B0762" w:rsidRPr="00345A4E" w:rsidRDefault="003B0762" w:rsidP="003B0762">
      <w:pPr>
        <w:numPr>
          <w:ilvl w:val="1"/>
          <w:numId w:val="25"/>
        </w:numPr>
        <w:tabs>
          <w:tab w:val="clear" w:pos="1380"/>
        </w:tabs>
        <w:spacing w:after="120" w:line="220" w:lineRule="exact"/>
        <w:ind w:left="1071" w:hanging="357"/>
        <w:jc w:val="both"/>
        <w:rPr>
          <w:sz w:val="16"/>
          <w:szCs w:val="16"/>
        </w:rPr>
      </w:pPr>
      <w:r w:rsidRPr="00345A4E">
        <w:rPr>
          <w:sz w:val="16"/>
          <w:szCs w:val="16"/>
        </w:rPr>
        <w:t>182,- Kč, trvá-li pracovní cesta 12 až 18 hodin,</w:t>
      </w:r>
    </w:p>
    <w:p w14:paraId="29D782D7" w14:textId="77777777" w:rsidR="003B0762" w:rsidRDefault="003B0762" w:rsidP="003B0762">
      <w:pPr>
        <w:spacing w:line="220" w:lineRule="exact"/>
        <w:jc w:val="center"/>
        <w:rPr>
          <w:sz w:val="16"/>
          <w:szCs w:val="16"/>
        </w:rPr>
      </w:pPr>
      <w:r w:rsidRPr="00345A4E">
        <w:rPr>
          <w:sz w:val="16"/>
          <w:szCs w:val="16"/>
        </w:rPr>
        <w:t>283,- Kč, trvá-li pracovní cesta více jak 18 hodin.</w:t>
      </w:r>
      <w:r w:rsidRPr="003B0762">
        <w:rPr>
          <w:sz w:val="16"/>
          <w:szCs w:val="16"/>
        </w:rPr>
        <w:t xml:space="preserve"> </w:t>
      </w:r>
    </w:p>
    <w:p w14:paraId="1C7F2906" w14:textId="77777777" w:rsidR="003B0762" w:rsidRDefault="003B0762" w:rsidP="003B0762">
      <w:pPr>
        <w:spacing w:line="220" w:lineRule="exact"/>
        <w:jc w:val="center"/>
        <w:rPr>
          <w:sz w:val="16"/>
          <w:szCs w:val="16"/>
        </w:rPr>
      </w:pPr>
    </w:p>
    <w:p w14:paraId="6F327E35" w14:textId="4BC3401B" w:rsidR="003B0762" w:rsidRPr="00345A4E" w:rsidRDefault="003B0762" w:rsidP="003B0762">
      <w:pPr>
        <w:spacing w:line="220" w:lineRule="exact"/>
        <w:ind w:left="2832"/>
        <w:rPr>
          <w:sz w:val="16"/>
          <w:szCs w:val="16"/>
        </w:rPr>
      </w:pPr>
      <w:r w:rsidRPr="00345A4E">
        <w:rPr>
          <w:sz w:val="16"/>
          <w:szCs w:val="16"/>
        </w:rPr>
        <w:t>Ing.</w:t>
      </w:r>
      <w:r w:rsidRPr="00345A4E">
        <w:rPr>
          <w:b/>
          <w:bCs/>
          <w:sz w:val="16"/>
          <w:szCs w:val="16"/>
        </w:rPr>
        <w:t xml:space="preserve"> Milan Rybák</w:t>
      </w:r>
      <w:r w:rsidRPr="00345A4E">
        <w:rPr>
          <w:sz w:val="16"/>
          <w:szCs w:val="16"/>
        </w:rPr>
        <w:t>, v. r.</w:t>
      </w:r>
    </w:p>
    <w:p w14:paraId="5C0F0708" w14:textId="7F8C1A05" w:rsidR="003B0762" w:rsidRPr="00345A4E" w:rsidRDefault="003B0762" w:rsidP="003B0762">
      <w:pPr>
        <w:spacing w:after="120" w:line="220" w:lineRule="exact"/>
        <w:ind w:left="2409"/>
        <w:jc w:val="both"/>
        <w:rPr>
          <w:sz w:val="16"/>
          <w:szCs w:val="16"/>
        </w:rPr>
      </w:pPr>
      <w:r>
        <w:rPr>
          <w:sz w:val="16"/>
          <w:szCs w:val="16"/>
        </w:rPr>
        <w:t xml:space="preserve">                 </w:t>
      </w:r>
      <w:r w:rsidRPr="00345A4E">
        <w:rPr>
          <w:sz w:val="16"/>
          <w:szCs w:val="16"/>
        </w:rPr>
        <w:t>předseda ÚKAS</w:t>
      </w:r>
    </w:p>
    <w:p w14:paraId="478DB232" w14:textId="77777777" w:rsidR="003B0762" w:rsidRPr="00345A4E" w:rsidRDefault="003B0762" w:rsidP="003B0762">
      <w:pPr>
        <w:numPr>
          <w:ilvl w:val="0"/>
          <w:numId w:val="28"/>
        </w:numPr>
        <w:tabs>
          <w:tab w:val="clear" w:pos="660"/>
        </w:tabs>
        <w:spacing w:line="220" w:lineRule="exact"/>
        <w:ind w:left="714" w:hanging="357"/>
        <w:jc w:val="both"/>
        <w:rPr>
          <w:sz w:val="16"/>
          <w:szCs w:val="16"/>
        </w:rPr>
      </w:pPr>
      <w:r w:rsidRPr="00345A4E">
        <w:rPr>
          <w:sz w:val="16"/>
          <w:szCs w:val="16"/>
        </w:rPr>
        <w:t xml:space="preserve">Při pracovních cestách členů do zahraničí se výše stravného analogicky upravuje podle příslušných ustanovení vyhlášky Ministerstva </w:t>
      </w:r>
      <w:proofErr w:type="gramStart"/>
      <w:r w:rsidRPr="00345A4E">
        <w:rPr>
          <w:sz w:val="16"/>
          <w:szCs w:val="16"/>
        </w:rPr>
        <w:t>financí .</w:t>
      </w:r>
      <w:proofErr w:type="gramEnd"/>
    </w:p>
    <w:p w14:paraId="21F9FE69" w14:textId="77777777" w:rsidR="003B0762" w:rsidRPr="00345A4E" w:rsidRDefault="003B0762" w:rsidP="003B0762">
      <w:pPr>
        <w:spacing w:line="220" w:lineRule="exact"/>
        <w:jc w:val="center"/>
        <w:rPr>
          <w:b/>
          <w:bCs/>
          <w:sz w:val="16"/>
          <w:szCs w:val="16"/>
        </w:rPr>
      </w:pPr>
      <w:r w:rsidRPr="00345A4E">
        <w:rPr>
          <w:b/>
          <w:bCs/>
          <w:sz w:val="16"/>
          <w:szCs w:val="16"/>
        </w:rPr>
        <w:t>Část III.</w:t>
      </w:r>
    </w:p>
    <w:p w14:paraId="0EA1B83F" w14:textId="77777777" w:rsidR="003B0762" w:rsidRPr="00345A4E" w:rsidRDefault="003B0762" w:rsidP="003B0762">
      <w:pPr>
        <w:spacing w:line="220" w:lineRule="exact"/>
        <w:jc w:val="center"/>
        <w:rPr>
          <w:b/>
          <w:bCs/>
          <w:sz w:val="16"/>
          <w:szCs w:val="16"/>
        </w:rPr>
      </w:pPr>
      <w:r w:rsidRPr="00345A4E">
        <w:rPr>
          <w:b/>
          <w:bCs/>
          <w:sz w:val="16"/>
          <w:szCs w:val="16"/>
        </w:rPr>
        <w:t>Závěrečná ustanovení</w:t>
      </w:r>
    </w:p>
    <w:p w14:paraId="6D2601E8" w14:textId="77777777" w:rsidR="003B0762" w:rsidRPr="00345A4E" w:rsidRDefault="003B0762" w:rsidP="003B0762">
      <w:pPr>
        <w:spacing w:line="220" w:lineRule="exact"/>
        <w:jc w:val="both"/>
        <w:rPr>
          <w:sz w:val="16"/>
          <w:szCs w:val="16"/>
        </w:rPr>
      </w:pPr>
    </w:p>
    <w:p w14:paraId="662403E3" w14:textId="77777777" w:rsidR="003B0762" w:rsidRPr="00345A4E" w:rsidRDefault="003B0762" w:rsidP="003B0762">
      <w:pPr>
        <w:spacing w:line="220" w:lineRule="exact"/>
        <w:jc w:val="center"/>
        <w:rPr>
          <w:sz w:val="16"/>
          <w:szCs w:val="16"/>
        </w:rPr>
      </w:pPr>
      <w:r w:rsidRPr="00345A4E">
        <w:rPr>
          <w:sz w:val="16"/>
          <w:szCs w:val="16"/>
        </w:rPr>
        <w:t>Čl. 7</w:t>
      </w:r>
    </w:p>
    <w:p w14:paraId="0EB5F6CE" w14:textId="77777777" w:rsidR="003B0762" w:rsidRPr="00345A4E" w:rsidRDefault="003B0762" w:rsidP="003B0762">
      <w:pPr>
        <w:spacing w:line="220" w:lineRule="exact"/>
        <w:jc w:val="both"/>
        <w:rPr>
          <w:sz w:val="16"/>
          <w:szCs w:val="16"/>
        </w:rPr>
      </w:pPr>
    </w:p>
    <w:p w14:paraId="75CA006B" w14:textId="77777777" w:rsidR="003B0762" w:rsidRPr="00345A4E" w:rsidRDefault="003B0762" w:rsidP="003B0762">
      <w:pPr>
        <w:numPr>
          <w:ilvl w:val="0"/>
          <w:numId w:val="29"/>
        </w:numPr>
        <w:tabs>
          <w:tab w:val="clear" w:pos="360"/>
          <w:tab w:val="num" w:pos="-360"/>
        </w:tabs>
        <w:spacing w:line="220" w:lineRule="exact"/>
        <w:ind w:left="357" w:hanging="357"/>
        <w:jc w:val="both"/>
        <w:rPr>
          <w:sz w:val="16"/>
          <w:szCs w:val="16"/>
        </w:rPr>
      </w:pPr>
      <w:r w:rsidRPr="00345A4E">
        <w:rPr>
          <w:sz w:val="16"/>
          <w:szCs w:val="16"/>
        </w:rPr>
        <w:t xml:space="preserve">V ostatních případech se náhrada cestovních výdajů řídí příslušnými ustanoveními zákonů ČR </w:t>
      </w:r>
      <w:r w:rsidRPr="00345A4E">
        <w:rPr>
          <w:sz w:val="16"/>
          <w:szCs w:val="16"/>
        </w:rPr>
        <w:br w:type="textWrapping" w:clear="all"/>
      </w:r>
    </w:p>
    <w:p w14:paraId="617F02ED" w14:textId="77777777" w:rsidR="003B0762" w:rsidRPr="00345A4E" w:rsidRDefault="003B0762" w:rsidP="003B0762">
      <w:pPr>
        <w:numPr>
          <w:ilvl w:val="0"/>
          <w:numId w:val="29"/>
        </w:numPr>
        <w:tabs>
          <w:tab w:val="clear" w:pos="360"/>
        </w:tabs>
        <w:spacing w:line="220" w:lineRule="exact"/>
        <w:jc w:val="both"/>
        <w:rPr>
          <w:sz w:val="16"/>
          <w:szCs w:val="16"/>
        </w:rPr>
      </w:pPr>
      <w:r w:rsidRPr="00345A4E">
        <w:rPr>
          <w:sz w:val="16"/>
          <w:szCs w:val="16"/>
        </w:rPr>
        <w:t xml:space="preserve">Tato směrnice nabývá účinnosti, s ohledem na funkční období nově zvoleného VV </w:t>
      </w:r>
      <w:proofErr w:type="gramStart"/>
      <w:r w:rsidRPr="00345A4E">
        <w:rPr>
          <w:sz w:val="16"/>
          <w:szCs w:val="16"/>
        </w:rPr>
        <w:t>ÚKAS,  dne</w:t>
      </w:r>
      <w:proofErr w:type="gramEnd"/>
      <w:r w:rsidRPr="00345A4E">
        <w:rPr>
          <w:sz w:val="16"/>
          <w:szCs w:val="16"/>
        </w:rPr>
        <w:t xml:space="preserve"> 30.3. 2022.</w:t>
      </w:r>
    </w:p>
    <w:p w14:paraId="60A03A41" w14:textId="77777777" w:rsidR="003B0762" w:rsidRPr="00345A4E" w:rsidRDefault="003B0762" w:rsidP="003B0762">
      <w:pPr>
        <w:spacing w:line="220" w:lineRule="exact"/>
        <w:jc w:val="both"/>
        <w:rPr>
          <w:sz w:val="16"/>
          <w:szCs w:val="16"/>
        </w:rPr>
      </w:pPr>
    </w:p>
    <w:p w14:paraId="7DE7A8A0" w14:textId="77777777" w:rsidR="003B0762" w:rsidRPr="00345A4E" w:rsidRDefault="003B0762" w:rsidP="003B0762">
      <w:pPr>
        <w:numPr>
          <w:ilvl w:val="0"/>
          <w:numId w:val="29"/>
        </w:numPr>
        <w:tabs>
          <w:tab w:val="clear" w:pos="360"/>
        </w:tabs>
        <w:spacing w:line="220" w:lineRule="exact"/>
        <w:jc w:val="both"/>
        <w:rPr>
          <w:sz w:val="16"/>
          <w:szCs w:val="16"/>
        </w:rPr>
      </w:pPr>
      <w:r w:rsidRPr="00345A4E">
        <w:rPr>
          <w:sz w:val="16"/>
          <w:szCs w:val="16"/>
        </w:rPr>
        <w:t xml:space="preserve">Tato směrnice </w:t>
      </w:r>
      <w:proofErr w:type="gramStart"/>
      <w:r w:rsidRPr="00345A4E">
        <w:rPr>
          <w:sz w:val="16"/>
          <w:szCs w:val="16"/>
        </w:rPr>
        <w:t>ruší</w:t>
      </w:r>
      <w:proofErr w:type="gramEnd"/>
      <w:r w:rsidRPr="00345A4E">
        <w:rPr>
          <w:sz w:val="16"/>
          <w:szCs w:val="16"/>
        </w:rPr>
        <w:t xml:space="preserve"> Směrnici ÚKAS č. 1/2010.</w:t>
      </w:r>
    </w:p>
    <w:p w14:paraId="3B3CFA3C" w14:textId="77777777" w:rsidR="003B0762" w:rsidRPr="00345A4E" w:rsidRDefault="003B0762" w:rsidP="003B0762">
      <w:pPr>
        <w:spacing w:line="220" w:lineRule="exact"/>
        <w:jc w:val="both"/>
        <w:rPr>
          <w:sz w:val="16"/>
          <w:szCs w:val="16"/>
        </w:rPr>
      </w:pPr>
    </w:p>
    <w:p w14:paraId="2D58B03B" w14:textId="77777777" w:rsidR="003B0762" w:rsidRPr="00345A4E" w:rsidRDefault="003B0762" w:rsidP="003B0762">
      <w:pPr>
        <w:spacing w:line="220" w:lineRule="exact"/>
        <w:rPr>
          <w:sz w:val="16"/>
          <w:szCs w:val="16"/>
        </w:rPr>
        <w:sectPr w:rsidR="003B0762" w:rsidRPr="00345A4E">
          <w:type w:val="continuous"/>
          <w:pgSz w:w="11906" w:h="16838"/>
          <w:pgMar w:top="1134" w:right="1134" w:bottom="1134" w:left="1134" w:header="709" w:footer="709" w:gutter="0"/>
          <w:cols w:num="2" w:space="709"/>
          <w:titlePg/>
          <w:docGrid w:linePitch="360"/>
        </w:sectPr>
      </w:pPr>
    </w:p>
    <w:tbl>
      <w:tblPr>
        <w:tblpPr w:leftFromText="141" w:rightFromText="141" w:horzAnchor="margin" w:tblpY="-275"/>
        <w:tblW w:w="5000" w:type="pct"/>
        <w:tblCellMar>
          <w:left w:w="70" w:type="dxa"/>
          <w:right w:w="70" w:type="dxa"/>
        </w:tblCellMar>
        <w:tblLook w:val="04A0" w:firstRow="1" w:lastRow="0" w:firstColumn="1" w:lastColumn="0" w:noHBand="0" w:noVBand="1"/>
      </w:tblPr>
      <w:tblGrid>
        <w:gridCol w:w="997"/>
        <w:gridCol w:w="994"/>
        <w:gridCol w:w="738"/>
        <w:gridCol w:w="1183"/>
        <w:gridCol w:w="1182"/>
        <w:gridCol w:w="1443"/>
        <w:gridCol w:w="939"/>
        <w:gridCol w:w="1594"/>
      </w:tblGrid>
      <w:tr w:rsidR="004200A9" w:rsidRPr="009E2BBF" w14:paraId="0468C39D" w14:textId="77777777" w:rsidTr="004200A9">
        <w:trPr>
          <w:trHeight w:val="72"/>
        </w:trPr>
        <w:tc>
          <w:tcPr>
            <w:tcW w:w="541" w:type="pct"/>
            <w:tcBorders>
              <w:top w:val="nil"/>
              <w:left w:val="nil"/>
              <w:bottom w:val="nil"/>
              <w:right w:val="nil"/>
            </w:tcBorders>
            <w:shd w:val="clear" w:color="auto" w:fill="auto"/>
            <w:noWrap/>
            <w:vAlign w:val="bottom"/>
            <w:hideMark/>
          </w:tcPr>
          <w:p w14:paraId="73DBC41B"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50FF23D6"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670EB576" w14:textId="77777777" w:rsidR="009E2BBF" w:rsidRPr="009E2BBF" w:rsidRDefault="009E2BBF" w:rsidP="004200A9">
            <w:pPr>
              <w:spacing w:line="10" w:lineRule="atLeast"/>
              <w:rPr>
                <w:sz w:val="20"/>
                <w:szCs w:val="20"/>
              </w:rPr>
            </w:pPr>
          </w:p>
        </w:tc>
        <w:tc>
          <w:tcPr>
            <w:tcW w:w="2618" w:type="pct"/>
            <w:gridSpan w:val="4"/>
            <w:tcBorders>
              <w:top w:val="nil"/>
              <w:left w:val="nil"/>
              <w:bottom w:val="nil"/>
              <w:right w:val="nil"/>
            </w:tcBorders>
            <w:shd w:val="clear" w:color="auto" w:fill="auto"/>
            <w:noWrap/>
            <w:vAlign w:val="bottom"/>
            <w:hideMark/>
          </w:tcPr>
          <w:p w14:paraId="3A545F36"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Rozpočtový záměr pro rok 2022</w:t>
            </w:r>
          </w:p>
        </w:tc>
        <w:tc>
          <w:tcPr>
            <w:tcW w:w="865" w:type="pct"/>
            <w:tcBorders>
              <w:top w:val="nil"/>
              <w:left w:val="nil"/>
              <w:bottom w:val="nil"/>
              <w:right w:val="nil"/>
            </w:tcBorders>
            <w:shd w:val="clear" w:color="auto" w:fill="auto"/>
            <w:noWrap/>
            <w:vAlign w:val="bottom"/>
            <w:hideMark/>
          </w:tcPr>
          <w:p w14:paraId="51D5714F" w14:textId="77777777" w:rsidR="009E2BBF" w:rsidRPr="009E2BBF" w:rsidRDefault="009E2BBF" w:rsidP="004200A9">
            <w:pPr>
              <w:spacing w:line="10" w:lineRule="atLeast"/>
              <w:rPr>
                <w:rFonts w:ascii="Calibri" w:hAnsi="Calibri" w:cs="Calibri"/>
                <w:b/>
                <w:bCs/>
                <w:color w:val="0070C0"/>
                <w:sz w:val="28"/>
                <w:szCs w:val="28"/>
              </w:rPr>
            </w:pPr>
          </w:p>
        </w:tc>
      </w:tr>
      <w:tr w:rsidR="004200A9" w:rsidRPr="009E2BBF" w14:paraId="64C68391" w14:textId="77777777" w:rsidTr="004200A9">
        <w:trPr>
          <w:trHeight w:val="300"/>
        </w:trPr>
        <w:tc>
          <w:tcPr>
            <w:tcW w:w="541" w:type="pct"/>
            <w:tcBorders>
              <w:top w:val="nil"/>
              <w:left w:val="nil"/>
              <w:bottom w:val="nil"/>
              <w:right w:val="nil"/>
            </w:tcBorders>
            <w:shd w:val="clear" w:color="auto" w:fill="auto"/>
            <w:noWrap/>
            <w:vAlign w:val="bottom"/>
            <w:hideMark/>
          </w:tcPr>
          <w:p w14:paraId="4224FE54"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203DC15F"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7C301FB7" w14:textId="77777777" w:rsidR="009E2BBF" w:rsidRPr="009E2BBF" w:rsidRDefault="009E2BBF" w:rsidP="004200A9">
            <w:pPr>
              <w:spacing w:line="10" w:lineRule="atLeast"/>
              <w:rPr>
                <w:sz w:val="20"/>
                <w:szCs w:val="20"/>
              </w:rPr>
            </w:pPr>
          </w:p>
        </w:tc>
        <w:tc>
          <w:tcPr>
            <w:tcW w:w="642" w:type="pct"/>
            <w:tcBorders>
              <w:top w:val="nil"/>
              <w:left w:val="nil"/>
              <w:bottom w:val="nil"/>
              <w:right w:val="nil"/>
            </w:tcBorders>
            <w:shd w:val="clear" w:color="auto" w:fill="auto"/>
            <w:noWrap/>
            <w:vAlign w:val="bottom"/>
            <w:hideMark/>
          </w:tcPr>
          <w:p w14:paraId="5D3DB740" w14:textId="77777777" w:rsidR="009E2BBF" w:rsidRPr="009E2BBF" w:rsidRDefault="009E2BBF" w:rsidP="004200A9">
            <w:pPr>
              <w:spacing w:line="10" w:lineRule="atLeast"/>
              <w:rPr>
                <w:sz w:val="18"/>
                <w:szCs w:val="18"/>
              </w:rPr>
            </w:pPr>
          </w:p>
        </w:tc>
        <w:tc>
          <w:tcPr>
            <w:tcW w:w="642" w:type="pct"/>
            <w:tcBorders>
              <w:top w:val="nil"/>
              <w:left w:val="nil"/>
              <w:bottom w:val="nil"/>
              <w:right w:val="nil"/>
            </w:tcBorders>
            <w:shd w:val="clear" w:color="auto" w:fill="auto"/>
            <w:noWrap/>
            <w:vAlign w:val="bottom"/>
            <w:hideMark/>
          </w:tcPr>
          <w:p w14:paraId="23ABF130" w14:textId="77777777" w:rsidR="009E2BBF" w:rsidRPr="009E2BBF" w:rsidRDefault="009E2BBF" w:rsidP="004200A9">
            <w:pPr>
              <w:spacing w:line="10" w:lineRule="atLeast"/>
              <w:rPr>
                <w:sz w:val="18"/>
                <w:szCs w:val="18"/>
              </w:rPr>
            </w:pPr>
          </w:p>
        </w:tc>
        <w:tc>
          <w:tcPr>
            <w:tcW w:w="824" w:type="pct"/>
            <w:tcBorders>
              <w:top w:val="nil"/>
              <w:left w:val="nil"/>
              <w:bottom w:val="nil"/>
              <w:right w:val="nil"/>
            </w:tcBorders>
            <w:shd w:val="clear" w:color="auto" w:fill="auto"/>
            <w:noWrap/>
            <w:vAlign w:val="bottom"/>
            <w:hideMark/>
          </w:tcPr>
          <w:p w14:paraId="1650773C" w14:textId="77777777" w:rsidR="009E2BBF" w:rsidRPr="009E2BBF" w:rsidRDefault="009E2BBF" w:rsidP="004200A9">
            <w:pPr>
              <w:spacing w:line="10" w:lineRule="atLeast"/>
              <w:rPr>
                <w:sz w:val="18"/>
                <w:szCs w:val="18"/>
              </w:rPr>
            </w:pPr>
          </w:p>
        </w:tc>
        <w:tc>
          <w:tcPr>
            <w:tcW w:w="510" w:type="pct"/>
            <w:tcBorders>
              <w:top w:val="nil"/>
              <w:left w:val="nil"/>
              <w:bottom w:val="nil"/>
              <w:right w:val="nil"/>
            </w:tcBorders>
            <w:shd w:val="clear" w:color="auto" w:fill="auto"/>
            <w:noWrap/>
            <w:vAlign w:val="bottom"/>
            <w:hideMark/>
          </w:tcPr>
          <w:p w14:paraId="27FB0680" w14:textId="77777777" w:rsidR="009E2BBF" w:rsidRPr="009E2BBF" w:rsidRDefault="009E2BBF" w:rsidP="004200A9">
            <w:pPr>
              <w:spacing w:line="10" w:lineRule="atLeast"/>
              <w:rPr>
                <w:sz w:val="18"/>
                <w:szCs w:val="18"/>
              </w:rPr>
            </w:pPr>
          </w:p>
        </w:tc>
        <w:tc>
          <w:tcPr>
            <w:tcW w:w="865" w:type="pct"/>
            <w:tcBorders>
              <w:top w:val="nil"/>
              <w:left w:val="nil"/>
              <w:bottom w:val="nil"/>
              <w:right w:val="nil"/>
            </w:tcBorders>
            <w:shd w:val="clear" w:color="auto" w:fill="auto"/>
            <w:noWrap/>
            <w:vAlign w:val="bottom"/>
            <w:hideMark/>
          </w:tcPr>
          <w:p w14:paraId="64351DD6" w14:textId="77777777" w:rsidR="009E2BBF" w:rsidRPr="009E2BBF" w:rsidRDefault="009E2BBF" w:rsidP="004200A9">
            <w:pPr>
              <w:spacing w:line="10" w:lineRule="atLeast"/>
              <w:rPr>
                <w:sz w:val="20"/>
                <w:szCs w:val="20"/>
              </w:rPr>
            </w:pPr>
          </w:p>
        </w:tc>
      </w:tr>
      <w:tr w:rsidR="004200A9" w:rsidRPr="009E2BBF" w14:paraId="16373B25" w14:textId="77777777" w:rsidTr="004200A9">
        <w:trPr>
          <w:trHeight w:val="300"/>
        </w:trPr>
        <w:tc>
          <w:tcPr>
            <w:tcW w:w="1517" w:type="pct"/>
            <w:gridSpan w:val="3"/>
            <w:tcBorders>
              <w:top w:val="nil"/>
              <w:left w:val="nil"/>
              <w:bottom w:val="nil"/>
              <w:right w:val="nil"/>
            </w:tcBorders>
            <w:shd w:val="clear" w:color="auto" w:fill="auto"/>
            <w:noWrap/>
            <w:hideMark/>
          </w:tcPr>
          <w:p w14:paraId="2EB22FF0" w14:textId="77777777" w:rsidR="009E2BBF" w:rsidRPr="009E2BBF" w:rsidRDefault="009E2BBF" w:rsidP="004200A9">
            <w:pPr>
              <w:spacing w:line="10" w:lineRule="atLeast"/>
              <w:rPr>
                <w:rFonts w:ascii="Calibri" w:hAnsi="Calibri" w:cs="Calibri"/>
                <w:color w:val="0070C0"/>
                <w:sz w:val="22"/>
                <w:szCs w:val="22"/>
              </w:rPr>
            </w:pPr>
            <w:r w:rsidRPr="009E2BBF">
              <w:rPr>
                <w:rFonts w:ascii="Calibri" w:hAnsi="Calibri" w:cs="Calibri"/>
                <w:color w:val="0070C0"/>
                <w:sz w:val="22"/>
                <w:szCs w:val="22"/>
              </w:rPr>
              <w:t>Předpokládané příjmy:</w:t>
            </w:r>
          </w:p>
        </w:tc>
        <w:tc>
          <w:tcPr>
            <w:tcW w:w="642" w:type="pct"/>
            <w:tcBorders>
              <w:top w:val="nil"/>
              <w:left w:val="nil"/>
              <w:bottom w:val="nil"/>
              <w:right w:val="nil"/>
            </w:tcBorders>
            <w:shd w:val="clear" w:color="auto" w:fill="auto"/>
            <w:noWrap/>
            <w:hideMark/>
          </w:tcPr>
          <w:p w14:paraId="04E5D100" w14:textId="77777777" w:rsidR="009E2BBF" w:rsidRPr="009E2BBF" w:rsidRDefault="009E2BBF" w:rsidP="004200A9">
            <w:pPr>
              <w:spacing w:line="10" w:lineRule="atLeast"/>
              <w:rPr>
                <w:rFonts w:ascii="Calibri" w:hAnsi="Calibri" w:cs="Calibri"/>
                <w:color w:val="0070C0"/>
                <w:sz w:val="18"/>
                <w:szCs w:val="18"/>
              </w:rPr>
            </w:pPr>
          </w:p>
        </w:tc>
        <w:tc>
          <w:tcPr>
            <w:tcW w:w="642" w:type="pct"/>
            <w:tcBorders>
              <w:top w:val="nil"/>
              <w:left w:val="nil"/>
              <w:bottom w:val="nil"/>
              <w:right w:val="nil"/>
            </w:tcBorders>
            <w:shd w:val="clear" w:color="auto" w:fill="auto"/>
            <w:noWrap/>
            <w:hideMark/>
          </w:tcPr>
          <w:p w14:paraId="7F8F930F" w14:textId="77777777" w:rsidR="009E2BBF" w:rsidRPr="009E2BBF" w:rsidRDefault="009E2BBF" w:rsidP="004200A9">
            <w:pPr>
              <w:spacing w:line="10" w:lineRule="atLeast"/>
              <w:rPr>
                <w:sz w:val="18"/>
                <w:szCs w:val="18"/>
              </w:rPr>
            </w:pPr>
          </w:p>
        </w:tc>
        <w:tc>
          <w:tcPr>
            <w:tcW w:w="824" w:type="pct"/>
            <w:tcBorders>
              <w:top w:val="nil"/>
              <w:left w:val="nil"/>
              <w:bottom w:val="nil"/>
              <w:right w:val="nil"/>
            </w:tcBorders>
            <w:shd w:val="clear" w:color="auto" w:fill="auto"/>
            <w:noWrap/>
            <w:hideMark/>
          </w:tcPr>
          <w:p w14:paraId="4209B124" w14:textId="77777777" w:rsidR="009E2BBF" w:rsidRPr="009E2BBF" w:rsidRDefault="009E2BBF" w:rsidP="004200A9">
            <w:pPr>
              <w:spacing w:line="10" w:lineRule="atLeast"/>
              <w:rPr>
                <w:sz w:val="18"/>
                <w:szCs w:val="18"/>
              </w:rPr>
            </w:pPr>
          </w:p>
        </w:tc>
        <w:tc>
          <w:tcPr>
            <w:tcW w:w="510" w:type="pct"/>
            <w:tcBorders>
              <w:top w:val="nil"/>
              <w:left w:val="nil"/>
              <w:bottom w:val="nil"/>
              <w:right w:val="nil"/>
            </w:tcBorders>
            <w:shd w:val="clear" w:color="auto" w:fill="auto"/>
            <w:noWrap/>
            <w:hideMark/>
          </w:tcPr>
          <w:p w14:paraId="08DD9450" w14:textId="77777777" w:rsidR="009E2BBF" w:rsidRPr="009E2BBF" w:rsidRDefault="009E2BBF" w:rsidP="004200A9">
            <w:pPr>
              <w:spacing w:line="10" w:lineRule="atLeast"/>
              <w:rPr>
                <w:sz w:val="18"/>
                <w:szCs w:val="18"/>
              </w:rPr>
            </w:pPr>
          </w:p>
        </w:tc>
        <w:tc>
          <w:tcPr>
            <w:tcW w:w="865" w:type="pct"/>
            <w:tcBorders>
              <w:top w:val="nil"/>
              <w:left w:val="nil"/>
              <w:bottom w:val="nil"/>
              <w:right w:val="nil"/>
            </w:tcBorders>
            <w:shd w:val="clear" w:color="000000" w:fill="FFFFFF"/>
            <w:noWrap/>
            <w:hideMark/>
          </w:tcPr>
          <w:p w14:paraId="378F798F"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 </w:t>
            </w:r>
          </w:p>
        </w:tc>
      </w:tr>
      <w:tr w:rsidR="004200A9" w:rsidRPr="009E2BBF" w14:paraId="31C59493" w14:textId="77777777" w:rsidTr="004200A9">
        <w:trPr>
          <w:trHeight w:val="300"/>
        </w:trPr>
        <w:tc>
          <w:tcPr>
            <w:tcW w:w="541" w:type="pct"/>
            <w:tcBorders>
              <w:top w:val="nil"/>
              <w:left w:val="nil"/>
              <w:bottom w:val="nil"/>
              <w:right w:val="nil"/>
            </w:tcBorders>
            <w:shd w:val="clear" w:color="auto" w:fill="auto"/>
            <w:noWrap/>
            <w:vAlign w:val="bottom"/>
            <w:hideMark/>
          </w:tcPr>
          <w:p w14:paraId="5FE4A5E6" w14:textId="77777777" w:rsidR="009E2BBF" w:rsidRPr="009E2BBF" w:rsidRDefault="009E2BBF" w:rsidP="004200A9">
            <w:pPr>
              <w:spacing w:line="10" w:lineRule="atLeast"/>
              <w:jc w:val="right"/>
              <w:rPr>
                <w:rFonts w:ascii="Calibri" w:hAnsi="Calibri" w:cs="Calibri"/>
                <w:b/>
                <w:bCs/>
                <w:color w:val="0070C0"/>
                <w:sz w:val="22"/>
                <w:szCs w:val="22"/>
              </w:rPr>
            </w:pPr>
          </w:p>
        </w:tc>
        <w:tc>
          <w:tcPr>
            <w:tcW w:w="540" w:type="pct"/>
            <w:tcBorders>
              <w:top w:val="nil"/>
              <w:left w:val="nil"/>
              <w:bottom w:val="nil"/>
              <w:right w:val="nil"/>
            </w:tcBorders>
            <w:shd w:val="clear" w:color="auto" w:fill="auto"/>
            <w:noWrap/>
            <w:vAlign w:val="bottom"/>
            <w:hideMark/>
          </w:tcPr>
          <w:p w14:paraId="61BD4FE1"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36AE5716"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1.</w:t>
            </w:r>
          </w:p>
        </w:tc>
        <w:tc>
          <w:tcPr>
            <w:tcW w:w="2618" w:type="pct"/>
            <w:gridSpan w:val="4"/>
            <w:tcBorders>
              <w:top w:val="nil"/>
              <w:left w:val="nil"/>
              <w:bottom w:val="nil"/>
              <w:right w:val="nil"/>
            </w:tcBorders>
            <w:shd w:val="clear" w:color="auto" w:fill="auto"/>
            <w:noWrap/>
            <w:vAlign w:val="bottom"/>
            <w:hideMark/>
          </w:tcPr>
          <w:p w14:paraId="594FB37E"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dotace ČAS …………</w:t>
            </w:r>
            <w:proofErr w:type="gramStart"/>
            <w:r w:rsidRPr="009E2BBF">
              <w:rPr>
                <w:rFonts w:ascii="Calibri" w:hAnsi="Calibri" w:cs="Calibri"/>
                <w:b/>
                <w:bCs/>
                <w:color w:val="0070C0"/>
                <w:sz w:val="18"/>
                <w:szCs w:val="18"/>
              </w:rPr>
              <w:t>…….</w:t>
            </w:r>
            <w:proofErr w:type="gramEnd"/>
            <w:r w:rsidRPr="009E2BBF">
              <w:rPr>
                <w:rFonts w:ascii="Calibri" w:hAnsi="Calibri" w:cs="Calibri"/>
                <w:b/>
                <w:bCs/>
                <w:color w:val="0070C0"/>
                <w:sz w:val="18"/>
                <w:szCs w:val="18"/>
              </w:rPr>
              <w:t>.…………………………</w:t>
            </w:r>
          </w:p>
        </w:tc>
        <w:tc>
          <w:tcPr>
            <w:tcW w:w="865" w:type="pct"/>
            <w:tcBorders>
              <w:top w:val="nil"/>
              <w:left w:val="nil"/>
              <w:bottom w:val="nil"/>
              <w:right w:val="nil"/>
            </w:tcBorders>
            <w:shd w:val="clear" w:color="000000" w:fill="FFFFFF"/>
            <w:noWrap/>
            <w:vAlign w:val="bottom"/>
            <w:hideMark/>
          </w:tcPr>
          <w:p w14:paraId="61A5D412"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500 000 Kč</w:t>
            </w:r>
          </w:p>
        </w:tc>
      </w:tr>
      <w:tr w:rsidR="004200A9" w:rsidRPr="009E2BBF" w14:paraId="4A11C47D" w14:textId="77777777" w:rsidTr="004200A9">
        <w:trPr>
          <w:trHeight w:val="300"/>
        </w:trPr>
        <w:tc>
          <w:tcPr>
            <w:tcW w:w="541" w:type="pct"/>
            <w:tcBorders>
              <w:top w:val="nil"/>
              <w:left w:val="nil"/>
              <w:bottom w:val="nil"/>
              <w:right w:val="nil"/>
            </w:tcBorders>
            <w:shd w:val="clear" w:color="auto" w:fill="auto"/>
            <w:noWrap/>
            <w:vAlign w:val="bottom"/>
            <w:hideMark/>
          </w:tcPr>
          <w:p w14:paraId="03E1A3AC" w14:textId="77777777" w:rsidR="009E2BBF" w:rsidRPr="009E2BBF" w:rsidRDefault="009E2BBF" w:rsidP="004200A9">
            <w:pPr>
              <w:spacing w:line="10" w:lineRule="atLeast"/>
              <w:jc w:val="right"/>
              <w:rPr>
                <w:rFonts w:ascii="Calibri" w:hAnsi="Calibri" w:cs="Calibri"/>
                <w:b/>
                <w:bCs/>
                <w:color w:val="0070C0"/>
                <w:sz w:val="22"/>
                <w:szCs w:val="22"/>
              </w:rPr>
            </w:pPr>
          </w:p>
        </w:tc>
        <w:tc>
          <w:tcPr>
            <w:tcW w:w="540" w:type="pct"/>
            <w:tcBorders>
              <w:top w:val="nil"/>
              <w:left w:val="nil"/>
              <w:bottom w:val="nil"/>
              <w:right w:val="nil"/>
            </w:tcBorders>
            <w:shd w:val="clear" w:color="auto" w:fill="auto"/>
            <w:noWrap/>
            <w:vAlign w:val="bottom"/>
            <w:hideMark/>
          </w:tcPr>
          <w:p w14:paraId="0250AFEA"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6C7960D9"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2.</w:t>
            </w:r>
          </w:p>
        </w:tc>
        <w:tc>
          <w:tcPr>
            <w:tcW w:w="2108" w:type="pct"/>
            <w:gridSpan w:val="3"/>
            <w:tcBorders>
              <w:top w:val="nil"/>
              <w:left w:val="nil"/>
              <w:bottom w:val="nil"/>
              <w:right w:val="nil"/>
            </w:tcBorders>
            <w:shd w:val="clear" w:color="auto" w:fill="auto"/>
            <w:noWrap/>
            <w:vAlign w:val="bottom"/>
            <w:hideMark/>
          </w:tcPr>
          <w:p w14:paraId="0785518F"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 xml:space="preserve">příspěvek na MKU ml. a </w:t>
            </w:r>
            <w:proofErr w:type="gramStart"/>
            <w:r w:rsidRPr="009E2BBF">
              <w:rPr>
                <w:rFonts w:ascii="Calibri" w:hAnsi="Calibri" w:cs="Calibri"/>
                <w:b/>
                <w:bCs/>
                <w:color w:val="0070C0"/>
                <w:sz w:val="18"/>
                <w:szCs w:val="18"/>
              </w:rPr>
              <w:t>st.žactva</w:t>
            </w:r>
            <w:proofErr w:type="gramEnd"/>
          </w:p>
        </w:tc>
        <w:tc>
          <w:tcPr>
            <w:tcW w:w="510" w:type="pct"/>
            <w:tcBorders>
              <w:top w:val="nil"/>
              <w:left w:val="nil"/>
              <w:bottom w:val="nil"/>
              <w:right w:val="nil"/>
            </w:tcBorders>
            <w:shd w:val="clear" w:color="auto" w:fill="auto"/>
            <w:noWrap/>
            <w:vAlign w:val="bottom"/>
            <w:hideMark/>
          </w:tcPr>
          <w:p w14:paraId="20969492" w14:textId="77777777" w:rsidR="009E2BBF" w:rsidRPr="009E2BBF" w:rsidRDefault="009E2BBF" w:rsidP="004200A9">
            <w:pPr>
              <w:spacing w:line="10" w:lineRule="atLeast"/>
              <w:rPr>
                <w:rFonts w:ascii="Calibri" w:hAnsi="Calibri" w:cs="Calibri"/>
                <w:b/>
                <w:bCs/>
                <w:color w:val="0070C0"/>
                <w:sz w:val="18"/>
                <w:szCs w:val="18"/>
              </w:rPr>
            </w:pPr>
          </w:p>
        </w:tc>
        <w:tc>
          <w:tcPr>
            <w:tcW w:w="865" w:type="pct"/>
            <w:tcBorders>
              <w:top w:val="nil"/>
              <w:left w:val="nil"/>
              <w:bottom w:val="nil"/>
              <w:right w:val="nil"/>
            </w:tcBorders>
            <w:shd w:val="clear" w:color="000000" w:fill="FFFFFF"/>
            <w:noWrap/>
            <w:vAlign w:val="bottom"/>
            <w:hideMark/>
          </w:tcPr>
          <w:p w14:paraId="4BCE72AA"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25 000 Kč</w:t>
            </w:r>
          </w:p>
        </w:tc>
      </w:tr>
      <w:tr w:rsidR="004200A9" w:rsidRPr="009E2BBF" w14:paraId="798CEA8B" w14:textId="77777777" w:rsidTr="004200A9">
        <w:trPr>
          <w:trHeight w:val="300"/>
        </w:trPr>
        <w:tc>
          <w:tcPr>
            <w:tcW w:w="541" w:type="pct"/>
            <w:tcBorders>
              <w:top w:val="nil"/>
              <w:left w:val="nil"/>
              <w:bottom w:val="nil"/>
              <w:right w:val="nil"/>
            </w:tcBorders>
            <w:shd w:val="clear" w:color="auto" w:fill="auto"/>
            <w:noWrap/>
            <w:vAlign w:val="bottom"/>
            <w:hideMark/>
          </w:tcPr>
          <w:p w14:paraId="26ABDC5C" w14:textId="77777777" w:rsidR="009E2BBF" w:rsidRPr="009E2BBF" w:rsidRDefault="009E2BBF" w:rsidP="004200A9">
            <w:pPr>
              <w:spacing w:line="10" w:lineRule="atLeast"/>
              <w:jc w:val="right"/>
              <w:rPr>
                <w:rFonts w:ascii="Calibri" w:hAnsi="Calibri" w:cs="Calibri"/>
                <w:b/>
                <w:bCs/>
                <w:color w:val="0070C0"/>
                <w:sz w:val="22"/>
                <w:szCs w:val="22"/>
              </w:rPr>
            </w:pPr>
          </w:p>
        </w:tc>
        <w:tc>
          <w:tcPr>
            <w:tcW w:w="540" w:type="pct"/>
            <w:tcBorders>
              <w:top w:val="nil"/>
              <w:left w:val="nil"/>
              <w:bottom w:val="nil"/>
              <w:right w:val="nil"/>
            </w:tcBorders>
            <w:shd w:val="clear" w:color="auto" w:fill="auto"/>
            <w:noWrap/>
            <w:vAlign w:val="bottom"/>
            <w:hideMark/>
          </w:tcPr>
          <w:p w14:paraId="2A316CF2"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452D4A3E"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3.</w:t>
            </w:r>
          </w:p>
        </w:tc>
        <w:tc>
          <w:tcPr>
            <w:tcW w:w="2618" w:type="pct"/>
            <w:gridSpan w:val="4"/>
            <w:tcBorders>
              <w:top w:val="nil"/>
              <w:left w:val="nil"/>
              <w:bottom w:val="nil"/>
              <w:right w:val="nil"/>
            </w:tcBorders>
            <w:shd w:val="clear" w:color="auto" w:fill="auto"/>
            <w:noWrap/>
            <w:vAlign w:val="bottom"/>
            <w:hideMark/>
          </w:tcPr>
          <w:p w14:paraId="75860D8D"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dotace ČAS na KF PR a SŠP ……………………...…</w:t>
            </w:r>
          </w:p>
        </w:tc>
        <w:tc>
          <w:tcPr>
            <w:tcW w:w="865" w:type="pct"/>
            <w:tcBorders>
              <w:top w:val="nil"/>
              <w:left w:val="nil"/>
              <w:bottom w:val="nil"/>
              <w:right w:val="nil"/>
            </w:tcBorders>
            <w:shd w:val="clear" w:color="000000" w:fill="FFFFFF"/>
            <w:noWrap/>
            <w:vAlign w:val="bottom"/>
            <w:hideMark/>
          </w:tcPr>
          <w:p w14:paraId="32C2E30B"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20 000 Kč</w:t>
            </w:r>
          </w:p>
        </w:tc>
      </w:tr>
      <w:tr w:rsidR="004200A9" w:rsidRPr="009E2BBF" w14:paraId="7E6E3562" w14:textId="77777777" w:rsidTr="004200A9">
        <w:trPr>
          <w:trHeight w:val="300"/>
        </w:trPr>
        <w:tc>
          <w:tcPr>
            <w:tcW w:w="541" w:type="pct"/>
            <w:tcBorders>
              <w:top w:val="nil"/>
              <w:left w:val="nil"/>
              <w:bottom w:val="nil"/>
              <w:right w:val="nil"/>
            </w:tcBorders>
            <w:shd w:val="clear" w:color="auto" w:fill="auto"/>
            <w:noWrap/>
            <w:vAlign w:val="bottom"/>
            <w:hideMark/>
          </w:tcPr>
          <w:p w14:paraId="2E0ED6A0" w14:textId="77777777" w:rsidR="009E2BBF" w:rsidRPr="009E2BBF" w:rsidRDefault="009E2BBF" w:rsidP="004200A9">
            <w:pPr>
              <w:spacing w:line="10" w:lineRule="atLeast"/>
              <w:jc w:val="right"/>
              <w:rPr>
                <w:rFonts w:ascii="Calibri" w:hAnsi="Calibri" w:cs="Calibri"/>
                <w:b/>
                <w:bCs/>
                <w:color w:val="0070C0"/>
                <w:sz w:val="22"/>
                <w:szCs w:val="22"/>
              </w:rPr>
            </w:pPr>
          </w:p>
        </w:tc>
        <w:tc>
          <w:tcPr>
            <w:tcW w:w="540" w:type="pct"/>
            <w:tcBorders>
              <w:top w:val="nil"/>
              <w:left w:val="nil"/>
              <w:bottom w:val="nil"/>
              <w:right w:val="nil"/>
            </w:tcBorders>
            <w:shd w:val="clear" w:color="auto" w:fill="auto"/>
            <w:noWrap/>
            <w:vAlign w:val="bottom"/>
            <w:hideMark/>
          </w:tcPr>
          <w:p w14:paraId="0A4C82FB"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34499C45"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4.</w:t>
            </w:r>
          </w:p>
        </w:tc>
        <w:tc>
          <w:tcPr>
            <w:tcW w:w="2108" w:type="pct"/>
            <w:gridSpan w:val="3"/>
            <w:tcBorders>
              <w:top w:val="nil"/>
              <w:left w:val="nil"/>
              <w:bottom w:val="nil"/>
              <w:right w:val="nil"/>
            </w:tcBorders>
            <w:shd w:val="clear" w:color="auto" w:fill="auto"/>
            <w:noWrap/>
            <w:vAlign w:val="bottom"/>
            <w:hideMark/>
          </w:tcPr>
          <w:p w14:paraId="06FCC8AE"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příjem z pořádání KP v hale</w:t>
            </w:r>
          </w:p>
        </w:tc>
        <w:tc>
          <w:tcPr>
            <w:tcW w:w="510" w:type="pct"/>
            <w:tcBorders>
              <w:top w:val="nil"/>
              <w:left w:val="nil"/>
              <w:bottom w:val="nil"/>
              <w:right w:val="nil"/>
            </w:tcBorders>
            <w:shd w:val="clear" w:color="auto" w:fill="auto"/>
            <w:noWrap/>
            <w:vAlign w:val="bottom"/>
            <w:hideMark/>
          </w:tcPr>
          <w:p w14:paraId="2AAB64DF" w14:textId="77777777" w:rsidR="009E2BBF" w:rsidRPr="009E2BBF" w:rsidRDefault="009E2BBF" w:rsidP="004200A9">
            <w:pPr>
              <w:spacing w:line="10" w:lineRule="atLeast"/>
              <w:rPr>
                <w:rFonts w:ascii="Calibri" w:hAnsi="Calibri" w:cs="Calibri"/>
                <w:b/>
                <w:bCs/>
                <w:color w:val="0070C0"/>
                <w:sz w:val="18"/>
                <w:szCs w:val="18"/>
              </w:rPr>
            </w:pPr>
          </w:p>
        </w:tc>
        <w:tc>
          <w:tcPr>
            <w:tcW w:w="865" w:type="pct"/>
            <w:tcBorders>
              <w:top w:val="nil"/>
              <w:left w:val="nil"/>
              <w:bottom w:val="nil"/>
              <w:right w:val="nil"/>
            </w:tcBorders>
            <w:shd w:val="clear" w:color="000000" w:fill="FFFFFF"/>
            <w:noWrap/>
            <w:vAlign w:val="bottom"/>
            <w:hideMark/>
          </w:tcPr>
          <w:p w14:paraId="0C49988E"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40 000 Kč</w:t>
            </w:r>
          </w:p>
        </w:tc>
      </w:tr>
      <w:tr w:rsidR="004200A9" w:rsidRPr="009E2BBF" w14:paraId="438720F7" w14:textId="77777777" w:rsidTr="004200A9">
        <w:trPr>
          <w:trHeight w:val="300"/>
        </w:trPr>
        <w:tc>
          <w:tcPr>
            <w:tcW w:w="541" w:type="pct"/>
            <w:tcBorders>
              <w:top w:val="nil"/>
              <w:left w:val="nil"/>
              <w:bottom w:val="nil"/>
              <w:right w:val="nil"/>
            </w:tcBorders>
            <w:shd w:val="clear" w:color="auto" w:fill="auto"/>
            <w:noWrap/>
            <w:vAlign w:val="bottom"/>
            <w:hideMark/>
          </w:tcPr>
          <w:p w14:paraId="6502DA79" w14:textId="77777777" w:rsidR="009E2BBF" w:rsidRPr="009E2BBF" w:rsidRDefault="009E2BBF" w:rsidP="004200A9">
            <w:pPr>
              <w:spacing w:line="10" w:lineRule="atLeast"/>
              <w:jc w:val="right"/>
              <w:rPr>
                <w:rFonts w:ascii="Calibri" w:hAnsi="Calibri" w:cs="Calibri"/>
                <w:b/>
                <w:bCs/>
                <w:color w:val="0070C0"/>
                <w:sz w:val="22"/>
                <w:szCs w:val="22"/>
              </w:rPr>
            </w:pPr>
          </w:p>
        </w:tc>
        <w:tc>
          <w:tcPr>
            <w:tcW w:w="540" w:type="pct"/>
            <w:tcBorders>
              <w:top w:val="nil"/>
              <w:left w:val="nil"/>
              <w:bottom w:val="nil"/>
              <w:right w:val="nil"/>
            </w:tcBorders>
            <w:shd w:val="clear" w:color="auto" w:fill="auto"/>
            <w:noWrap/>
            <w:vAlign w:val="bottom"/>
            <w:hideMark/>
          </w:tcPr>
          <w:p w14:paraId="3984471F"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22A95112"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5.</w:t>
            </w:r>
          </w:p>
        </w:tc>
        <w:tc>
          <w:tcPr>
            <w:tcW w:w="2618" w:type="pct"/>
            <w:gridSpan w:val="4"/>
            <w:tcBorders>
              <w:top w:val="nil"/>
              <w:left w:val="nil"/>
              <w:bottom w:val="nil"/>
              <w:right w:val="nil"/>
            </w:tcBorders>
            <w:shd w:val="clear" w:color="auto" w:fill="auto"/>
            <w:noWrap/>
            <w:vAlign w:val="bottom"/>
            <w:hideMark/>
          </w:tcPr>
          <w:p w14:paraId="5497ED17"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příjem ze soutěžních přísp. ………………………..</w:t>
            </w:r>
          </w:p>
        </w:tc>
        <w:tc>
          <w:tcPr>
            <w:tcW w:w="865" w:type="pct"/>
            <w:tcBorders>
              <w:top w:val="nil"/>
              <w:left w:val="nil"/>
              <w:bottom w:val="nil"/>
              <w:right w:val="nil"/>
            </w:tcBorders>
            <w:shd w:val="clear" w:color="000000" w:fill="FFFFFF"/>
            <w:noWrap/>
            <w:vAlign w:val="bottom"/>
            <w:hideMark/>
          </w:tcPr>
          <w:p w14:paraId="636F651E"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100 000 Kč</w:t>
            </w:r>
          </w:p>
        </w:tc>
      </w:tr>
      <w:tr w:rsidR="00B92587" w:rsidRPr="009E2BBF" w14:paraId="323E3B96" w14:textId="77777777" w:rsidTr="004200A9">
        <w:trPr>
          <w:trHeight w:val="300"/>
        </w:trPr>
        <w:tc>
          <w:tcPr>
            <w:tcW w:w="541" w:type="pct"/>
            <w:tcBorders>
              <w:top w:val="nil"/>
              <w:left w:val="nil"/>
              <w:bottom w:val="nil"/>
              <w:right w:val="nil"/>
            </w:tcBorders>
            <w:shd w:val="clear" w:color="auto" w:fill="auto"/>
            <w:noWrap/>
            <w:vAlign w:val="bottom"/>
            <w:hideMark/>
          </w:tcPr>
          <w:p w14:paraId="3208813E" w14:textId="77777777" w:rsidR="009E2BBF" w:rsidRPr="009E2BBF" w:rsidRDefault="009E2BBF" w:rsidP="004200A9">
            <w:pPr>
              <w:spacing w:line="10" w:lineRule="atLeast"/>
              <w:jc w:val="right"/>
              <w:rPr>
                <w:rFonts w:ascii="Calibri" w:hAnsi="Calibri" w:cs="Calibri"/>
                <w:b/>
                <w:bCs/>
                <w:color w:val="0070C0"/>
                <w:sz w:val="22"/>
                <w:szCs w:val="22"/>
              </w:rPr>
            </w:pPr>
          </w:p>
        </w:tc>
        <w:tc>
          <w:tcPr>
            <w:tcW w:w="540" w:type="pct"/>
            <w:tcBorders>
              <w:top w:val="nil"/>
              <w:left w:val="nil"/>
              <w:bottom w:val="nil"/>
              <w:right w:val="nil"/>
            </w:tcBorders>
            <w:shd w:val="clear" w:color="auto" w:fill="auto"/>
            <w:noWrap/>
            <w:vAlign w:val="bottom"/>
            <w:hideMark/>
          </w:tcPr>
          <w:p w14:paraId="0B52F561"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089C3327"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6.</w:t>
            </w:r>
          </w:p>
        </w:tc>
        <w:tc>
          <w:tcPr>
            <w:tcW w:w="2618" w:type="pct"/>
            <w:gridSpan w:val="4"/>
            <w:tcBorders>
              <w:top w:val="nil"/>
              <w:left w:val="nil"/>
              <w:bottom w:val="nil"/>
              <w:right w:val="nil"/>
            </w:tcBorders>
            <w:shd w:val="clear" w:color="auto" w:fill="auto"/>
            <w:noWrap/>
            <w:vAlign w:val="bottom"/>
            <w:hideMark/>
          </w:tcPr>
          <w:p w14:paraId="6B631963"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příjem ze školení rozhodčích …………………</w:t>
            </w:r>
          </w:p>
        </w:tc>
        <w:tc>
          <w:tcPr>
            <w:tcW w:w="865" w:type="pct"/>
            <w:tcBorders>
              <w:top w:val="nil"/>
              <w:left w:val="nil"/>
              <w:bottom w:val="nil"/>
              <w:right w:val="nil"/>
            </w:tcBorders>
            <w:shd w:val="clear" w:color="auto" w:fill="auto"/>
            <w:noWrap/>
            <w:vAlign w:val="bottom"/>
            <w:hideMark/>
          </w:tcPr>
          <w:p w14:paraId="53D1C9F9"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6 000 Kč</w:t>
            </w:r>
          </w:p>
        </w:tc>
      </w:tr>
      <w:tr w:rsidR="004200A9" w:rsidRPr="009E2BBF" w14:paraId="11AD4A08" w14:textId="77777777" w:rsidTr="004200A9">
        <w:trPr>
          <w:trHeight w:val="300"/>
        </w:trPr>
        <w:tc>
          <w:tcPr>
            <w:tcW w:w="541" w:type="pct"/>
            <w:tcBorders>
              <w:top w:val="nil"/>
              <w:left w:val="nil"/>
              <w:bottom w:val="nil"/>
              <w:right w:val="nil"/>
            </w:tcBorders>
            <w:shd w:val="clear" w:color="auto" w:fill="auto"/>
            <w:noWrap/>
            <w:vAlign w:val="bottom"/>
            <w:hideMark/>
          </w:tcPr>
          <w:p w14:paraId="1880B313" w14:textId="77777777" w:rsidR="009E2BBF" w:rsidRPr="009E2BBF" w:rsidRDefault="009E2BBF" w:rsidP="004200A9">
            <w:pPr>
              <w:spacing w:line="10" w:lineRule="atLeast"/>
              <w:jc w:val="right"/>
              <w:rPr>
                <w:rFonts w:ascii="Calibri" w:hAnsi="Calibri" w:cs="Calibri"/>
                <w:b/>
                <w:bCs/>
                <w:color w:val="0070C0"/>
                <w:sz w:val="22"/>
                <w:szCs w:val="22"/>
              </w:rPr>
            </w:pPr>
          </w:p>
        </w:tc>
        <w:tc>
          <w:tcPr>
            <w:tcW w:w="540" w:type="pct"/>
            <w:tcBorders>
              <w:top w:val="nil"/>
              <w:left w:val="nil"/>
              <w:bottom w:val="nil"/>
              <w:right w:val="nil"/>
            </w:tcBorders>
            <w:shd w:val="clear" w:color="auto" w:fill="auto"/>
            <w:noWrap/>
            <w:vAlign w:val="bottom"/>
            <w:hideMark/>
          </w:tcPr>
          <w:p w14:paraId="1C62A19E"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0EDEE957"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7.</w:t>
            </w:r>
          </w:p>
        </w:tc>
        <w:tc>
          <w:tcPr>
            <w:tcW w:w="2108" w:type="pct"/>
            <w:gridSpan w:val="3"/>
            <w:tcBorders>
              <w:top w:val="nil"/>
              <w:left w:val="nil"/>
              <w:bottom w:val="nil"/>
              <w:right w:val="nil"/>
            </w:tcBorders>
            <w:shd w:val="clear" w:color="auto" w:fill="auto"/>
            <w:noWrap/>
            <w:vAlign w:val="bottom"/>
            <w:hideMark/>
          </w:tcPr>
          <w:p w14:paraId="18AA7843"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Dotace na LODM 2021</w:t>
            </w:r>
          </w:p>
        </w:tc>
        <w:tc>
          <w:tcPr>
            <w:tcW w:w="510" w:type="pct"/>
            <w:tcBorders>
              <w:top w:val="nil"/>
              <w:left w:val="nil"/>
              <w:bottom w:val="nil"/>
              <w:right w:val="nil"/>
            </w:tcBorders>
            <w:shd w:val="clear" w:color="auto" w:fill="auto"/>
            <w:noWrap/>
            <w:vAlign w:val="bottom"/>
            <w:hideMark/>
          </w:tcPr>
          <w:p w14:paraId="5ED46B05" w14:textId="77777777" w:rsidR="009E2BBF" w:rsidRPr="009E2BBF" w:rsidRDefault="009E2BBF" w:rsidP="004200A9">
            <w:pPr>
              <w:spacing w:line="10" w:lineRule="atLeast"/>
              <w:rPr>
                <w:rFonts w:ascii="Calibri" w:hAnsi="Calibri" w:cs="Calibri"/>
                <w:b/>
                <w:bCs/>
                <w:color w:val="0070C0"/>
                <w:sz w:val="18"/>
                <w:szCs w:val="18"/>
              </w:rPr>
            </w:pPr>
          </w:p>
        </w:tc>
        <w:tc>
          <w:tcPr>
            <w:tcW w:w="865" w:type="pct"/>
            <w:tcBorders>
              <w:top w:val="nil"/>
              <w:left w:val="nil"/>
              <w:bottom w:val="nil"/>
              <w:right w:val="nil"/>
            </w:tcBorders>
            <w:shd w:val="clear" w:color="auto" w:fill="auto"/>
            <w:noWrap/>
            <w:vAlign w:val="bottom"/>
            <w:hideMark/>
          </w:tcPr>
          <w:p w14:paraId="161A8000"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30 000 Kč</w:t>
            </w:r>
          </w:p>
        </w:tc>
      </w:tr>
      <w:tr w:rsidR="00B92587" w:rsidRPr="009E2BBF" w14:paraId="4D581DA7" w14:textId="77777777" w:rsidTr="004200A9">
        <w:trPr>
          <w:trHeight w:val="300"/>
        </w:trPr>
        <w:tc>
          <w:tcPr>
            <w:tcW w:w="541" w:type="pct"/>
            <w:tcBorders>
              <w:top w:val="nil"/>
              <w:left w:val="nil"/>
              <w:bottom w:val="nil"/>
              <w:right w:val="nil"/>
            </w:tcBorders>
            <w:shd w:val="clear" w:color="auto" w:fill="auto"/>
            <w:noWrap/>
            <w:vAlign w:val="bottom"/>
            <w:hideMark/>
          </w:tcPr>
          <w:p w14:paraId="3FFDDA11" w14:textId="77777777" w:rsidR="009E2BBF" w:rsidRPr="009E2BBF" w:rsidRDefault="009E2BBF" w:rsidP="004200A9">
            <w:pPr>
              <w:spacing w:line="10" w:lineRule="atLeast"/>
              <w:jc w:val="right"/>
              <w:rPr>
                <w:rFonts w:ascii="Calibri" w:hAnsi="Calibri" w:cs="Calibri"/>
                <w:b/>
                <w:bCs/>
                <w:color w:val="0070C0"/>
                <w:sz w:val="22"/>
                <w:szCs w:val="22"/>
              </w:rPr>
            </w:pPr>
          </w:p>
        </w:tc>
        <w:tc>
          <w:tcPr>
            <w:tcW w:w="540" w:type="pct"/>
            <w:tcBorders>
              <w:top w:val="nil"/>
              <w:left w:val="nil"/>
              <w:bottom w:val="nil"/>
              <w:right w:val="nil"/>
            </w:tcBorders>
            <w:shd w:val="clear" w:color="auto" w:fill="auto"/>
            <w:noWrap/>
            <w:vAlign w:val="bottom"/>
            <w:hideMark/>
          </w:tcPr>
          <w:p w14:paraId="08A38AC2"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050EDA05"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8.</w:t>
            </w:r>
          </w:p>
        </w:tc>
        <w:tc>
          <w:tcPr>
            <w:tcW w:w="2618" w:type="pct"/>
            <w:gridSpan w:val="4"/>
            <w:tcBorders>
              <w:top w:val="nil"/>
              <w:left w:val="nil"/>
              <w:bottom w:val="nil"/>
              <w:right w:val="nil"/>
            </w:tcBorders>
            <w:shd w:val="clear" w:color="auto" w:fill="auto"/>
            <w:noWrap/>
            <w:vAlign w:val="bottom"/>
            <w:hideMark/>
          </w:tcPr>
          <w:p w14:paraId="25CEA55E"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 xml:space="preserve">dotace od KÚ Ústeckého </w:t>
            </w:r>
            <w:proofErr w:type="gramStart"/>
            <w:r w:rsidRPr="009E2BBF">
              <w:rPr>
                <w:rFonts w:ascii="Calibri" w:hAnsi="Calibri" w:cs="Calibri"/>
                <w:b/>
                <w:bCs/>
                <w:color w:val="0070C0"/>
                <w:sz w:val="18"/>
                <w:szCs w:val="18"/>
              </w:rPr>
              <w:t>kraje - Akademie</w:t>
            </w:r>
            <w:proofErr w:type="gramEnd"/>
          </w:p>
        </w:tc>
        <w:tc>
          <w:tcPr>
            <w:tcW w:w="865" w:type="pct"/>
            <w:tcBorders>
              <w:top w:val="nil"/>
              <w:left w:val="nil"/>
              <w:bottom w:val="nil"/>
              <w:right w:val="nil"/>
            </w:tcBorders>
            <w:shd w:val="clear" w:color="auto" w:fill="auto"/>
            <w:noWrap/>
            <w:vAlign w:val="bottom"/>
            <w:hideMark/>
          </w:tcPr>
          <w:p w14:paraId="03AADFCB"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1 155 000 Kč</w:t>
            </w:r>
          </w:p>
        </w:tc>
      </w:tr>
      <w:tr w:rsidR="004200A9" w:rsidRPr="009E2BBF" w14:paraId="258DA6E0" w14:textId="77777777" w:rsidTr="004200A9">
        <w:trPr>
          <w:trHeight w:val="300"/>
        </w:trPr>
        <w:tc>
          <w:tcPr>
            <w:tcW w:w="541" w:type="pct"/>
            <w:tcBorders>
              <w:top w:val="nil"/>
              <w:left w:val="nil"/>
              <w:bottom w:val="nil"/>
              <w:right w:val="nil"/>
            </w:tcBorders>
            <w:shd w:val="clear" w:color="auto" w:fill="auto"/>
            <w:noWrap/>
            <w:vAlign w:val="bottom"/>
            <w:hideMark/>
          </w:tcPr>
          <w:p w14:paraId="48765E44" w14:textId="77777777" w:rsidR="009E2BBF" w:rsidRPr="009E2BBF" w:rsidRDefault="009E2BBF" w:rsidP="004200A9">
            <w:pPr>
              <w:spacing w:line="10" w:lineRule="atLeast"/>
              <w:jc w:val="right"/>
              <w:rPr>
                <w:rFonts w:ascii="Calibri" w:hAnsi="Calibri" w:cs="Calibri"/>
                <w:b/>
                <w:bCs/>
                <w:color w:val="0070C0"/>
                <w:sz w:val="22"/>
                <w:szCs w:val="22"/>
              </w:rPr>
            </w:pPr>
          </w:p>
        </w:tc>
        <w:tc>
          <w:tcPr>
            <w:tcW w:w="540" w:type="pct"/>
            <w:tcBorders>
              <w:top w:val="nil"/>
              <w:left w:val="nil"/>
              <w:bottom w:val="nil"/>
              <w:right w:val="nil"/>
            </w:tcBorders>
            <w:shd w:val="clear" w:color="auto" w:fill="auto"/>
            <w:noWrap/>
            <w:vAlign w:val="bottom"/>
            <w:hideMark/>
          </w:tcPr>
          <w:p w14:paraId="000B454D"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4B6E5258" w14:textId="77777777" w:rsidR="009E2BBF" w:rsidRPr="009E2BBF" w:rsidRDefault="009E2BBF" w:rsidP="004200A9">
            <w:pPr>
              <w:spacing w:line="10" w:lineRule="atLeast"/>
              <w:rPr>
                <w:sz w:val="20"/>
                <w:szCs w:val="20"/>
              </w:rPr>
            </w:pPr>
          </w:p>
        </w:tc>
        <w:tc>
          <w:tcPr>
            <w:tcW w:w="2108" w:type="pct"/>
            <w:gridSpan w:val="3"/>
            <w:tcBorders>
              <w:top w:val="nil"/>
              <w:left w:val="nil"/>
              <w:bottom w:val="nil"/>
              <w:right w:val="nil"/>
            </w:tcBorders>
            <w:shd w:val="clear" w:color="auto" w:fill="auto"/>
            <w:noWrap/>
            <w:vAlign w:val="bottom"/>
            <w:hideMark/>
          </w:tcPr>
          <w:p w14:paraId="6259DCB9"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a) Sportovní příprava v klubech</w:t>
            </w:r>
          </w:p>
        </w:tc>
        <w:tc>
          <w:tcPr>
            <w:tcW w:w="510" w:type="pct"/>
            <w:tcBorders>
              <w:top w:val="nil"/>
              <w:left w:val="nil"/>
              <w:bottom w:val="nil"/>
              <w:right w:val="nil"/>
            </w:tcBorders>
            <w:shd w:val="clear" w:color="auto" w:fill="auto"/>
            <w:noWrap/>
            <w:vAlign w:val="bottom"/>
            <w:hideMark/>
          </w:tcPr>
          <w:p w14:paraId="2C759C1F"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617 500 Kč</w:t>
            </w:r>
          </w:p>
        </w:tc>
        <w:tc>
          <w:tcPr>
            <w:tcW w:w="865" w:type="pct"/>
            <w:tcBorders>
              <w:top w:val="nil"/>
              <w:left w:val="nil"/>
              <w:bottom w:val="nil"/>
              <w:right w:val="nil"/>
            </w:tcBorders>
            <w:shd w:val="clear" w:color="auto" w:fill="auto"/>
            <w:noWrap/>
            <w:vAlign w:val="bottom"/>
            <w:hideMark/>
          </w:tcPr>
          <w:p w14:paraId="36F30EDB" w14:textId="77777777" w:rsidR="009E2BBF" w:rsidRPr="009E2BBF" w:rsidRDefault="009E2BBF" w:rsidP="004200A9">
            <w:pPr>
              <w:spacing w:line="10" w:lineRule="atLeast"/>
              <w:jc w:val="right"/>
              <w:rPr>
                <w:rFonts w:ascii="Calibri" w:hAnsi="Calibri" w:cs="Calibri"/>
                <w:color w:val="0070C0"/>
                <w:sz w:val="22"/>
                <w:szCs w:val="22"/>
              </w:rPr>
            </w:pPr>
          </w:p>
        </w:tc>
      </w:tr>
      <w:tr w:rsidR="004200A9" w:rsidRPr="009E2BBF" w14:paraId="58D8CFE2" w14:textId="77777777" w:rsidTr="004200A9">
        <w:trPr>
          <w:trHeight w:val="300"/>
        </w:trPr>
        <w:tc>
          <w:tcPr>
            <w:tcW w:w="541" w:type="pct"/>
            <w:tcBorders>
              <w:top w:val="nil"/>
              <w:left w:val="nil"/>
              <w:bottom w:val="nil"/>
              <w:right w:val="nil"/>
            </w:tcBorders>
            <w:shd w:val="clear" w:color="auto" w:fill="auto"/>
            <w:noWrap/>
            <w:vAlign w:val="bottom"/>
            <w:hideMark/>
          </w:tcPr>
          <w:p w14:paraId="4647A582" w14:textId="77777777" w:rsidR="009E2BBF" w:rsidRPr="009E2BBF" w:rsidRDefault="009E2BBF" w:rsidP="004200A9">
            <w:pPr>
              <w:spacing w:line="10" w:lineRule="atLeast"/>
              <w:jc w:val="right"/>
              <w:rPr>
                <w:sz w:val="20"/>
                <w:szCs w:val="20"/>
              </w:rPr>
            </w:pPr>
          </w:p>
        </w:tc>
        <w:tc>
          <w:tcPr>
            <w:tcW w:w="540" w:type="pct"/>
            <w:tcBorders>
              <w:top w:val="nil"/>
              <w:left w:val="nil"/>
              <w:bottom w:val="nil"/>
              <w:right w:val="nil"/>
            </w:tcBorders>
            <w:shd w:val="clear" w:color="auto" w:fill="auto"/>
            <w:noWrap/>
            <w:vAlign w:val="bottom"/>
            <w:hideMark/>
          </w:tcPr>
          <w:p w14:paraId="45A546AA"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7094CACF" w14:textId="77777777" w:rsidR="009E2BBF" w:rsidRPr="009E2BBF" w:rsidRDefault="009E2BBF" w:rsidP="004200A9">
            <w:pPr>
              <w:spacing w:line="10" w:lineRule="atLeast"/>
              <w:rPr>
                <w:sz w:val="20"/>
                <w:szCs w:val="20"/>
              </w:rPr>
            </w:pPr>
          </w:p>
        </w:tc>
        <w:tc>
          <w:tcPr>
            <w:tcW w:w="2108" w:type="pct"/>
            <w:gridSpan w:val="3"/>
            <w:tcBorders>
              <w:top w:val="nil"/>
              <w:left w:val="nil"/>
              <w:bottom w:val="nil"/>
              <w:right w:val="nil"/>
            </w:tcBorders>
            <w:shd w:val="clear" w:color="auto" w:fill="auto"/>
            <w:noWrap/>
            <w:vAlign w:val="bottom"/>
            <w:hideMark/>
          </w:tcPr>
          <w:p w14:paraId="17356C5A"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b) Krajské soustředění</w:t>
            </w:r>
          </w:p>
        </w:tc>
        <w:tc>
          <w:tcPr>
            <w:tcW w:w="510" w:type="pct"/>
            <w:tcBorders>
              <w:top w:val="nil"/>
              <w:left w:val="nil"/>
              <w:bottom w:val="nil"/>
              <w:right w:val="nil"/>
            </w:tcBorders>
            <w:shd w:val="clear" w:color="auto" w:fill="auto"/>
            <w:noWrap/>
            <w:vAlign w:val="bottom"/>
            <w:hideMark/>
          </w:tcPr>
          <w:p w14:paraId="778A63A0"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215 000 Kč</w:t>
            </w:r>
          </w:p>
        </w:tc>
        <w:tc>
          <w:tcPr>
            <w:tcW w:w="865" w:type="pct"/>
            <w:tcBorders>
              <w:top w:val="nil"/>
              <w:left w:val="nil"/>
              <w:bottom w:val="nil"/>
              <w:right w:val="nil"/>
            </w:tcBorders>
            <w:shd w:val="clear" w:color="auto" w:fill="auto"/>
            <w:noWrap/>
            <w:vAlign w:val="bottom"/>
            <w:hideMark/>
          </w:tcPr>
          <w:p w14:paraId="131CF467" w14:textId="77777777" w:rsidR="009E2BBF" w:rsidRPr="009E2BBF" w:rsidRDefault="009E2BBF" w:rsidP="004200A9">
            <w:pPr>
              <w:spacing w:line="10" w:lineRule="atLeast"/>
              <w:jc w:val="right"/>
              <w:rPr>
                <w:rFonts w:ascii="Calibri" w:hAnsi="Calibri" w:cs="Calibri"/>
                <w:color w:val="0070C0"/>
                <w:sz w:val="22"/>
                <w:szCs w:val="22"/>
              </w:rPr>
            </w:pPr>
          </w:p>
        </w:tc>
      </w:tr>
      <w:tr w:rsidR="004200A9" w:rsidRPr="009E2BBF" w14:paraId="0259CA30" w14:textId="77777777" w:rsidTr="004200A9">
        <w:trPr>
          <w:trHeight w:val="300"/>
        </w:trPr>
        <w:tc>
          <w:tcPr>
            <w:tcW w:w="541" w:type="pct"/>
            <w:tcBorders>
              <w:top w:val="nil"/>
              <w:left w:val="nil"/>
              <w:bottom w:val="nil"/>
              <w:right w:val="nil"/>
            </w:tcBorders>
            <w:shd w:val="clear" w:color="auto" w:fill="auto"/>
            <w:noWrap/>
            <w:vAlign w:val="bottom"/>
            <w:hideMark/>
          </w:tcPr>
          <w:p w14:paraId="10AC0159" w14:textId="77777777" w:rsidR="009E2BBF" w:rsidRPr="009E2BBF" w:rsidRDefault="009E2BBF" w:rsidP="004200A9">
            <w:pPr>
              <w:spacing w:line="10" w:lineRule="atLeast"/>
              <w:jc w:val="right"/>
              <w:rPr>
                <w:sz w:val="20"/>
                <w:szCs w:val="20"/>
              </w:rPr>
            </w:pPr>
          </w:p>
        </w:tc>
        <w:tc>
          <w:tcPr>
            <w:tcW w:w="540" w:type="pct"/>
            <w:tcBorders>
              <w:top w:val="nil"/>
              <w:left w:val="nil"/>
              <w:bottom w:val="nil"/>
              <w:right w:val="nil"/>
            </w:tcBorders>
            <w:shd w:val="clear" w:color="auto" w:fill="auto"/>
            <w:noWrap/>
            <w:vAlign w:val="bottom"/>
            <w:hideMark/>
          </w:tcPr>
          <w:p w14:paraId="31BC6A8E"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24509E68"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43D9C6EF"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c) Pořádání soutěží</w:t>
            </w:r>
          </w:p>
        </w:tc>
        <w:tc>
          <w:tcPr>
            <w:tcW w:w="824" w:type="pct"/>
            <w:tcBorders>
              <w:top w:val="nil"/>
              <w:left w:val="nil"/>
              <w:bottom w:val="nil"/>
              <w:right w:val="nil"/>
            </w:tcBorders>
            <w:shd w:val="clear" w:color="auto" w:fill="auto"/>
            <w:noWrap/>
            <w:vAlign w:val="bottom"/>
            <w:hideMark/>
          </w:tcPr>
          <w:p w14:paraId="14B19FC9" w14:textId="77777777" w:rsidR="009E2BBF" w:rsidRPr="009E2BBF" w:rsidRDefault="009E2BBF" w:rsidP="004200A9">
            <w:pPr>
              <w:spacing w:line="10" w:lineRule="atLeast"/>
              <w:rPr>
                <w:rFonts w:ascii="Calibri" w:hAnsi="Calibri" w:cs="Calibri"/>
                <w:color w:val="0070C0"/>
                <w:sz w:val="18"/>
                <w:szCs w:val="18"/>
              </w:rPr>
            </w:pPr>
          </w:p>
        </w:tc>
        <w:tc>
          <w:tcPr>
            <w:tcW w:w="510" w:type="pct"/>
            <w:tcBorders>
              <w:top w:val="nil"/>
              <w:left w:val="nil"/>
              <w:bottom w:val="nil"/>
              <w:right w:val="nil"/>
            </w:tcBorders>
            <w:shd w:val="clear" w:color="auto" w:fill="auto"/>
            <w:noWrap/>
            <w:vAlign w:val="bottom"/>
            <w:hideMark/>
          </w:tcPr>
          <w:p w14:paraId="7D4B9724"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200 000 Kč</w:t>
            </w:r>
          </w:p>
        </w:tc>
        <w:tc>
          <w:tcPr>
            <w:tcW w:w="865" w:type="pct"/>
            <w:tcBorders>
              <w:top w:val="nil"/>
              <w:left w:val="nil"/>
              <w:bottom w:val="nil"/>
              <w:right w:val="nil"/>
            </w:tcBorders>
            <w:shd w:val="clear" w:color="auto" w:fill="auto"/>
            <w:noWrap/>
            <w:vAlign w:val="bottom"/>
            <w:hideMark/>
          </w:tcPr>
          <w:p w14:paraId="57F237F6" w14:textId="77777777" w:rsidR="009E2BBF" w:rsidRPr="009E2BBF" w:rsidRDefault="009E2BBF" w:rsidP="004200A9">
            <w:pPr>
              <w:spacing w:line="10" w:lineRule="atLeast"/>
              <w:jc w:val="right"/>
              <w:rPr>
                <w:rFonts w:ascii="Calibri" w:hAnsi="Calibri" w:cs="Calibri"/>
                <w:color w:val="0070C0"/>
                <w:sz w:val="22"/>
                <w:szCs w:val="22"/>
              </w:rPr>
            </w:pPr>
          </w:p>
        </w:tc>
      </w:tr>
      <w:tr w:rsidR="004200A9" w:rsidRPr="009E2BBF" w14:paraId="73D16835" w14:textId="77777777" w:rsidTr="004200A9">
        <w:trPr>
          <w:trHeight w:val="300"/>
        </w:trPr>
        <w:tc>
          <w:tcPr>
            <w:tcW w:w="541" w:type="pct"/>
            <w:tcBorders>
              <w:top w:val="nil"/>
              <w:left w:val="nil"/>
              <w:bottom w:val="nil"/>
              <w:right w:val="nil"/>
            </w:tcBorders>
            <w:shd w:val="clear" w:color="auto" w:fill="auto"/>
            <w:noWrap/>
            <w:vAlign w:val="bottom"/>
            <w:hideMark/>
          </w:tcPr>
          <w:p w14:paraId="49AE438B" w14:textId="77777777" w:rsidR="009E2BBF" w:rsidRPr="009E2BBF" w:rsidRDefault="009E2BBF" w:rsidP="004200A9">
            <w:pPr>
              <w:spacing w:line="10" w:lineRule="atLeast"/>
              <w:jc w:val="right"/>
              <w:rPr>
                <w:sz w:val="20"/>
                <w:szCs w:val="20"/>
              </w:rPr>
            </w:pPr>
          </w:p>
        </w:tc>
        <w:tc>
          <w:tcPr>
            <w:tcW w:w="540" w:type="pct"/>
            <w:tcBorders>
              <w:top w:val="nil"/>
              <w:left w:val="nil"/>
              <w:bottom w:val="nil"/>
              <w:right w:val="nil"/>
            </w:tcBorders>
            <w:shd w:val="clear" w:color="auto" w:fill="auto"/>
            <w:noWrap/>
            <w:vAlign w:val="bottom"/>
            <w:hideMark/>
          </w:tcPr>
          <w:p w14:paraId="3D61F681"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723A7685" w14:textId="77777777" w:rsidR="009E2BBF" w:rsidRPr="009E2BBF" w:rsidRDefault="009E2BBF" w:rsidP="004200A9">
            <w:pPr>
              <w:spacing w:line="10" w:lineRule="atLeast"/>
              <w:rPr>
                <w:sz w:val="20"/>
                <w:szCs w:val="20"/>
              </w:rPr>
            </w:pPr>
          </w:p>
        </w:tc>
        <w:tc>
          <w:tcPr>
            <w:tcW w:w="2108" w:type="pct"/>
            <w:gridSpan w:val="3"/>
            <w:tcBorders>
              <w:top w:val="nil"/>
              <w:left w:val="nil"/>
              <w:bottom w:val="nil"/>
              <w:right w:val="nil"/>
            </w:tcBorders>
            <w:shd w:val="clear" w:color="auto" w:fill="auto"/>
            <w:noWrap/>
            <w:vAlign w:val="bottom"/>
            <w:hideMark/>
          </w:tcPr>
          <w:p w14:paraId="47E1CD58"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d) Krajský pohár ÚKAS</w:t>
            </w:r>
          </w:p>
        </w:tc>
        <w:tc>
          <w:tcPr>
            <w:tcW w:w="510" w:type="pct"/>
            <w:tcBorders>
              <w:top w:val="nil"/>
              <w:left w:val="nil"/>
              <w:bottom w:val="nil"/>
              <w:right w:val="nil"/>
            </w:tcBorders>
            <w:shd w:val="clear" w:color="auto" w:fill="auto"/>
            <w:noWrap/>
            <w:vAlign w:val="bottom"/>
            <w:hideMark/>
          </w:tcPr>
          <w:p w14:paraId="3C8F7AB7"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48 000 Kč</w:t>
            </w:r>
          </w:p>
        </w:tc>
        <w:tc>
          <w:tcPr>
            <w:tcW w:w="865" w:type="pct"/>
            <w:tcBorders>
              <w:top w:val="nil"/>
              <w:left w:val="nil"/>
              <w:bottom w:val="nil"/>
              <w:right w:val="nil"/>
            </w:tcBorders>
            <w:shd w:val="clear" w:color="auto" w:fill="auto"/>
            <w:noWrap/>
            <w:vAlign w:val="bottom"/>
            <w:hideMark/>
          </w:tcPr>
          <w:p w14:paraId="67639ED6" w14:textId="77777777" w:rsidR="009E2BBF" w:rsidRPr="009E2BBF" w:rsidRDefault="009E2BBF" w:rsidP="004200A9">
            <w:pPr>
              <w:spacing w:line="10" w:lineRule="atLeast"/>
              <w:jc w:val="right"/>
              <w:rPr>
                <w:rFonts w:ascii="Calibri" w:hAnsi="Calibri" w:cs="Calibri"/>
                <w:color w:val="0070C0"/>
                <w:sz w:val="22"/>
                <w:szCs w:val="22"/>
              </w:rPr>
            </w:pPr>
          </w:p>
        </w:tc>
      </w:tr>
      <w:tr w:rsidR="004200A9" w:rsidRPr="009E2BBF" w14:paraId="2646D87C" w14:textId="77777777" w:rsidTr="004200A9">
        <w:trPr>
          <w:trHeight w:val="300"/>
        </w:trPr>
        <w:tc>
          <w:tcPr>
            <w:tcW w:w="541" w:type="pct"/>
            <w:tcBorders>
              <w:top w:val="nil"/>
              <w:left w:val="nil"/>
              <w:bottom w:val="nil"/>
              <w:right w:val="nil"/>
            </w:tcBorders>
            <w:shd w:val="clear" w:color="auto" w:fill="auto"/>
            <w:noWrap/>
            <w:vAlign w:val="bottom"/>
            <w:hideMark/>
          </w:tcPr>
          <w:p w14:paraId="4397ABBF" w14:textId="77777777" w:rsidR="009E2BBF" w:rsidRPr="009E2BBF" w:rsidRDefault="009E2BBF" w:rsidP="004200A9">
            <w:pPr>
              <w:spacing w:line="10" w:lineRule="atLeast"/>
              <w:jc w:val="right"/>
              <w:rPr>
                <w:sz w:val="20"/>
                <w:szCs w:val="20"/>
              </w:rPr>
            </w:pPr>
          </w:p>
        </w:tc>
        <w:tc>
          <w:tcPr>
            <w:tcW w:w="540" w:type="pct"/>
            <w:tcBorders>
              <w:top w:val="nil"/>
              <w:left w:val="nil"/>
              <w:bottom w:val="nil"/>
              <w:right w:val="nil"/>
            </w:tcBorders>
            <w:shd w:val="clear" w:color="auto" w:fill="auto"/>
            <w:noWrap/>
            <w:vAlign w:val="bottom"/>
            <w:hideMark/>
          </w:tcPr>
          <w:p w14:paraId="2CA486D8"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3ED5D8BF" w14:textId="77777777" w:rsidR="009E2BBF" w:rsidRPr="009E2BBF" w:rsidRDefault="009E2BBF" w:rsidP="004200A9">
            <w:pPr>
              <w:spacing w:line="10" w:lineRule="atLeast"/>
              <w:rPr>
                <w:sz w:val="20"/>
                <w:szCs w:val="20"/>
              </w:rPr>
            </w:pPr>
          </w:p>
        </w:tc>
        <w:tc>
          <w:tcPr>
            <w:tcW w:w="2108" w:type="pct"/>
            <w:gridSpan w:val="3"/>
            <w:tcBorders>
              <w:top w:val="nil"/>
              <w:left w:val="nil"/>
              <w:bottom w:val="nil"/>
              <w:right w:val="nil"/>
            </w:tcBorders>
            <w:shd w:val="clear" w:color="auto" w:fill="auto"/>
            <w:noWrap/>
            <w:vAlign w:val="bottom"/>
            <w:hideMark/>
          </w:tcPr>
          <w:p w14:paraId="2CE8EDC8"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e) Ceny a poháry Krajský pohár</w:t>
            </w:r>
          </w:p>
        </w:tc>
        <w:tc>
          <w:tcPr>
            <w:tcW w:w="510" w:type="pct"/>
            <w:tcBorders>
              <w:top w:val="nil"/>
              <w:left w:val="nil"/>
              <w:bottom w:val="nil"/>
              <w:right w:val="nil"/>
            </w:tcBorders>
            <w:shd w:val="clear" w:color="auto" w:fill="auto"/>
            <w:noWrap/>
            <w:vAlign w:val="bottom"/>
            <w:hideMark/>
          </w:tcPr>
          <w:p w14:paraId="7EF6D5B0"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24 500 Kč</w:t>
            </w:r>
          </w:p>
        </w:tc>
        <w:tc>
          <w:tcPr>
            <w:tcW w:w="865" w:type="pct"/>
            <w:tcBorders>
              <w:top w:val="nil"/>
              <w:left w:val="nil"/>
              <w:bottom w:val="nil"/>
              <w:right w:val="nil"/>
            </w:tcBorders>
            <w:shd w:val="clear" w:color="auto" w:fill="auto"/>
            <w:noWrap/>
            <w:vAlign w:val="bottom"/>
            <w:hideMark/>
          </w:tcPr>
          <w:p w14:paraId="5E70BE71" w14:textId="77777777" w:rsidR="009E2BBF" w:rsidRPr="009E2BBF" w:rsidRDefault="009E2BBF" w:rsidP="004200A9">
            <w:pPr>
              <w:spacing w:line="10" w:lineRule="atLeast"/>
              <w:jc w:val="right"/>
              <w:rPr>
                <w:rFonts w:ascii="Calibri" w:hAnsi="Calibri" w:cs="Calibri"/>
                <w:color w:val="0070C0"/>
                <w:sz w:val="22"/>
                <w:szCs w:val="22"/>
              </w:rPr>
            </w:pPr>
          </w:p>
        </w:tc>
      </w:tr>
      <w:tr w:rsidR="004200A9" w:rsidRPr="009E2BBF" w14:paraId="556DF844" w14:textId="77777777" w:rsidTr="004200A9">
        <w:trPr>
          <w:trHeight w:val="300"/>
        </w:trPr>
        <w:tc>
          <w:tcPr>
            <w:tcW w:w="541" w:type="pct"/>
            <w:tcBorders>
              <w:top w:val="nil"/>
              <w:left w:val="nil"/>
              <w:bottom w:val="nil"/>
              <w:right w:val="nil"/>
            </w:tcBorders>
            <w:shd w:val="clear" w:color="auto" w:fill="auto"/>
            <w:noWrap/>
            <w:vAlign w:val="bottom"/>
            <w:hideMark/>
          </w:tcPr>
          <w:p w14:paraId="06EBC1F3" w14:textId="77777777" w:rsidR="009E2BBF" w:rsidRPr="009E2BBF" w:rsidRDefault="009E2BBF" w:rsidP="004200A9">
            <w:pPr>
              <w:spacing w:line="10" w:lineRule="atLeast"/>
              <w:jc w:val="right"/>
              <w:rPr>
                <w:sz w:val="20"/>
                <w:szCs w:val="20"/>
              </w:rPr>
            </w:pPr>
          </w:p>
        </w:tc>
        <w:tc>
          <w:tcPr>
            <w:tcW w:w="540" w:type="pct"/>
            <w:tcBorders>
              <w:top w:val="nil"/>
              <w:left w:val="nil"/>
              <w:bottom w:val="nil"/>
              <w:right w:val="nil"/>
            </w:tcBorders>
            <w:shd w:val="clear" w:color="auto" w:fill="auto"/>
            <w:noWrap/>
            <w:vAlign w:val="bottom"/>
            <w:hideMark/>
          </w:tcPr>
          <w:p w14:paraId="1D7C43E6"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43458002" w14:textId="77777777" w:rsidR="009E2BBF" w:rsidRPr="009E2BBF" w:rsidRDefault="009E2BBF" w:rsidP="004200A9">
            <w:pPr>
              <w:spacing w:line="10" w:lineRule="atLeast"/>
              <w:rPr>
                <w:sz w:val="20"/>
                <w:szCs w:val="20"/>
              </w:rPr>
            </w:pPr>
          </w:p>
        </w:tc>
        <w:tc>
          <w:tcPr>
            <w:tcW w:w="2108" w:type="pct"/>
            <w:gridSpan w:val="3"/>
            <w:tcBorders>
              <w:top w:val="nil"/>
              <w:left w:val="nil"/>
              <w:bottom w:val="nil"/>
              <w:right w:val="nil"/>
            </w:tcBorders>
            <w:shd w:val="clear" w:color="auto" w:fill="auto"/>
            <w:noWrap/>
            <w:vAlign w:val="bottom"/>
            <w:hideMark/>
          </w:tcPr>
          <w:p w14:paraId="5C4CA212"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f) Jednotný úbor pro Akademii</w:t>
            </w:r>
          </w:p>
        </w:tc>
        <w:tc>
          <w:tcPr>
            <w:tcW w:w="510" w:type="pct"/>
            <w:tcBorders>
              <w:top w:val="nil"/>
              <w:left w:val="nil"/>
              <w:bottom w:val="nil"/>
              <w:right w:val="nil"/>
            </w:tcBorders>
            <w:shd w:val="clear" w:color="auto" w:fill="auto"/>
            <w:noWrap/>
            <w:vAlign w:val="bottom"/>
            <w:hideMark/>
          </w:tcPr>
          <w:p w14:paraId="02F2621C"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50 000 Kč</w:t>
            </w:r>
          </w:p>
        </w:tc>
        <w:tc>
          <w:tcPr>
            <w:tcW w:w="865" w:type="pct"/>
            <w:tcBorders>
              <w:top w:val="nil"/>
              <w:left w:val="nil"/>
              <w:bottom w:val="nil"/>
              <w:right w:val="nil"/>
            </w:tcBorders>
            <w:shd w:val="clear" w:color="auto" w:fill="auto"/>
            <w:noWrap/>
            <w:vAlign w:val="bottom"/>
            <w:hideMark/>
          </w:tcPr>
          <w:p w14:paraId="27AA9049" w14:textId="77777777" w:rsidR="009E2BBF" w:rsidRPr="009E2BBF" w:rsidRDefault="009E2BBF" w:rsidP="004200A9">
            <w:pPr>
              <w:spacing w:line="10" w:lineRule="atLeast"/>
              <w:jc w:val="right"/>
              <w:rPr>
                <w:rFonts w:ascii="Calibri" w:hAnsi="Calibri" w:cs="Calibri"/>
                <w:color w:val="0070C0"/>
                <w:sz w:val="22"/>
                <w:szCs w:val="22"/>
              </w:rPr>
            </w:pPr>
          </w:p>
        </w:tc>
      </w:tr>
      <w:tr w:rsidR="004200A9" w:rsidRPr="009E2BBF" w14:paraId="219C0BA7" w14:textId="77777777" w:rsidTr="004200A9">
        <w:trPr>
          <w:trHeight w:val="300"/>
        </w:trPr>
        <w:tc>
          <w:tcPr>
            <w:tcW w:w="541" w:type="pct"/>
            <w:tcBorders>
              <w:top w:val="nil"/>
              <w:left w:val="nil"/>
              <w:bottom w:val="nil"/>
              <w:right w:val="nil"/>
            </w:tcBorders>
            <w:shd w:val="clear" w:color="auto" w:fill="auto"/>
            <w:noWrap/>
            <w:vAlign w:val="bottom"/>
            <w:hideMark/>
          </w:tcPr>
          <w:p w14:paraId="76DA3EF0" w14:textId="77777777" w:rsidR="009E2BBF" w:rsidRPr="009E2BBF" w:rsidRDefault="009E2BBF" w:rsidP="004200A9">
            <w:pPr>
              <w:spacing w:line="10" w:lineRule="atLeast"/>
              <w:jc w:val="right"/>
              <w:rPr>
                <w:sz w:val="20"/>
                <w:szCs w:val="20"/>
              </w:rPr>
            </w:pPr>
          </w:p>
        </w:tc>
        <w:tc>
          <w:tcPr>
            <w:tcW w:w="540" w:type="pct"/>
            <w:tcBorders>
              <w:top w:val="nil"/>
              <w:left w:val="nil"/>
              <w:bottom w:val="nil"/>
              <w:right w:val="nil"/>
            </w:tcBorders>
            <w:shd w:val="clear" w:color="auto" w:fill="auto"/>
            <w:noWrap/>
            <w:vAlign w:val="bottom"/>
            <w:hideMark/>
          </w:tcPr>
          <w:p w14:paraId="2DAD6F28"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718E0FA5" w14:textId="77777777" w:rsidR="009E2BBF" w:rsidRPr="009E2BBF" w:rsidRDefault="009E2BBF" w:rsidP="004200A9">
            <w:pPr>
              <w:spacing w:line="10" w:lineRule="atLeast"/>
              <w:rPr>
                <w:sz w:val="20"/>
                <w:szCs w:val="20"/>
              </w:rPr>
            </w:pPr>
          </w:p>
        </w:tc>
        <w:tc>
          <w:tcPr>
            <w:tcW w:w="642" w:type="pct"/>
            <w:tcBorders>
              <w:top w:val="nil"/>
              <w:left w:val="nil"/>
              <w:bottom w:val="nil"/>
              <w:right w:val="nil"/>
            </w:tcBorders>
            <w:shd w:val="clear" w:color="auto" w:fill="auto"/>
            <w:noWrap/>
            <w:vAlign w:val="bottom"/>
          </w:tcPr>
          <w:p w14:paraId="71FB1D08" w14:textId="77777777" w:rsidR="009E2BBF" w:rsidRPr="009E2BBF" w:rsidRDefault="009E2BBF" w:rsidP="004200A9">
            <w:pPr>
              <w:spacing w:line="10" w:lineRule="atLeast"/>
              <w:rPr>
                <w:sz w:val="18"/>
                <w:szCs w:val="18"/>
              </w:rPr>
            </w:pPr>
          </w:p>
        </w:tc>
        <w:tc>
          <w:tcPr>
            <w:tcW w:w="642" w:type="pct"/>
            <w:tcBorders>
              <w:top w:val="nil"/>
              <w:left w:val="nil"/>
              <w:bottom w:val="nil"/>
              <w:right w:val="nil"/>
            </w:tcBorders>
            <w:shd w:val="clear" w:color="auto" w:fill="auto"/>
            <w:noWrap/>
            <w:vAlign w:val="bottom"/>
          </w:tcPr>
          <w:p w14:paraId="4995B1EB" w14:textId="77777777" w:rsidR="009E2BBF" w:rsidRPr="009E2BBF" w:rsidRDefault="009E2BBF" w:rsidP="004200A9">
            <w:pPr>
              <w:spacing w:line="10" w:lineRule="atLeast"/>
              <w:rPr>
                <w:sz w:val="18"/>
                <w:szCs w:val="18"/>
              </w:rPr>
            </w:pPr>
          </w:p>
        </w:tc>
        <w:tc>
          <w:tcPr>
            <w:tcW w:w="824" w:type="pct"/>
            <w:tcBorders>
              <w:top w:val="nil"/>
              <w:left w:val="nil"/>
              <w:bottom w:val="nil"/>
              <w:right w:val="nil"/>
            </w:tcBorders>
            <w:shd w:val="clear" w:color="auto" w:fill="auto"/>
            <w:noWrap/>
            <w:vAlign w:val="bottom"/>
          </w:tcPr>
          <w:p w14:paraId="0ED76183" w14:textId="77777777" w:rsidR="009E2BBF" w:rsidRPr="009E2BBF" w:rsidRDefault="009E2BBF" w:rsidP="004200A9">
            <w:pPr>
              <w:spacing w:line="10" w:lineRule="atLeast"/>
              <w:rPr>
                <w:sz w:val="18"/>
                <w:szCs w:val="18"/>
              </w:rPr>
            </w:pPr>
          </w:p>
        </w:tc>
        <w:tc>
          <w:tcPr>
            <w:tcW w:w="510" w:type="pct"/>
            <w:tcBorders>
              <w:top w:val="nil"/>
              <w:left w:val="nil"/>
              <w:bottom w:val="nil"/>
              <w:right w:val="nil"/>
            </w:tcBorders>
            <w:shd w:val="clear" w:color="auto" w:fill="auto"/>
            <w:noWrap/>
            <w:vAlign w:val="bottom"/>
            <w:hideMark/>
          </w:tcPr>
          <w:p w14:paraId="77C48998" w14:textId="77777777" w:rsidR="009E2BBF" w:rsidRPr="009E2BBF" w:rsidRDefault="009E2BBF" w:rsidP="004200A9">
            <w:pPr>
              <w:spacing w:line="10" w:lineRule="atLeast"/>
              <w:rPr>
                <w:sz w:val="18"/>
                <w:szCs w:val="18"/>
              </w:rPr>
            </w:pPr>
          </w:p>
        </w:tc>
        <w:tc>
          <w:tcPr>
            <w:tcW w:w="865" w:type="pct"/>
            <w:tcBorders>
              <w:top w:val="nil"/>
              <w:left w:val="nil"/>
              <w:bottom w:val="nil"/>
              <w:right w:val="nil"/>
            </w:tcBorders>
            <w:shd w:val="clear" w:color="auto" w:fill="auto"/>
            <w:noWrap/>
            <w:vAlign w:val="bottom"/>
            <w:hideMark/>
          </w:tcPr>
          <w:p w14:paraId="49DF9676" w14:textId="77777777" w:rsidR="009E2BBF" w:rsidRPr="009E2BBF" w:rsidRDefault="009E2BBF" w:rsidP="004200A9">
            <w:pPr>
              <w:spacing w:line="10" w:lineRule="atLeast"/>
              <w:rPr>
                <w:sz w:val="20"/>
                <w:szCs w:val="20"/>
              </w:rPr>
            </w:pPr>
          </w:p>
        </w:tc>
      </w:tr>
      <w:tr w:rsidR="004200A9" w:rsidRPr="009E2BBF" w14:paraId="071A35D3" w14:textId="77777777" w:rsidTr="004200A9">
        <w:trPr>
          <w:trHeight w:val="375"/>
        </w:trPr>
        <w:tc>
          <w:tcPr>
            <w:tcW w:w="541" w:type="pct"/>
            <w:tcBorders>
              <w:top w:val="nil"/>
              <w:left w:val="nil"/>
              <w:bottom w:val="nil"/>
              <w:right w:val="nil"/>
            </w:tcBorders>
            <w:shd w:val="clear" w:color="auto" w:fill="auto"/>
            <w:noWrap/>
            <w:vAlign w:val="bottom"/>
            <w:hideMark/>
          </w:tcPr>
          <w:p w14:paraId="7A77D6E3" w14:textId="77777777" w:rsidR="009E2BBF" w:rsidRPr="009E2BBF" w:rsidRDefault="009E2BBF" w:rsidP="004200A9">
            <w:pPr>
              <w:spacing w:line="10" w:lineRule="atLeast"/>
              <w:jc w:val="right"/>
              <w:rPr>
                <w:sz w:val="20"/>
                <w:szCs w:val="20"/>
              </w:rPr>
            </w:pPr>
          </w:p>
        </w:tc>
        <w:tc>
          <w:tcPr>
            <w:tcW w:w="540" w:type="pct"/>
            <w:tcBorders>
              <w:top w:val="nil"/>
              <w:left w:val="nil"/>
              <w:bottom w:val="nil"/>
              <w:right w:val="nil"/>
            </w:tcBorders>
            <w:shd w:val="clear" w:color="auto" w:fill="auto"/>
            <w:noWrap/>
            <w:vAlign w:val="bottom"/>
            <w:hideMark/>
          </w:tcPr>
          <w:p w14:paraId="627BBEC5"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40527298"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360301B1"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 xml:space="preserve">celkem příjmy </w:t>
            </w:r>
          </w:p>
        </w:tc>
        <w:tc>
          <w:tcPr>
            <w:tcW w:w="824" w:type="pct"/>
            <w:tcBorders>
              <w:top w:val="nil"/>
              <w:left w:val="nil"/>
              <w:bottom w:val="nil"/>
              <w:right w:val="nil"/>
            </w:tcBorders>
            <w:shd w:val="clear" w:color="auto" w:fill="auto"/>
            <w:noWrap/>
            <w:vAlign w:val="bottom"/>
            <w:hideMark/>
          </w:tcPr>
          <w:p w14:paraId="2C64C04A" w14:textId="77777777" w:rsidR="009E2BBF" w:rsidRPr="009E2BBF" w:rsidRDefault="009E2BBF" w:rsidP="004200A9">
            <w:pPr>
              <w:spacing w:line="10" w:lineRule="atLeast"/>
              <w:rPr>
                <w:rFonts w:ascii="Calibri" w:hAnsi="Calibri" w:cs="Calibri"/>
                <w:b/>
                <w:bCs/>
                <w:color w:val="0070C0"/>
                <w:sz w:val="18"/>
                <w:szCs w:val="18"/>
              </w:rPr>
            </w:pPr>
          </w:p>
        </w:tc>
        <w:tc>
          <w:tcPr>
            <w:tcW w:w="510" w:type="pct"/>
            <w:tcBorders>
              <w:top w:val="nil"/>
              <w:left w:val="nil"/>
              <w:bottom w:val="nil"/>
              <w:right w:val="nil"/>
            </w:tcBorders>
            <w:shd w:val="clear" w:color="auto" w:fill="auto"/>
            <w:noWrap/>
            <w:vAlign w:val="bottom"/>
            <w:hideMark/>
          </w:tcPr>
          <w:p w14:paraId="30319A52" w14:textId="77777777" w:rsidR="009E2BBF" w:rsidRPr="009E2BBF" w:rsidRDefault="009E2BBF" w:rsidP="004200A9">
            <w:pPr>
              <w:spacing w:line="10" w:lineRule="atLeast"/>
              <w:rPr>
                <w:sz w:val="18"/>
                <w:szCs w:val="18"/>
              </w:rPr>
            </w:pPr>
          </w:p>
        </w:tc>
        <w:tc>
          <w:tcPr>
            <w:tcW w:w="865" w:type="pct"/>
            <w:tcBorders>
              <w:top w:val="nil"/>
              <w:left w:val="nil"/>
              <w:bottom w:val="nil"/>
              <w:right w:val="nil"/>
            </w:tcBorders>
            <w:shd w:val="clear" w:color="auto" w:fill="auto"/>
            <w:noWrap/>
            <w:vAlign w:val="bottom"/>
            <w:hideMark/>
          </w:tcPr>
          <w:p w14:paraId="79FA018B" w14:textId="77777777" w:rsidR="009E2BBF" w:rsidRPr="009E2BBF" w:rsidRDefault="009E2BBF" w:rsidP="004200A9">
            <w:pPr>
              <w:spacing w:line="10" w:lineRule="atLeast"/>
              <w:jc w:val="right"/>
              <w:rPr>
                <w:rFonts w:ascii="Calibri" w:hAnsi="Calibri" w:cs="Calibri"/>
                <w:b/>
                <w:bCs/>
                <w:color w:val="0070C0"/>
                <w:sz w:val="28"/>
                <w:szCs w:val="28"/>
              </w:rPr>
            </w:pPr>
            <w:r w:rsidRPr="009E2BBF">
              <w:rPr>
                <w:rFonts w:ascii="Calibri" w:hAnsi="Calibri" w:cs="Calibri"/>
                <w:b/>
                <w:bCs/>
                <w:color w:val="0070C0"/>
                <w:sz w:val="28"/>
                <w:szCs w:val="28"/>
              </w:rPr>
              <w:t>1 876 000 Kč</w:t>
            </w:r>
          </w:p>
        </w:tc>
      </w:tr>
      <w:tr w:rsidR="004200A9" w:rsidRPr="009E2BBF" w14:paraId="5FC1131E" w14:textId="77777777" w:rsidTr="004200A9">
        <w:trPr>
          <w:trHeight w:val="300"/>
        </w:trPr>
        <w:tc>
          <w:tcPr>
            <w:tcW w:w="541" w:type="pct"/>
            <w:tcBorders>
              <w:top w:val="nil"/>
              <w:left w:val="nil"/>
              <w:bottom w:val="nil"/>
              <w:right w:val="nil"/>
            </w:tcBorders>
            <w:shd w:val="clear" w:color="auto" w:fill="auto"/>
            <w:noWrap/>
            <w:vAlign w:val="bottom"/>
            <w:hideMark/>
          </w:tcPr>
          <w:p w14:paraId="138F8ABD" w14:textId="77777777" w:rsidR="009E2BBF" w:rsidRPr="009E2BBF" w:rsidRDefault="009E2BBF" w:rsidP="004200A9">
            <w:pPr>
              <w:spacing w:line="10" w:lineRule="atLeast"/>
              <w:jc w:val="right"/>
              <w:rPr>
                <w:rFonts w:ascii="Calibri" w:hAnsi="Calibri" w:cs="Calibri"/>
                <w:b/>
                <w:bCs/>
                <w:color w:val="0070C0"/>
                <w:sz w:val="28"/>
                <w:szCs w:val="28"/>
              </w:rPr>
            </w:pPr>
          </w:p>
        </w:tc>
        <w:tc>
          <w:tcPr>
            <w:tcW w:w="540" w:type="pct"/>
            <w:tcBorders>
              <w:top w:val="nil"/>
              <w:left w:val="nil"/>
              <w:bottom w:val="nil"/>
              <w:right w:val="nil"/>
            </w:tcBorders>
            <w:shd w:val="clear" w:color="auto" w:fill="auto"/>
            <w:noWrap/>
            <w:vAlign w:val="bottom"/>
            <w:hideMark/>
          </w:tcPr>
          <w:p w14:paraId="04CA3926"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5CFF1B07" w14:textId="77777777" w:rsidR="009E2BBF" w:rsidRPr="009E2BBF" w:rsidRDefault="009E2BBF" w:rsidP="004200A9">
            <w:pPr>
              <w:spacing w:line="10" w:lineRule="atLeast"/>
              <w:rPr>
                <w:sz w:val="20"/>
                <w:szCs w:val="20"/>
              </w:rPr>
            </w:pPr>
          </w:p>
        </w:tc>
        <w:tc>
          <w:tcPr>
            <w:tcW w:w="642" w:type="pct"/>
            <w:tcBorders>
              <w:top w:val="nil"/>
              <w:left w:val="nil"/>
              <w:bottom w:val="nil"/>
              <w:right w:val="nil"/>
            </w:tcBorders>
            <w:shd w:val="clear" w:color="auto" w:fill="auto"/>
            <w:noWrap/>
            <w:vAlign w:val="bottom"/>
            <w:hideMark/>
          </w:tcPr>
          <w:p w14:paraId="41BCCC89" w14:textId="77777777" w:rsidR="009E2BBF" w:rsidRPr="009E2BBF" w:rsidRDefault="009E2BBF" w:rsidP="004200A9">
            <w:pPr>
              <w:spacing w:line="10" w:lineRule="atLeast"/>
              <w:rPr>
                <w:sz w:val="18"/>
                <w:szCs w:val="18"/>
              </w:rPr>
            </w:pPr>
          </w:p>
        </w:tc>
        <w:tc>
          <w:tcPr>
            <w:tcW w:w="642" w:type="pct"/>
            <w:tcBorders>
              <w:top w:val="nil"/>
              <w:left w:val="nil"/>
              <w:bottom w:val="nil"/>
              <w:right w:val="nil"/>
            </w:tcBorders>
            <w:shd w:val="clear" w:color="auto" w:fill="auto"/>
            <w:noWrap/>
            <w:vAlign w:val="bottom"/>
            <w:hideMark/>
          </w:tcPr>
          <w:p w14:paraId="02FF7A51" w14:textId="77777777" w:rsidR="009E2BBF" w:rsidRPr="009E2BBF" w:rsidRDefault="009E2BBF" w:rsidP="004200A9">
            <w:pPr>
              <w:spacing w:line="10" w:lineRule="atLeast"/>
              <w:rPr>
                <w:sz w:val="18"/>
                <w:szCs w:val="18"/>
              </w:rPr>
            </w:pPr>
          </w:p>
        </w:tc>
        <w:tc>
          <w:tcPr>
            <w:tcW w:w="824" w:type="pct"/>
            <w:tcBorders>
              <w:top w:val="nil"/>
              <w:left w:val="nil"/>
              <w:bottom w:val="nil"/>
              <w:right w:val="nil"/>
            </w:tcBorders>
            <w:shd w:val="clear" w:color="auto" w:fill="auto"/>
            <w:noWrap/>
            <w:vAlign w:val="bottom"/>
            <w:hideMark/>
          </w:tcPr>
          <w:p w14:paraId="1E042109" w14:textId="77777777" w:rsidR="009E2BBF" w:rsidRPr="009E2BBF" w:rsidRDefault="009E2BBF" w:rsidP="004200A9">
            <w:pPr>
              <w:spacing w:line="10" w:lineRule="atLeast"/>
              <w:rPr>
                <w:sz w:val="18"/>
                <w:szCs w:val="18"/>
              </w:rPr>
            </w:pPr>
          </w:p>
        </w:tc>
        <w:tc>
          <w:tcPr>
            <w:tcW w:w="510" w:type="pct"/>
            <w:tcBorders>
              <w:top w:val="nil"/>
              <w:left w:val="nil"/>
              <w:bottom w:val="nil"/>
              <w:right w:val="nil"/>
            </w:tcBorders>
            <w:shd w:val="clear" w:color="auto" w:fill="auto"/>
            <w:noWrap/>
            <w:vAlign w:val="bottom"/>
            <w:hideMark/>
          </w:tcPr>
          <w:p w14:paraId="1F74252C" w14:textId="77777777" w:rsidR="009E2BBF" w:rsidRPr="009E2BBF" w:rsidRDefault="009E2BBF" w:rsidP="004200A9">
            <w:pPr>
              <w:spacing w:line="10" w:lineRule="atLeast"/>
              <w:rPr>
                <w:sz w:val="18"/>
                <w:szCs w:val="18"/>
              </w:rPr>
            </w:pPr>
          </w:p>
        </w:tc>
        <w:tc>
          <w:tcPr>
            <w:tcW w:w="865" w:type="pct"/>
            <w:tcBorders>
              <w:top w:val="nil"/>
              <w:left w:val="nil"/>
              <w:bottom w:val="nil"/>
              <w:right w:val="nil"/>
            </w:tcBorders>
            <w:shd w:val="clear" w:color="auto" w:fill="auto"/>
            <w:noWrap/>
            <w:vAlign w:val="bottom"/>
            <w:hideMark/>
          </w:tcPr>
          <w:p w14:paraId="45C2DDBA" w14:textId="77777777" w:rsidR="009E2BBF" w:rsidRPr="009E2BBF" w:rsidRDefault="009E2BBF" w:rsidP="004200A9">
            <w:pPr>
              <w:spacing w:line="10" w:lineRule="atLeast"/>
              <w:rPr>
                <w:sz w:val="20"/>
                <w:szCs w:val="20"/>
              </w:rPr>
            </w:pPr>
          </w:p>
        </w:tc>
      </w:tr>
      <w:tr w:rsidR="004200A9" w:rsidRPr="009E2BBF" w14:paraId="2FF7B913" w14:textId="77777777" w:rsidTr="004200A9">
        <w:trPr>
          <w:trHeight w:val="300"/>
        </w:trPr>
        <w:tc>
          <w:tcPr>
            <w:tcW w:w="1517" w:type="pct"/>
            <w:gridSpan w:val="3"/>
            <w:tcBorders>
              <w:top w:val="nil"/>
              <w:left w:val="nil"/>
              <w:bottom w:val="nil"/>
              <w:right w:val="nil"/>
            </w:tcBorders>
            <w:shd w:val="clear" w:color="auto" w:fill="auto"/>
            <w:noWrap/>
            <w:vAlign w:val="bottom"/>
            <w:hideMark/>
          </w:tcPr>
          <w:p w14:paraId="0D074AFB" w14:textId="77777777" w:rsidR="009E2BBF" w:rsidRPr="009E2BBF" w:rsidRDefault="009E2BBF" w:rsidP="004200A9">
            <w:pPr>
              <w:spacing w:line="10" w:lineRule="atLeast"/>
              <w:rPr>
                <w:rFonts w:ascii="Calibri" w:hAnsi="Calibri" w:cs="Calibri"/>
                <w:color w:val="0070C0"/>
                <w:sz w:val="22"/>
                <w:szCs w:val="22"/>
              </w:rPr>
            </w:pPr>
            <w:r w:rsidRPr="009E2BBF">
              <w:rPr>
                <w:rFonts w:ascii="Calibri" w:hAnsi="Calibri" w:cs="Calibri"/>
                <w:color w:val="0070C0"/>
                <w:sz w:val="22"/>
                <w:szCs w:val="22"/>
              </w:rPr>
              <w:t>Předpokládané náklady:</w:t>
            </w:r>
          </w:p>
        </w:tc>
        <w:tc>
          <w:tcPr>
            <w:tcW w:w="642" w:type="pct"/>
            <w:tcBorders>
              <w:top w:val="nil"/>
              <w:left w:val="nil"/>
              <w:bottom w:val="nil"/>
              <w:right w:val="nil"/>
            </w:tcBorders>
            <w:shd w:val="clear" w:color="auto" w:fill="auto"/>
            <w:noWrap/>
            <w:vAlign w:val="bottom"/>
            <w:hideMark/>
          </w:tcPr>
          <w:p w14:paraId="6BD433EE" w14:textId="77777777" w:rsidR="009E2BBF" w:rsidRPr="009E2BBF" w:rsidRDefault="009E2BBF" w:rsidP="004200A9">
            <w:pPr>
              <w:spacing w:line="10" w:lineRule="atLeast"/>
              <w:rPr>
                <w:rFonts w:ascii="Calibri" w:hAnsi="Calibri" w:cs="Calibri"/>
                <w:color w:val="0070C0"/>
                <w:sz w:val="18"/>
                <w:szCs w:val="18"/>
              </w:rPr>
            </w:pPr>
          </w:p>
        </w:tc>
        <w:tc>
          <w:tcPr>
            <w:tcW w:w="642" w:type="pct"/>
            <w:tcBorders>
              <w:top w:val="nil"/>
              <w:left w:val="nil"/>
              <w:bottom w:val="nil"/>
              <w:right w:val="nil"/>
            </w:tcBorders>
            <w:shd w:val="clear" w:color="auto" w:fill="auto"/>
            <w:noWrap/>
            <w:vAlign w:val="bottom"/>
            <w:hideMark/>
          </w:tcPr>
          <w:p w14:paraId="46D92CDE" w14:textId="77777777" w:rsidR="009E2BBF" w:rsidRPr="009E2BBF" w:rsidRDefault="009E2BBF" w:rsidP="004200A9">
            <w:pPr>
              <w:spacing w:line="10" w:lineRule="atLeast"/>
              <w:rPr>
                <w:sz w:val="18"/>
                <w:szCs w:val="18"/>
              </w:rPr>
            </w:pPr>
          </w:p>
        </w:tc>
        <w:tc>
          <w:tcPr>
            <w:tcW w:w="824" w:type="pct"/>
            <w:tcBorders>
              <w:top w:val="nil"/>
              <w:left w:val="nil"/>
              <w:bottom w:val="nil"/>
              <w:right w:val="nil"/>
            </w:tcBorders>
            <w:shd w:val="clear" w:color="auto" w:fill="auto"/>
            <w:noWrap/>
            <w:vAlign w:val="bottom"/>
            <w:hideMark/>
          </w:tcPr>
          <w:p w14:paraId="149B20C9" w14:textId="77777777" w:rsidR="009E2BBF" w:rsidRPr="009E2BBF" w:rsidRDefault="009E2BBF" w:rsidP="004200A9">
            <w:pPr>
              <w:spacing w:line="10" w:lineRule="atLeast"/>
              <w:rPr>
                <w:sz w:val="18"/>
                <w:szCs w:val="18"/>
              </w:rPr>
            </w:pPr>
          </w:p>
        </w:tc>
        <w:tc>
          <w:tcPr>
            <w:tcW w:w="510" w:type="pct"/>
            <w:tcBorders>
              <w:top w:val="nil"/>
              <w:left w:val="nil"/>
              <w:bottom w:val="nil"/>
              <w:right w:val="nil"/>
            </w:tcBorders>
            <w:shd w:val="clear" w:color="auto" w:fill="auto"/>
            <w:noWrap/>
            <w:vAlign w:val="bottom"/>
            <w:hideMark/>
          </w:tcPr>
          <w:p w14:paraId="1E457439" w14:textId="77777777" w:rsidR="009E2BBF" w:rsidRPr="009E2BBF" w:rsidRDefault="009E2BBF" w:rsidP="004200A9">
            <w:pPr>
              <w:spacing w:line="10" w:lineRule="atLeast"/>
              <w:rPr>
                <w:sz w:val="18"/>
                <w:szCs w:val="18"/>
              </w:rPr>
            </w:pPr>
          </w:p>
        </w:tc>
        <w:tc>
          <w:tcPr>
            <w:tcW w:w="865" w:type="pct"/>
            <w:tcBorders>
              <w:top w:val="nil"/>
              <w:left w:val="nil"/>
              <w:bottom w:val="nil"/>
              <w:right w:val="nil"/>
            </w:tcBorders>
            <w:shd w:val="clear" w:color="auto" w:fill="auto"/>
            <w:noWrap/>
            <w:vAlign w:val="bottom"/>
            <w:hideMark/>
          </w:tcPr>
          <w:p w14:paraId="698860D5" w14:textId="77777777" w:rsidR="009E2BBF" w:rsidRPr="009E2BBF" w:rsidRDefault="009E2BBF" w:rsidP="004200A9">
            <w:pPr>
              <w:spacing w:line="10" w:lineRule="atLeast"/>
              <w:rPr>
                <w:sz w:val="20"/>
                <w:szCs w:val="20"/>
              </w:rPr>
            </w:pPr>
          </w:p>
        </w:tc>
      </w:tr>
      <w:tr w:rsidR="00B92587" w:rsidRPr="009E2BBF" w14:paraId="6FD293A5" w14:textId="77777777" w:rsidTr="004200A9">
        <w:trPr>
          <w:trHeight w:val="300"/>
        </w:trPr>
        <w:tc>
          <w:tcPr>
            <w:tcW w:w="541" w:type="pct"/>
            <w:tcBorders>
              <w:top w:val="nil"/>
              <w:left w:val="nil"/>
              <w:bottom w:val="nil"/>
              <w:right w:val="nil"/>
            </w:tcBorders>
            <w:shd w:val="clear" w:color="auto" w:fill="auto"/>
            <w:noWrap/>
            <w:vAlign w:val="bottom"/>
            <w:hideMark/>
          </w:tcPr>
          <w:p w14:paraId="4D83E4BE"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57EB3ADE"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763E3B6D"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1.</w:t>
            </w:r>
          </w:p>
        </w:tc>
        <w:tc>
          <w:tcPr>
            <w:tcW w:w="2618" w:type="pct"/>
            <w:gridSpan w:val="4"/>
            <w:tcBorders>
              <w:top w:val="nil"/>
              <w:left w:val="nil"/>
              <w:bottom w:val="nil"/>
              <w:right w:val="nil"/>
            </w:tcBorders>
            <w:shd w:val="clear" w:color="auto" w:fill="auto"/>
            <w:noWrap/>
            <w:vAlign w:val="bottom"/>
            <w:hideMark/>
          </w:tcPr>
          <w:p w14:paraId="4C7AAA33"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pořádání KF PR a SŠP …………………</w:t>
            </w:r>
            <w:proofErr w:type="gramStart"/>
            <w:r w:rsidRPr="009E2BBF">
              <w:rPr>
                <w:rFonts w:ascii="Calibri" w:hAnsi="Calibri" w:cs="Calibri"/>
                <w:b/>
                <w:bCs/>
                <w:color w:val="0070C0"/>
                <w:sz w:val="18"/>
                <w:szCs w:val="18"/>
              </w:rPr>
              <w:t>...….</w:t>
            </w:r>
            <w:proofErr w:type="gramEnd"/>
          </w:p>
        </w:tc>
        <w:tc>
          <w:tcPr>
            <w:tcW w:w="865" w:type="pct"/>
            <w:tcBorders>
              <w:top w:val="nil"/>
              <w:left w:val="nil"/>
              <w:bottom w:val="nil"/>
              <w:right w:val="nil"/>
            </w:tcBorders>
            <w:shd w:val="clear" w:color="auto" w:fill="auto"/>
            <w:noWrap/>
            <w:vAlign w:val="bottom"/>
            <w:hideMark/>
          </w:tcPr>
          <w:p w14:paraId="18E04C0F"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20 000 Kč</w:t>
            </w:r>
          </w:p>
        </w:tc>
      </w:tr>
      <w:tr w:rsidR="004200A9" w:rsidRPr="009E2BBF" w14:paraId="3700027B" w14:textId="77777777" w:rsidTr="004200A9">
        <w:trPr>
          <w:trHeight w:val="300"/>
        </w:trPr>
        <w:tc>
          <w:tcPr>
            <w:tcW w:w="541" w:type="pct"/>
            <w:tcBorders>
              <w:top w:val="nil"/>
              <w:left w:val="nil"/>
              <w:bottom w:val="nil"/>
              <w:right w:val="nil"/>
            </w:tcBorders>
            <w:shd w:val="clear" w:color="auto" w:fill="auto"/>
            <w:noWrap/>
            <w:vAlign w:val="bottom"/>
            <w:hideMark/>
          </w:tcPr>
          <w:p w14:paraId="7C77039E" w14:textId="77777777" w:rsidR="009E2BBF" w:rsidRPr="009E2BBF" w:rsidRDefault="009E2BBF" w:rsidP="004200A9">
            <w:pPr>
              <w:spacing w:line="10" w:lineRule="atLeast"/>
              <w:jc w:val="right"/>
              <w:rPr>
                <w:rFonts w:ascii="Calibri" w:hAnsi="Calibri" w:cs="Calibri"/>
                <w:b/>
                <w:bCs/>
                <w:color w:val="0070C0"/>
                <w:sz w:val="22"/>
                <w:szCs w:val="22"/>
              </w:rPr>
            </w:pPr>
          </w:p>
        </w:tc>
        <w:tc>
          <w:tcPr>
            <w:tcW w:w="540" w:type="pct"/>
            <w:tcBorders>
              <w:top w:val="nil"/>
              <w:left w:val="nil"/>
              <w:bottom w:val="nil"/>
              <w:right w:val="nil"/>
            </w:tcBorders>
            <w:shd w:val="clear" w:color="auto" w:fill="auto"/>
            <w:noWrap/>
            <w:vAlign w:val="bottom"/>
            <w:hideMark/>
          </w:tcPr>
          <w:p w14:paraId="7CD2CD24"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3E14CAF3"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2.</w:t>
            </w:r>
          </w:p>
        </w:tc>
        <w:tc>
          <w:tcPr>
            <w:tcW w:w="2108" w:type="pct"/>
            <w:gridSpan w:val="3"/>
            <w:tcBorders>
              <w:top w:val="nil"/>
              <w:left w:val="nil"/>
              <w:bottom w:val="nil"/>
              <w:right w:val="nil"/>
            </w:tcBorders>
            <w:shd w:val="clear" w:color="auto" w:fill="auto"/>
            <w:noWrap/>
            <w:vAlign w:val="bottom"/>
            <w:hideMark/>
          </w:tcPr>
          <w:p w14:paraId="3EBAA345"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 xml:space="preserve">zajištění LODM 2021 </w:t>
            </w:r>
            <w:r w:rsidRPr="009E2BBF">
              <w:rPr>
                <w:rFonts w:ascii="Calibri" w:hAnsi="Calibri" w:cs="Calibri"/>
                <w:color w:val="0070C0"/>
                <w:sz w:val="18"/>
                <w:szCs w:val="18"/>
              </w:rPr>
              <w:t>(dresy)</w:t>
            </w:r>
          </w:p>
        </w:tc>
        <w:tc>
          <w:tcPr>
            <w:tcW w:w="510" w:type="pct"/>
            <w:tcBorders>
              <w:top w:val="nil"/>
              <w:left w:val="nil"/>
              <w:bottom w:val="nil"/>
              <w:right w:val="nil"/>
            </w:tcBorders>
            <w:shd w:val="clear" w:color="auto" w:fill="auto"/>
            <w:noWrap/>
            <w:vAlign w:val="bottom"/>
            <w:hideMark/>
          </w:tcPr>
          <w:p w14:paraId="1916637D" w14:textId="77777777" w:rsidR="009E2BBF" w:rsidRPr="009E2BBF" w:rsidRDefault="009E2BBF" w:rsidP="004200A9">
            <w:pPr>
              <w:spacing w:line="10" w:lineRule="atLeast"/>
              <w:rPr>
                <w:rFonts w:ascii="Calibri" w:hAnsi="Calibri" w:cs="Calibri"/>
                <w:b/>
                <w:bCs/>
                <w:color w:val="0070C0"/>
                <w:sz w:val="18"/>
                <w:szCs w:val="18"/>
              </w:rPr>
            </w:pPr>
          </w:p>
        </w:tc>
        <w:tc>
          <w:tcPr>
            <w:tcW w:w="865" w:type="pct"/>
            <w:tcBorders>
              <w:top w:val="nil"/>
              <w:left w:val="nil"/>
              <w:bottom w:val="nil"/>
              <w:right w:val="nil"/>
            </w:tcBorders>
            <w:shd w:val="clear" w:color="auto" w:fill="auto"/>
            <w:noWrap/>
            <w:vAlign w:val="bottom"/>
            <w:hideMark/>
          </w:tcPr>
          <w:p w14:paraId="0AF36896"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30 000 Kč</w:t>
            </w:r>
          </w:p>
        </w:tc>
      </w:tr>
      <w:tr w:rsidR="00B92587" w:rsidRPr="009E2BBF" w14:paraId="370CE742" w14:textId="77777777" w:rsidTr="004200A9">
        <w:trPr>
          <w:trHeight w:val="300"/>
        </w:trPr>
        <w:tc>
          <w:tcPr>
            <w:tcW w:w="541" w:type="pct"/>
            <w:tcBorders>
              <w:top w:val="nil"/>
              <w:left w:val="nil"/>
              <w:bottom w:val="nil"/>
              <w:right w:val="nil"/>
            </w:tcBorders>
            <w:shd w:val="clear" w:color="auto" w:fill="auto"/>
            <w:noWrap/>
            <w:vAlign w:val="bottom"/>
            <w:hideMark/>
          </w:tcPr>
          <w:p w14:paraId="166C072C" w14:textId="77777777" w:rsidR="009E2BBF" w:rsidRPr="009E2BBF" w:rsidRDefault="009E2BBF" w:rsidP="004200A9">
            <w:pPr>
              <w:spacing w:line="10" w:lineRule="atLeast"/>
              <w:jc w:val="right"/>
              <w:rPr>
                <w:rFonts w:ascii="Calibri" w:hAnsi="Calibri" w:cs="Calibri"/>
                <w:b/>
                <w:bCs/>
                <w:color w:val="0070C0"/>
                <w:sz w:val="22"/>
                <w:szCs w:val="22"/>
              </w:rPr>
            </w:pPr>
          </w:p>
        </w:tc>
        <w:tc>
          <w:tcPr>
            <w:tcW w:w="540" w:type="pct"/>
            <w:tcBorders>
              <w:top w:val="nil"/>
              <w:left w:val="nil"/>
              <w:bottom w:val="nil"/>
              <w:right w:val="nil"/>
            </w:tcBorders>
            <w:shd w:val="clear" w:color="auto" w:fill="auto"/>
            <w:noWrap/>
            <w:vAlign w:val="bottom"/>
            <w:hideMark/>
          </w:tcPr>
          <w:p w14:paraId="495BD855"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63871B4E"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3.</w:t>
            </w:r>
          </w:p>
        </w:tc>
        <w:tc>
          <w:tcPr>
            <w:tcW w:w="2618" w:type="pct"/>
            <w:gridSpan w:val="4"/>
            <w:tcBorders>
              <w:top w:val="nil"/>
              <w:left w:val="nil"/>
              <w:bottom w:val="nil"/>
              <w:right w:val="nil"/>
            </w:tcBorders>
            <w:shd w:val="clear" w:color="auto" w:fill="auto"/>
            <w:noWrap/>
            <w:vAlign w:val="bottom"/>
            <w:hideMark/>
          </w:tcPr>
          <w:p w14:paraId="512F64CA"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 xml:space="preserve">zajištění </w:t>
            </w:r>
            <w:proofErr w:type="gramStart"/>
            <w:r w:rsidRPr="009E2BBF">
              <w:rPr>
                <w:rFonts w:ascii="Calibri" w:hAnsi="Calibri" w:cs="Calibri"/>
                <w:b/>
                <w:bCs/>
                <w:color w:val="0070C0"/>
                <w:sz w:val="18"/>
                <w:szCs w:val="18"/>
              </w:rPr>
              <w:t>MKU  …</w:t>
            </w:r>
            <w:proofErr w:type="gramEnd"/>
            <w:r w:rsidRPr="009E2BBF">
              <w:rPr>
                <w:rFonts w:ascii="Calibri" w:hAnsi="Calibri" w:cs="Calibri"/>
                <w:b/>
                <w:bCs/>
                <w:color w:val="0070C0"/>
                <w:sz w:val="18"/>
                <w:szCs w:val="18"/>
              </w:rPr>
              <w:t>……………………………….</w:t>
            </w:r>
          </w:p>
        </w:tc>
        <w:tc>
          <w:tcPr>
            <w:tcW w:w="865" w:type="pct"/>
            <w:tcBorders>
              <w:top w:val="nil"/>
              <w:left w:val="nil"/>
              <w:bottom w:val="nil"/>
              <w:right w:val="nil"/>
            </w:tcBorders>
            <w:shd w:val="clear" w:color="auto" w:fill="auto"/>
            <w:noWrap/>
            <w:vAlign w:val="bottom"/>
            <w:hideMark/>
          </w:tcPr>
          <w:p w14:paraId="223A70FA"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25 000 Kč</w:t>
            </w:r>
          </w:p>
        </w:tc>
      </w:tr>
      <w:tr w:rsidR="00B92587" w:rsidRPr="009E2BBF" w14:paraId="123A5E48" w14:textId="77777777" w:rsidTr="004200A9">
        <w:trPr>
          <w:trHeight w:val="300"/>
        </w:trPr>
        <w:tc>
          <w:tcPr>
            <w:tcW w:w="541" w:type="pct"/>
            <w:tcBorders>
              <w:top w:val="nil"/>
              <w:left w:val="nil"/>
              <w:bottom w:val="nil"/>
              <w:right w:val="nil"/>
            </w:tcBorders>
            <w:shd w:val="clear" w:color="auto" w:fill="auto"/>
            <w:noWrap/>
            <w:vAlign w:val="bottom"/>
            <w:hideMark/>
          </w:tcPr>
          <w:p w14:paraId="0510B0E9" w14:textId="77777777" w:rsidR="009E2BBF" w:rsidRPr="009E2BBF" w:rsidRDefault="009E2BBF" w:rsidP="004200A9">
            <w:pPr>
              <w:spacing w:line="10" w:lineRule="atLeast"/>
              <w:jc w:val="right"/>
              <w:rPr>
                <w:rFonts w:ascii="Calibri" w:hAnsi="Calibri" w:cs="Calibri"/>
                <w:b/>
                <w:bCs/>
                <w:color w:val="0070C0"/>
                <w:sz w:val="22"/>
                <w:szCs w:val="22"/>
              </w:rPr>
            </w:pPr>
          </w:p>
        </w:tc>
        <w:tc>
          <w:tcPr>
            <w:tcW w:w="540" w:type="pct"/>
            <w:tcBorders>
              <w:top w:val="nil"/>
              <w:left w:val="nil"/>
              <w:bottom w:val="nil"/>
              <w:right w:val="nil"/>
            </w:tcBorders>
            <w:shd w:val="clear" w:color="auto" w:fill="auto"/>
            <w:noWrap/>
            <w:vAlign w:val="bottom"/>
            <w:hideMark/>
          </w:tcPr>
          <w:p w14:paraId="6C5F9DA1"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2B2F122A"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4.</w:t>
            </w:r>
          </w:p>
        </w:tc>
        <w:tc>
          <w:tcPr>
            <w:tcW w:w="2618" w:type="pct"/>
            <w:gridSpan w:val="4"/>
            <w:tcBorders>
              <w:top w:val="nil"/>
              <w:left w:val="nil"/>
              <w:bottom w:val="nil"/>
              <w:right w:val="nil"/>
            </w:tcBorders>
            <w:shd w:val="clear" w:color="auto" w:fill="auto"/>
            <w:noWrap/>
            <w:vAlign w:val="bottom"/>
            <w:hideMark/>
          </w:tcPr>
          <w:p w14:paraId="47D8A5A8"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pořádání KP ÚKAS ……………………………</w:t>
            </w:r>
            <w:proofErr w:type="gramStart"/>
            <w:r w:rsidRPr="009E2BBF">
              <w:rPr>
                <w:rFonts w:ascii="Calibri" w:hAnsi="Calibri" w:cs="Calibri"/>
                <w:b/>
                <w:bCs/>
                <w:color w:val="0070C0"/>
                <w:sz w:val="18"/>
                <w:szCs w:val="18"/>
              </w:rPr>
              <w:t>…….</w:t>
            </w:r>
            <w:proofErr w:type="gramEnd"/>
          </w:p>
        </w:tc>
        <w:tc>
          <w:tcPr>
            <w:tcW w:w="865" w:type="pct"/>
            <w:tcBorders>
              <w:top w:val="nil"/>
              <w:left w:val="nil"/>
              <w:bottom w:val="nil"/>
              <w:right w:val="nil"/>
            </w:tcBorders>
            <w:shd w:val="clear" w:color="auto" w:fill="auto"/>
            <w:noWrap/>
            <w:vAlign w:val="bottom"/>
            <w:hideMark/>
          </w:tcPr>
          <w:p w14:paraId="5D57F40C"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625 000 Kč</w:t>
            </w:r>
          </w:p>
        </w:tc>
      </w:tr>
      <w:tr w:rsidR="004200A9" w:rsidRPr="009E2BBF" w14:paraId="0D4A0852" w14:textId="77777777" w:rsidTr="004200A9">
        <w:trPr>
          <w:trHeight w:val="300"/>
        </w:trPr>
        <w:tc>
          <w:tcPr>
            <w:tcW w:w="541" w:type="pct"/>
            <w:tcBorders>
              <w:top w:val="nil"/>
              <w:left w:val="nil"/>
              <w:bottom w:val="nil"/>
              <w:right w:val="nil"/>
            </w:tcBorders>
            <w:shd w:val="clear" w:color="auto" w:fill="auto"/>
            <w:noWrap/>
            <w:vAlign w:val="bottom"/>
            <w:hideMark/>
          </w:tcPr>
          <w:p w14:paraId="643FB58A" w14:textId="77777777" w:rsidR="009E2BBF" w:rsidRPr="009E2BBF" w:rsidRDefault="009E2BBF" w:rsidP="004200A9">
            <w:pPr>
              <w:spacing w:line="10" w:lineRule="atLeast"/>
              <w:jc w:val="right"/>
              <w:rPr>
                <w:rFonts w:ascii="Calibri" w:hAnsi="Calibri" w:cs="Calibri"/>
                <w:b/>
                <w:bCs/>
                <w:color w:val="0070C0"/>
                <w:sz w:val="22"/>
                <w:szCs w:val="22"/>
              </w:rPr>
            </w:pPr>
          </w:p>
        </w:tc>
        <w:tc>
          <w:tcPr>
            <w:tcW w:w="540" w:type="pct"/>
            <w:tcBorders>
              <w:top w:val="nil"/>
              <w:left w:val="nil"/>
              <w:bottom w:val="nil"/>
              <w:right w:val="nil"/>
            </w:tcBorders>
            <w:shd w:val="clear" w:color="auto" w:fill="auto"/>
            <w:noWrap/>
            <w:vAlign w:val="bottom"/>
            <w:hideMark/>
          </w:tcPr>
          <w:p w14:paraId="7B24509C"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3B357CF0"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0E06DE3B"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a) pořadatelství KP</w:t>
            </w:r>
          </w:p>
        </w:tc>
        <w:tc>
          <w:tcPr>
            <w:tcW w:w="824" w:type="pct"/>
            <w:tcBorders>
              <w:top w:val="nil"/>
              <w:left w:val="nil"/>
              <w:bottom w:val="nil"/>
              <w:right w:val="nil"/>
            </w:tcBorders>
            <w:shd w:val="clear" w:color="auto" w:fill="auto"/>
            <w:noWrap/>
            <w:vAlign w:val="bottom"/>
            <w:hideMark/>
          </w:tcPr>
          <w:p w14:paraId="38882525"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520 000 Kč</w:t>
            </w:r>
          </w:p>
        </w:tc>
        <w:tc>
          <w:tcPr>
            <w:tcW w:w="510" w:type="pct"/>
            <w:tcBorders>
              <w:top w:val="nil"/>
              <w:left w:val="nil"/>
              <w:bottom w:val="nil"/>
              <w:right w:val="nil"/>
            </w:tcBorders>
            <w:shd w:val="clear" w:color="auto" w:fill="auto"/>
            <w:noWrap/>
            <w:vAlign w:val="bottom"/>
            <w:hideMark/>
          </w:tcPr>
          <w:p w14:paraId="5A05E09F"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2E8707FC" w14:textId="77777777" w:rsidR="009E2BBF" w:rsidRPr="009E2BBF" w:rsidRDefault="009E2BBF" w:rsidP="004200A9">
            <w:pPr>
              <w:spacing w:line="10" w:lineRule="atLeast"/>
              <w:rPr>
                <w:sz w:val="20"/>
                <w:szCs w:val="20"/>
              </w:rPr>
            </w:pPr>
          </w:p>
        </w:tc>
      </w:tr>
      <w:tr w:rsidR="004200A9" w:rsidRPr="009E2BBF" w14:paraId="7042C41F" w14:textId="77777777" w:rsidTr="004200A9">
        <w:trPr>
          <w:trHeight w:val="300"/>
        </w:trPr>
        <w:tc>
          <w:tcPr>
            <w:tcW w:w="541" w:type="pct"/>
            <w:tcBorders>
              <w:top w:val="nil"/>
              <w:left w:val="nil"/>
              <w:bottom w:val="nil"/>
              <w:right w:val="nil"/>
            </w:tcBorders>
            <w:shd w:val="clear" w:color="auto" w:fill="auto"/>
            <w:noWrap/>
            <w:vAlign w:val="bottom"/>
            <w:hideMark/>
          </w:tcPr>
          <w:p w14:paraId="6C2DE6FC"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38035067"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723046D2"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4119EA76"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b) medaile …......</w:t>
            </w:r>
          </w:p>
        </w:tc>
        <w:tc>
          <w:tcPr>
            <w:tcW w:w="824" w:type="pct"/>
            <w:tcBorders>
              <w:top w:val="nil"/>
              <w:left w:val="nil"/>
              <w:bottom w:val="nil"/>
              <w:right w:val="nil"/>
            </w:tcBorders>
            <w:shd w:val="clear" w:color="auto" w:fill="auto"/>
            <w:noWrap/>
            <w:vAlign w:val="bottom"/>
            <w:hideMark/>
          </w:tcPr>
          <w:p w14:paraId="1A449A98"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90 000 Kč</w:t>
            </w:r>
          </w:p>
        </w:tc>
        <w:tc>
          <w:tcPr>
            <w:tcW w:w="510" w:type="pct"/>
            <w:tcBorders>
              <w:top w:val="nil"/>
              <w:left w:val="nil"/>
              <w:bottom w:val="nil"/>
              <w:right w:val="nil"/>
            </w:tcBorders>
            <w:shd w:val="clear" w:color="auto" w:fill="auto"/>
            <w:noWrap/>
            <w:vAlign w:val="bottom"/>
            <w:hideMark/>
          </w:tcPr>
          <w:p w14:paraId="54EB7802"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6867C6CE" w14:textId="77777777" w:rsidR="009E2BBF" w:rsidRPr="009E2BBF" w:rsidRDefault="009E2BBF" w:rsidP="004200A9">
            <w:pPr>
              <w:spacing w:line="10" w:lineRule="atLeast"/>
              <w:rPr>
                <w:sz w:val="20"/>
                <w:szCs w:val="20"/>
              </w:rPr>
            </w:pPr>
          </w:p>
        </w:tc>
      </w:tr>
      <w:tr w:rsidR="004200A9" w:rsidRPr="009E2BBF" w14:paraId="0B6E15EE" w14:textId="77777777" w:rsidTr="004200A9">
        <w:trPr>
          <w:trHeight w:val="300"/>
        </w:trPr>
        <w:tc>
          <w:tcPr>
            <w:tcW w:w="541" w:type="pct"/>
            <w:tcBorders>
              <w:top w:val="nil"/>
              <w:left w:val="nil"/>
              <w:bottom w:val="nil"/>
              <w:right w:val="nil"/>
            </w:tcBorders>
            <w:shd w:val="clear" w:color="auto" w:fill="auto"/>
            <w:noWrap/>
            <w:vAlign w:val="bottom"/>
            <w:hideMark/>
          </w:tcPr>
          <w:p w14:paraId="4C6AB9B2"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3562B2D0"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2672A48A"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171F06D8"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c)  diplomy ……………</w:t>
            </w:r>
          </w:p>
        </w:tc>
        <w:tc>
          <w:tcPr>
            <w:tcW w:w="824" w:type="pct"/>
            <w:tcBorders>
              <w:top w:val="nil"/>
              <w:left w:val="nil"/>
              <w:bottom w:val="nil"/>
              <w:right w:val="nil"/>
            </w:tcBorders>
            <w:shd w:val="clear" w:color="auto" w:fill="auto"/>
            <w:noWrap/>
            <w:vAlign w:val="bottom"/>
            <w:hideMark/>
          </w:tcPr>
          <w:p w14:paraId="1C56559A"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5 000 Kč</w:t>
            </w:r>
          </w:p>
        </w:tc>
        <w:tc>
          <w:tcPr>
            <w:tcW w:w="510" w:type="pct"/>
            <w:tcBorders>
              <w:top w:val="nil"/>
              <w:left w:val="nil"/>
              <w:bottom w:val="nil"/>
              <w:right w:val="nil"/>
            </w:tcBorders>
            <w:shd w:val="clear" w:color="auto" w:fill="auto"/>
            <w:noWrap/>
            <w:vAlign w:val="bottom"/>
            <w:hideMark/>
          </w:tcPr>
          <w:p w14:paraId="371EB336"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2FCDF649" w14:textId="77777777" w:rsidR="009E2BBF" w:rsidRPr="009E2BBF" w:rsidRDefault="009E2BBF" w:rsidP="004200A9">
            <w:pPr>
              <w:spacing w:line="10" w:lineRule="atLeast"/>
              <w:rPr>
                <w:sz w:val="20"/>
                <w:szCs w:val="20"/>
              </w:rPr>
            </w:pPr>
          </w:p>
        </w:tc>
      </w:tr>
      <w:tr w:rsidR="004200A9" w:rsidRPr="009E2BBF" w14:paraId="5316F404" w14:textId="77777777" w:rsidTr="004200A9">
        <w:trPr>
          <w:trHeight w:val="300"/>
        </w:trPr>
        <w:tc>
          <w:tcPr>
            <w:tcW w:w="541" w:type="pct"/>
            <w:tcBorders>
              <w:top w:val="nil"/>
              <w:left w:val="nil"/>
              <w:bottom w:val="nil"/>
              <w:right w:val="nil"/>
            </w:tcBorders>
            <w:shd w:val="clear" w:color="auto" w:fill="auto"/>
            <w:noWrap/>
            <w:vAlign w:val="bottom"/>
            <w:hideMark/>
          </w:tcPr>
          <w:p w14:paraId="194C02E9"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14186802"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075AD385"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42715109"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d)  rezerva ………</w:t>
            </w:r>
            <w:proofErr w:type="gramStart"/>
            <w:r w:rsidRPr="009E2BBF">
              <w:rPr>
                <w:rFonts w:ascii="Calibri" w:hAnsi="Calibri" w:cs="Calibri"/>
                <w:color w:val="0070C0"/>
                <w:sz w:val="18"/>
                <w:szCs w:val="18"/>
              </w:rPr>
              <w:t>…….</w:t>
            </w:r>
            <w:proofErr w:type="gramEnd"/>
          </w:p>
        </w:tc>
        <w:tc>
          <w:tcPr>
            <w:tcW w:w="824" w:type="pct"/>
            <w:tcBorders>
              <w:top w:val="nil"/>
              <w:left w:val="nil"/>
              <w:bottom w:val="nil"/>
              <w:right w:val="nil"/>
            </w:tcBorders>
            <w:shd w:val="clear" w:color="auto" w:fill="auto"/>
            <w:noWrap/>
            <w:vAlign w:val="bottom"/>
            <w:hideMark/>
          </w:tcPr>
          <w:p w14:paraId="103E9732"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10 000 Kč</w:t>
            </w:r>
          </w:p>
        </w:tc>
        <w:tc>
          <w:tcPr>
            <w:tcW w:w="510" w:type="pct"/>
            <w:tcBorders>
              <w:top w:val="nil"/>
              <w:left w:val="nil"/>
              <w:bottom w:val="nil"/>
              <w:right w:val="nil"/>
            </w:tcBorders>
            <w:shd w:val="clear" w:color="auto" w:fill="auto"/>
            <w:noWrap/>
            <w:vAlign w:val="bottom"/>
            <w:hideMark/>
          </w:tcPr>
          <w:p w14:paraId="4C3B133C"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115DB5DF" w14:textId="77777777" w:rsidR="009E2BBF" w:rsidRPr="009E2BBF" w:rsidRDefault="009E2BBF" w:rsidP="004200A9">
            <w:pPr>
              <w:spacing w:line="10" w:lineRule="atLeast"/>
              <w:rPr>
                <w:sz w:val="20"/>
                <w:szCs w:val="20"/>
              </w:rPr>
            </w:pPr>
          </w:p>
        </w:tc>
      </w:tr>
      <w:tr w:rsidR="00B92587" w:rsidRPr="009E2BBF" w14:paraId="52CDF5A5" w14:textId="77777777" w:rsidTr="004200A9">
        <w:trPr>
          <w:trHeight w:val="300"/>
        </w:trPr>
        <w:tc>
          <w:tcPr>
            <w:tcW w:w="541" w:type="pct"/>
            <w:tcBorders>
              <w:top w:val="nil"/>
              <w:left w:val="nil"/>
              <w:bottom w:val="nil"/>
              <w:right w:val="nil"/>
            </w:tcBorders>
            <w:shd w:val="clear" w:color="auto" w:fill="auto"/>
            <w:noWrap/>
            <w:vAlign w:val="bottom"/>
            <w:hideMark/>
          </w:tcPr>
          <w:p w14:paraId="329C2CA6"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2C69A510"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6BEE1899"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5.</w:t>
            </w:r>
          </w:p>
        </w:tc>
        <w:tc>
          <w:tcPr>
            <w:tcW w:w="2618" w:type="pct"/>
            <w:gridSpan w:val="4"/>
            <w:tcBorders>
              <w:top w:val="nil"/>
              <w:left w:val="nil"/>
              <w:bottom w:val="nil"/>
              <w:right w:val="nil"/>
            </w:tcBorders>
            <w:shd w:val="clear" w:color="auto" w:fill="auto"/>
            <w:noWrap/>
            <w:vAlign w:val="bottom"/>
            <w:hideMark/>
          </w:tcPr>
          <w:p w14:paraId="283291DB"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činnost ÚKAS ……………………………………</w:t>
            </w:r>
          </w:p>
        </w:tc>
        <w:tc>
          <w:tcPr>
            <w:tcW w:w="865" w:type="pct"/>
            <w:tcBorders>
              <w:top w:val="nil"/>
              <w:left w:val="nil"/>
              <w:bottom w:val="nil"/>
              <w:right w:val="nil"/>
            </w:tcBorders>
            <w:shd w:val="clear" w:color="auto" w:fill="auto"/>
            <w:noWrap/>
            <w:vAlign w:val="bottom"/>
            <w:hideMark/>
          </w:tcPr>
          <w:p w14:paraId="3712442B" w14:textId="77777777" w:rsidR="009E2BBF" w:rsidRPr="009E2BBF" w:rsidRDefault="009E2BBF" w:rsidP="004200A9">
            <w:pPr>
              <w:spacing w:line="10" w:lineRule="atLeast"/>
              <w:jc w:val="right"/>
              <w:rPr>
                <w:rFonts w:ascii="Calibri" w:hAnsi="Calibri" w:cs="Calibri"/>
                <w:b/>
                <w:bCs/>
                <w:color w:val="0070C0"/>
                <w:sz w:val="22"/>
                <w:szCs w:val="22"/>
              </w:rPr>
            </w:pPr>
            <w:r w:rsidRPr="009E2BBF">
              <w:rPr>
                <w:rFonts w:ascii="Calibri" w:hAnsi="Calibri" w:cs="Calibri"/>
                <w:b/>
                <w:bCs/>
                <w:color w:val="0070C0"/>
                <w:sz w:val="22"/>
                <w:szCs w:val="22"/>
              </w:rPr>
              <w:t>1 176 000 Kč</w:t>
            </w:r>
          </w:p>
        </w:tc>
      </w:tr>
      <w:tr w:rsidR="004200A9" w:rsidRPr="009E2BBF" w14:paraId="61E6D002" w14:textId="77777777" w:rsidTr="004200A9">
        <w:trPr>
          <w:trHeight w:val="300"/>
        </w:trPr>
        <w:tc>
          <w:tcPr>
            <w:tcW w:w="541" w:type="pct"/>
            <w:tcBorders>
              <w:top w:val="nil"/>
              <w:left w:val="nil"/>
              <w:bottom w:val="nil"/>
              <w:right w:val="nil"/>
            </w:tcBorders>
            <w:shd w:val="clear" w:color="auto" w:fill="auto"/>
            <w:noWrap/>
            <w:vAlign w:val="bottom"/>
            <w:hideMark/>
          </w:tcPr>
          <w:p w14:paraId="4255947B" w14:textId="77777777" w:rsidR="009E2BBF" w:rsidRPr="009E2BBF" w:rsidRDefault="009E2BBF" w:rsidP="004200A9">
            <w:pPr>
              <w:spacing w:line="10" w:lineRule="atLeast"/>
              <w:jc w:val="right"/>
              <w:rPr>
                <w:rFonts w:ascii="Calibri" w:hAnsi="Calibri" w:cs="Calibri"/>
                <w:b/>
                <w:bCs/>
                <w:color w:val="0070C0"/>
                <w:sz w:val="22"/>
                <w:szCs w:val="22"/>
              </w:rPr>
            </w:pPr>
          </w:p>
        </w:tc>
        <w:tc>
          <w:tcPr>
            <w:tcW w:w="540" w:type="pct"/>
            <w:tcBorders>
              <w:top w:val="nil"/>
              <w:left w:val="nil"/>
              <w:bottom w:val="nil"/>
              <w:right w:val="nil"/>
            </w:tcBorders>
            <w:shd w:val="clear" w:color="auto" w:fill="auto"/>
            <w:noWrap/>
            <w:vAlign w:val="bottom"/>
            <w:hideMark/>
          </w:tcPr>
          <w:p w14:paraId="682E0ED8"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49FC5E58"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71BC22B1"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 xml:space="preserve">a) brožury a </w:t>
            </w:r>
            <w:proofErr w:type="gramStart"/>
            <w:r w:rsidRPr="009E2BBF">
              <w:rPr>
                <w:rFonts w:ascii="Calibri" w:hAnsi="Calibri" w:cs="Calibri"/>
                <w:color w:val="0070C0"/>
                <w:sz w:val="18"/>
                <w:szCs w:val="18"/>
              </w:rPr>
              <w:t>ročenka..</w:t>
            </w:r>
            <w:proofErr w:type="gramEnd"/>
          </w:p>
        </w:tc>
        <w:tc>
          <w:tcPr>
            <w:tcW w:w="824" w:type="pct"/>
            <w:tcBorders>
              <w:top w:val="nil"/>
              <w:left w:val="nil"/>
              <w:bottom w:val="nil"/>
              <w:right w:val="nil"/>
            </w:tcBorders>
            <w:shd w:val="clear" w:color="auto" w:fill="auto"/>
            <w:noWrap/>
            <w:vAlign w:val="bottom"/>
            <w:hideMark/>
          </w:tcPr>
          <w:p w14:paraId="598BE080"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8 000 Kč</w:t>
            </w:r>
          </w:p>
        </w:tc>
        <w:tc>
          <w:tcPr>
            <w:tcW w:w="510" w:type="pct"/>
            <w:tcBorders>
              <w:top w:val="nil"/>
              <w:left w:val="nil"/>
              <w:bottom w:val="nil"/>
              <w:right w:val="nil"/>
            </w:tcBorders>
            <w:shd w:val="clear" w:color="auto" w:fill="auto"/>
            <w:noWrap/>
            <w:vAlign w:val="bottom"/>
            <w:hideMark/>
          </w:tcPr>
          <w:p w14:paraId="6630869C"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6EA8EF07" w14:textId="77777777" w:rsidR="009E2BBF" w:rsidRPr="009E2BBF" w:rsidRDefault="009E2BBF" w:rsidP="004200A9">
            <w:pPr>
              <w:spacing w:line="10" w:lineRule="atLeast"/>
              <w:rPr>
                <w:sz w:val="20"/>
                <w:szCs w:val="20"/>
              </w:rPr>
            </w:pPr>
          </w:p>
        </w:tc>
      </w:tr>
      <w:tr w:rsidR="004200A9" w:rsidRPr="009E2BBF" w14:paraId="0648CEEE" w14:textId="77777777" w:rsidTr="004200A9">
        <w:trPr>
          <w:trHeight w:val="300"/>
        </w:trPr>
        <w:tc>
          <w:tcPr>
            <w:tcW w:w="541" w:type="pct"/>
            <w:tcBorders>
              <w:top w:val="nil"/>
              <w:left w:val="nil"/>
              <w:bottom w:val="nil"/>
              <w:right w:val="nil"/>
            </w:tcBorders>
            <w:shd w:val="clear" w:color="auto" w:fill="auto"/>
            <w:noWrap/>
            <w:vAlign w:val="bottom"/>
            <w:hideMark/>
          </w:tcPr>
          <w:p w14:paraId="6EC6CF4A"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5C0B3FAB"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369671A4"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44927758"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 xml:space="preserve">b) doména </w:t>
            </w:r>
            <w:proofErr w:type="gramStart"/>
            <w:r w:rsidRPr="009E2BBF">
              <w:rPr>
                <w:rFonts w:ascii="Calibri" w:hAnsi="Calibri" w:cs="Calibri"/>
                <w:color w:val="0070C0"/>
                <w:sz w:val="18"/>
                <w:szCs w:val="18"/>
              </w:rPr>
              <w:t>Webu</w:t>
            </w:r>
            <w:proofErr w:type="gramEnd"/>
            <w:r w:rsidRPr="009E2BBF">
              <w:rPr>
                <w:rFonts w:ascii="Calibri" w:hAnsi="Calibri" w:cs="Calibri"/>
                <w:color w:val="0070C0"/>
                <w:sz w:val="18"/>
                <w:szCs w:val="18"/>
              </w:rPr>
              <w:t xml:space="preserve"> ……</w:t>
            </w:r>
          </w:p>
        </w:tc>
        <w:tc>
          <w:tcPr>
            <w:tcW w:w="824" w:type="pct"/>
            <w:tcBorders>
              <w:top w:val="nil"/>
              <w:left w:val="nil"/>
              <w:bottom w:val="nil"/>
              <w:right w:val="nil"/>
            </w:tcBorders>
            <w:shd w:val="clear" w:color="auto" w:fill="auto"/>
            <w:noWrap/>
            <w:vAlign w:val="bottom"/>
            <w:hideMark/>
          </w:tcPr>
          <w:p w14:paraId="41F951D8"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2 000 Kč</w:t>
            </w:r>
          </w:p>
        </w:tc>
        <w:tc>
          <w:tcPr>
            <w:tcW w:w="510" w:type="pct"/>
            <w:tcBorders>
              <w:top w:val="nil"/>
              <w:left w:val="nil"/>
              <w:bottom w:val="nil"/>
              <w:right w:val="nil"/>
            </w:tcBorders>
            <w:shd w:val="clear" w:color="auto" w:fill="auto"/>
            <w:noWrap/>
            <w:vAlign w:val="bottom"/>
            <w:hideMark/>
          </w:tcPr>
          <w:p w14:paraId="14C5B45F"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7FA55F5F" w14:textId="77777777" w:rsidR="009E2BBF" w:rsidRPr="009E2BBF" w:rsidRDefault="009E2BBF" w:rsidP="004200A9">
            <w:pPr>
              <w:spacing w:line="10" w:lineRule="atLeast"/>
              <w:rPr>
                <w:sz w:val="20"/>
                <w:szCs w:val="20"/>
              </w:rPr>
            </w:pPr>
          </w:p>
        </w:tc>
      </w:tr>
      <w:tr w:rsidR="004200A9" w:rsidRPr="009E2BBF" w14:paraId="7AF65164" w14:textId="77777777" w:rsidTr="004200A9">
        <w:trPr>
          <w:trHeight w:val="300"/>
        </w:trPr>
        <w:tc>
          <w:tcPr>
            <w:tcW w:w="541" w:type="pct"/>
            <w:tcBorders>
              <w:top w:val="nil"/>
              <w:left w:val="nil"/>
              <w:bottom w:val="nil"/>
              <w:right w:val="nil"/>
            </w:tcBorders>
            <w:shd w:val="clear" w:color="auto" w:fill="auto"/>
            <w:noWrap/>
            <w:vAlign w:val="bottom"/>
            <w:hideMark/>
          </w:tcPr>
          <w:p w14:paraId="3237270D"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08E1E61B"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5D455F1E"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495EDC69"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 xml:space="preserve">c)  odměny, </w:t>
            </w:r>
            <w:proofErr w:type="gramStart"/>
            <w:r w:rsidRPr="009E2BBF">
              <w:rPr>
                <w:rFonts w:ascii="Calibri" w:hAnsi="Calibri" w:cs="Calibri"/>
                <w:color w:val="0070C0"/>
                <w:sz w:val="18"/>
                <w:szCs w:val="18"/>
              </w:rPr>
              <w:t>DPP  …</w:t>
            </w:r>
            <w:proofErr w:type="gramEnd"/>
            <w:r w:rsidRPr="009E2BBF">
              <w:rPr>
                <w:rFonts w:ascii="Calibri" w:hAnsi="Calibri" w:cs="Calibri"/>
                <w:color w:val="0070C0"/>
                <w:sz w:val="18"/>
                <w:szCs w:val="18"/>
              </w:rPr>
              <w:t>…………</w:t>
            </w:r>
          </w:p>
        </w:tc>
        <w:tc>
          <w:tcPr>
            <w:tcW w:w="824" w:type="pct"/>
            <w:tcBorders>
              <w:top w:val="nil"/>
              <w:left w:val="nil"/>
              <w:bottom w:val="nil"/>
              <w:right w:val="nil"/>
            </w:tcBorders>
            <w:shd w:val="clear" w:color="auto" w:fill="auto"/>
            <w:noWrap/>
            <w:vAlign w:val="bottom"/>
            <w:hideMark/>
          </w:tcPr>
          <w:p w14:paraId="573A922B"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160 000 Kč</w:t>
            </w:r>
          </w:p>
        </w:tc>
        <w:tc>
          <w:tcPr>
            <w:tcW w:w="510" w:type="pct"/>
            <w:tcBorders>
              <w:top w:val="nil"/>
              <w:left w:val="nil"/>
              <w:bottom w:val="nil"/>
              <w:right w:val="nil"/>
            </w:tcBorders>
            <w:shd w:val="clear" w:color="auto" w:fill="auto"/>
            <w:noWrap/>
            <w:vAlign w:val="bottom"/>
            <w:hideMark/>
          </w:tcPr>
          <w:p w14:paraId="7D065648"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7729001D" w14:textId="77777777" w:rsidR="009E2BBF" w:rsidRPr="009E2BBF" w:rsidRDefault="009E2BBF" w:rsidP="004200A9">
            <w:pPr>
              <w:spacing w:line="10" w:lineRule="atLeast"/>
              <w:rPr>
                <w:sz w:val="20"/>
                <w:szCs w:val="20"/>
              </w:rPr>
            </w:pPr>
          </w:p>
        </w:tc>
      </w:tr>
      <w:tr w:rsidR="004200A9" w:rsidRPr="009E2BBF" w14:paraId="4D21802D" w14:textId="77777777" w:rsidTr="004200A9">
        <w:trPr>
          <w:trHeight w:val="300"/>
        </w:trPr>
        <w:tc>
          <w:tcPr>
            <w:tcW w:w="541" w:type="pct"/>
            <w:tcBorders>
              <w:top w:val="nil"/>
              <w:left w:val="nil"/>
              <w:bottom w:val="nil"/>
              <w:right w:val="nil"/>
            </w:tcBorders>
            <w:shd w:val="clear" w:color="auto" w:fill="auto"/>
            <w:noWrap/>
            <w:vAlign w:val="bottom"/>
            <w:hideMark/>
          </w:tcPr>
          <w:p w14:paraId="569D6914"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6FD518ED"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5D2A352E"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374713EE"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d)  Akce VV ÚKAS</w:t>
            </w:r>
          </w:p>
        </w:tc>
        <w:tc>
          <w:tcPr>
            <w:tcW w:w="824" w:type="pct"/>
            <w:tcBorders>
              <w:top w:val="nil"/>
              <w:left w:val="nil"/>
              <w:bottom w:val="nil"/>
              <w:right w:val="nil"/>
            </w:tcBorders>
            <w:shd w:val="clear" w:color="auto" w:fill="auto"/>
            <w:noWrap/>
            <w:vAlign w:val="bottom"/>
            <w:hideMark/>
          </w:tcPr>
          <w:p w14:paraId="3CD472B8"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8 000 Kč</w:t>
            </w:r>
          </w:p>
        </w:tc>
        <w:tc>
          <w:tcPr>
            <w:tcW w:w="510" w:type="pct"/>
            <w:tcBorders>
              <w:top w:val="nil"/>
              <w:left w:val="nil"/>
              <w:bottom w:val="nil"/>
              <w:right w:val="nil"/>
            </w:tcBorders>
            <w:shd w:val="clear" w:color="auto" w:fill="auto"/>
            <w:noWrap/>
            <w:vAlign w:val="bottom"/>
            <w:hideMark/>
          </w:tcPr>
          <w:p w14:paraId="3D41CDD7"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20829882" w14:textId="77777777" w:rsidR="009E2BBF" w:rsidRPr="009E2BBF" w:rsidRDefault="009E2BBF" w:rsidP="004200A9">
            <w:pPr>
              <w:spacing w:line="10" w:lineRule="atLeast"/>
              <w:rPr>
                <w:sz w:val="20"/>
                <w:szCs w:val="20"/>
              </w:rPr>
            </w:pPr>
          </w:p>
        </w:tc>
      </w:tr>
      <w:tr w:rsidR="004200A9" w:rsidRPr="009E2BBF" w14:paraId="7AAC4EC2" w14:textId="77777777" w:rsidTr="004200A9">
        <w:trPr>
          <w:trHeight w:val="300"/>
        </w:trPr>
        <w:tc>
          <w:tcPr>
            <w:tcW w:w="541" w:type="pct"/>
            <w:tcBorders>
              <w:top w:val="nil"/>
              <w:left w:val="nil"/>
              <w:bottom w:val="nil"/>
              <w:right w:val="nil"/>
            </w:tcBorders>
            <w:shd w:val="clear" w:color="auto" w:fill="auto"/>
            <w:noWrap/>
            <w:vAlign w:val="bottom"/>
            <w:hideMark/>
          </w:tcPr>
          <w:p w14:paraId="193F2D18"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27B1B707"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67C7620E"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67099D1B"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e)  STK ……………………</w:t>
            </w:r>
          </w:p>
        </w:tc>
        <w:tc>
          <w:tcPr>
            <w:tcW w:w="824" w:type="pct"/>
            <w:tcBorders>
              <w:top w:val="nil"/>
              <w:left w:val="nil"/>
              <w:bottom w:val="nil"/>
              <w:right w:val="nil"/>
            </w:tcBorders>
            <w:shd w:val="clear" w:color="auto" w:fill="auto"/>
            <w:noWrap/>
            <w:vAlign w:val="bottom"/>
            <w:hideMark/>
          </w:tcPr>
          <w:p w14:paraId="76DD15D5"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4 000 Kč</w:t>
            </w:r>
          </w:p>
        </w:tc>
        <w:tc>
          <w:tcPr>
            <w:tcW w:w="510" w:type="pct"/>
            <w:tcBorders>
              <w:top w:val="nil"/>
              <w:left w:val="nil"/>
              <w:bottom w:val="nil"/>
              <w:right w:val="nil"/>
            </w:tcBorders>
            <w:shd w:val="clear" w:color="auto" w:fill="auto"/>
            <w:noWrap/>
            <w:vAlign w:val="bottom"/>
            <w:hideMark/>
          </w:tcPr>
          <w:p w14:paraId="1A9B8457"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5B30D01A" w14:textId="77777777" w:rsidR="009E2BBF" w:rsidRPr="009E2BBF" w:rsidRDefault="009E2BBF" w:rsidP="004200A9">
            <w:pPr>
              <w:spacing w:line="10" w:lineRule="atLeast"/>
              <w:rPr>
                <w:sz w:val="20"/>
                <w:szCs w:val="20"/>
              </w:rPr>
            </w:pPr>
          </w:p>
        </w:tc>
      </w:tr>
      <w:tr w:rsidR="004200A9" w:rsidRPr="009E2BBF" w14:paraId="3C7E3F83" w14:textId="77777777" w:rsidTr="004200A9">
        <w:trPr>
          <w:trHeight w:val="300"/>
        </w:trPr>
        <w:tc>
          <w:tcPr>
            <w:tcW w:w="541" w:type="pct"/>
            <w:tcBorders>
              <w:top w:val="nil"/>
              <w:left w:val="nil"/>
              <w:bottom w:val="nil"/>
              <w:right w:val="nil"/>
            </w:tcBorders>
            <w:shd w:val="clear" w:color="auto" w:fill="auto"/>
            <w:noWrap/>
            <w:vAlign w:val="bottom"/>
            <w:hideMark/>
          </w:tcPr>
          <w:p w14:paraId="3F565619"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6E31CD07"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07937E7B"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4067EEC1"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 xml:space="preserve">f)  rozhodčí ……………. </w:t>
            </w:r>
          </w:p>
        </w:tc>
        <w:tc>
          <w:tcPr>
            <w:tcW w:w="824" w:type="pct"/>
            <w:tcBorders>
              <w:top w:val="nil"/>
              <w:left w:val="nil"/>
              <w:bottom w:val="nil"/>
              <w:right w:val="nil"/>
            </w:tcBorders>
            <w:shd w:val="clear" w:color="auto" w:fill="auto"/>
            <w:noWrap/>
            <w:vAlign w:val="bottom"/>
            <w:hideMark/>
          </w:tcPr>
          <w:p w14:paraId="6E3F332F"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4 000 Kč</w:t>
            </w:r>
          </w:p>
        </w:tc>
        <w:tc>
          <w:tcPr>
            <w:tcW w:w="510" w:type="pct"/>
            <w:tcBorders>
              <w:top w:val="nil"/>
              <w:left w:val="nil"/>
              <w:bottom w:val="nil"/>
              <w:right w:val="nil"/>
            </w:tcBorders>
            <w:shd w:val="clear" w:color="auto" w:fill="auto"/>
            <w:noWrap/>
            <w:vAlign w:val="bottom"/>
            <w:hideMark/>
          </w:tcPr>
          <w:p w14:paraId="099B8072"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2D9B5E52" w14:textId="77777777" w:rsidR="009E2BBF" w:rsidRPr="009E2BBF" w:rsidRDefault="009E2BBF" w:rsidP="004200A9">
            <w:pPr>
              <w:spacing w:line="10" w:lineRule="atLeast"/>
              <w:rPr>
                <w:sz w:val="20"/>
                <w:szCs w:val="20"/>
              </w:rPr>
            </w:pPr>
          </w:p>
        </w:tc>
      </w:tr>
      <w:tr w:rsidR="004200A9" w:rsidRPr="009E2BBF" w14:paraId="4D339357" w14:textId="77777777" w:rsidTr="004200A9">
        <w:trPr>
          <w:trHeight w:val="300"/>
        </w:trPr>
        <w:tc>
          <w:tcPr>
            <w:tcW w:w="541" w:type="pct"/>
            <w:tcBorders>
              <w:top w:val="nil"/>
              <w:left w:val="nil"/>
              <w:bottom w:val="nil"/>
              <w:right w:val="nil"/>
            </w:tcBorders>
            <w:shd w:val="clear" w:color="auto" w:fill="auto"/>
            <w:noWrap/>
            <w:vAlign w:val="bottom"/>
            <w:hideMark/>
          </w:tcPr>
          <w:p w14:paraId="5257689E"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7E55620A"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2C9F285F"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70DC9F66"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g) poplatky BÚ ………</w:t>
            </w:r>
          </w:p>
        </w:tc>
        <w:tc>
          <w:tcPr>
            <w:tcW w:w="824" w:type="pct"/>
            <w:tcBorders>
              <w:top w:val="nil"/>
              <w:left w:val="nil"/>
              <w:bottom w:val="nil"/>
              <w:right w:val="nil"/>
            </w:tcBorders>
            <w:shd w:val="clear" w:color="auto" w:fill="auto"/>
            <w:noWrap/>
            <w:vAlign w:val="bottom"/>
            <w:hideMark/>
          </w:tcPr>
          <w:p w14:paraId="5ADBF28E"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2 500 Kč</w:t>
            </w:r>
          </w:p>
        </w:tc>
        <w:tc>
          <w:tcPr>
            <w:tcW w:w="510" w:type="pct"/>
            <w:tcBorders>
              <w:top w:val="nil"/>
              <w:left w:val="nil"/>
              <w:bottom w:val="nil"/>
              <w:right w:val="nil"/>
            </w:tcBorders>
            <w:shd w:val="clear" w:color="auto" w:fill="auto"/>
            <w:noWrap/>
            <w:vAlign w:val="bottom"/>
            <w:hideMark/>
          </w:tcPr>
          <w:p w14:paraId="42F51E02"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508D0632" w14:textId="77777777" w:rsidR="009E2BBF" w:rsidRPr="009E2BBF" w:rsidRDefault="009E2BBF" w:rsidP="004200A9">
            <w:pPr>
              <w:spacing w:line="10" w:lineRule="atLeast"/>
              <w:rPr>
                <w:sz w:val="20"/>
                <w:szCs w:val="20"/>
              </w:rPr>
            </w:pPr>
          </w:p>
        </w:tc>
      </w:tr>
      <w:tr w:rsidR="004200A9" w:rsidRPr="009E2BBF" w14:paraId="1A73AB12" w14:textId="77777777" w:rsidTr="004200A9">
        <w:trPr>
          <w:trHeight w:val="300"/>
        </w:trPr>
        <w:tc>
          <w:tcPr>
            <w:tcW w:w="541" w:type="pct"/>
            <w:tcBorders>
              <w:top w:val="nil"/>
              <w:left w:val="nil"/>
              <w:bottom w:val="nil"/>
              <w:right w:val="nil"/>
            </w:tcBorders>
            <w:shd w:val="clear" w:color="auto" w:fill="auto"/>
            <w:noWrap/>
            <w:vAlign w:val="bottom"/>
            <w:hideMark/>
          </w:tcPr>
          <w:p w14:paraId="4EA84F04"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29EC2133"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62C265B6"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56C4DC32"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h) cestovné …………</w:t>
            </w:r>
          </w:p>
        </w:tc>
        <w:tc>
          <w:tcPr>
            <w:tcW w:w="824" w:type="pct"/>
            <w:tcBorders>
              <w:top w:val="nil"/>
              <w:left w:val="nil"/>
              <w:bottom w:val="nil"/>
              <w:right w:val="nil"/>
            </w:tcBorders>
            <w:shd w:val="clear" w:color="auto" w:fill="auto"/>
            <w:noWrap/>
            <w:vAlign w:val="bottom"/>
            <w:hideMark/>
          </w:tcPr>
          <w:p w14:paraId="59404547"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27 000 Kč</w:t>
            </w:r>
          </w:p>
        </w:tc>
        <w:tc>
          <w:tcPr>
            <w:tcW w:w="510" w:type="pct"/>
            <w:tcBorders>
              <w:top w:val="nil"/>
              <w:left w:val="nil"/>
              <w:bottom w:val="nil"/>
              <w:right w:val="nil"/>
            </w:tcBorders>
            <w:shd w:val="clear" w:color="auto" w:fill="auto"/>
            <w:noWrap/>
            <w:vAlign w:val="bottom"/>
            <w:hideMark/>
          </w:tcPr>
          <w:p w14:paraId="11AE89D7"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6FEAB6CC" w14:textId="77777777" w:rsidR="009E2BBF" w:rsidRPr="009E2BBF" w:rsidRDefault="009E2BBF" w:rsidP="004200A9">
            <w:pPr>
              <w:spacing w:line="10" w:lineRule="atLeast"/>
              <w:rPr>
                <w:sz w:val="20"/>
                <w:szCs w:val="20"/>
              </w:rPr>
            </w:pPr>
          </w:p>
        </w:tc>
      </w:tr>
      <w:tr w:rsidR="004200A9" w:rsidRPr="009E2BBF" w14:paraId="51A9D52E" w14:textId="77777777" w:rsidTr="004200A9">
        <w:trPr>
          <w:trHeight w:val="300"/>
        </w:trPr>
        <w:tc>
          <w:tcPr>
            <w:tcW w:w="541" w:type="pct"/>
            <w:tcBorders>
              <w:top w:val="nil"/>
              <w:left w:val="nil"/>
              <w:bottom w:val="nil"/>
              <w:right w:val="nil"/>
            </w:tcBorders>
            <w:shd w:val="clear" w:color="auto" w:fill="auto"/>
            <w:noWrap/>
            <w:vAlign w:val="bottom"/>
            <w:hideMark/>
          </w:tcPr>
          <w:p w14:paraId="627687DC"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7846F735"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5586A8DC"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2A08DC76"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h)  různé, kancelář …………</w:t>
            </w:r>
            <w:proofErr w:type="gramStart"/>
            <w:r w:rsidRPr="009E2BBF">
              <w:rPr>
                <w:rFonts w:ascii="Calibri" w:hAnsi="Calibri" w:cs="Calibri"/>
                <w:color w:val="0070C0"/>
                <w:sz w:val="18"/>
                <w:szCs w:val="18"/>
              </w:rPr>
              <w:t>…….</w:t>
            </w:r>
            <w:proofErr w:type="gramEnd"/>
            <w:r w:rsidRPr="009E2BBF">
              <w:rPr>
                <w:rFonts w:ascii="Calibri" w:hAnsi="Calibri" w:cs="Calibri"/>
                <w:color w:val="0070C0"/>
                <w:sz w:val="18"/>
                <w:szCs w:val="18"/>
              </w:rPr>
              <w:t>.</w:t>
            </w:r>
          </w:p>
        </w:tc>
        <w:tc>
          <w:tcPr>
            <w:tcW w:w="824" w:type="pct"/>
            <w:tcBorders>
              <w:top w:val="nil"/>
              <w:left w:val="nil"/>
              <w:bottom w:val="nil"/>
              <w:right w:val="nil"/>
            </w:tcBorders>
            <w:shd w:val="clear" w:color="auto" w:fill="auto"/>
            <w:noWrap/>
            <w:vAlign w:val="bottom"/>
            <w:hideMark/>
          </w:tcPr>
          <w:p w14:paraId="30FE5ADB"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5 000 Kč</w:t>
            </w:r>
          </w:p>
        </w:tc>
        <w:tc>
          <w:tcPr>
            <w:tcW w:w="510" w:type="pct"/>
            <w:tcBorders>
              <w:top w:val="nil"/>
              <w:left w:val="nil"/>
              <w:bottom w:val="nil"/>
              <w:right w:val="nil"/>
            </w:tcBorders>
            <w:shd w:val="clear" w:color="auto" w:fill="auto"/>
            <w:noWrap/>
            <w:vAlign w:val="bottom"/>
            <w:hideMark/>
          </w:tcPr>
          <w:p w14:paraId="28F0620B"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28EE1BB6" w14:textId="77777777" w:rsidR="009E2BBF" w:rsidRPr="009E2BBF" w:rsidRDefault="009E2BBF" w:rsidP="004200A9">
            <w:pPr>
              <w:spacing w:line="10" w:lineRule="atLeast"/>
              <w:rPr>
                <w:sz w:val="20"/>
                <w:szCs w:val="20"/>
              </w:rPr>
            </w:pPr>
          </w:p>
        </w:tc>
      </w:tr>
      <w:tr w:rsidR="004200A9" w:rsidRPr="009E2BBF" w14:paraId="75473CF5" w14:textId="77777777" w:rsidTr="004200A9">
        <w:trPr>
          <w:trHeight w:val="300"/>
        </w:trPr>
        <w:tc>
          <w:tcPr>
            <w:tcW w:w="541" w:type="pct"/>
            <w:tcBorders>
              <w:top w:val="nil"/>
              <w:left w:val="nil"/>
              <w:bottom w:val="nil"/>
              <w:right w:val="nil"/>
            </w:tcBorders>
            <w:shd w:val="clear" w:color="auto" w:fill="auto"/>
            <w:noWrap/>
            <w:vAlign w:val="bottom"/>
            <w:hideMark/>
          </w:tcPr>
          <w:p w14:paraId="7B642B29"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4CD8C1D9"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329188B6"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143670A8"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 xml:space="preserve">i) </w:t>
            </w:r>
            <w:proofErr w:type="gramStart"/>
            <w:r w:rsidRPr="009E2BBF">
              <w:rPr>
                <w:rFonts w:ascii="Calibri" w:hAnsi="Calibri" w:cs="Calibri"/>
                <w:color w:val="0070C0"/>
                <w:sz w:val="18"/>
                <w:szCs w:val="18"/>
              </w:rPr>
              <w:t>sp.přípr</w:t>
            </w:r>
            <w:proofErr w:type="gramEnd"/>
            <w:r w:rsidRPr="009E2BBF">
              <w:rPr>
                <w:rFonts w:ascii="Calibri" w:hAnsi="Calibri" w:cs="Calibri"/>
                <w:color w:val="0070C0"/>
                <w:sz w:val="18"/>
                <w:szCs w:val="18"/>
              </w:rPr>
              <w:t>. v klubech</w:t>
            </w:r>
          </w:p>
        </w:tc>
        <w:tc>
          <w:tcPr>
            <w:tcW w:w="824" w:type="pct"/>
            <w:tcBorders>
              <w:top w:val="nil"/>
              <w:left w:val="nil"/>
              <w:bottom w:val="nil"/>
              <w:right w:val="nil"/>
            </w:tcBorders>
            <w:shd w:val="clear" w:color="auto" w:fill="auto"/>
            <w:noWrap/>
            <w:vAlign w:val="bottom"/>
            <w:hideMark/>
          </w:tcPr>
          <w:p w14:paraId="078C9BE6"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617 500 Kč</w:t>
            </w:r>
          </w:p>
        </w:tc>
        <w:tc>
          <w:tcPr>
            <w:tcW w:w="510" w:type="pct"/>
            <w:tcBorders>
              <w:top w:val="nil"/>
              <w:left w:val="nil"/>
              <w:bottom w:val="nil"/>
              <w:right w:val="nil"/>
            </w:tcBorders>
            <w:shd w:val="clear" w:color="auto" w:fill="auto"/>
            <w:noWrap/>
            <w:vAlign w:val="bottom"/>
            <w:hideMark/>
          </w:tcPr>
          <w:p w14:paraId="3845893E"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5EAEDC53" w14:textId="77777777" w:rsidR="009E2BBF" w:rsidRPr="009E2BBF" w:rsidRDefault="009E2BBF" w:rsidP="004200A9">
            <w:pPr>
              <w:spacing w:line="10" w:lineRule="atLeast"/>
              <w:rPr>
                <w:sz w:val="20"/>
                <w:szCs w:val="20"/>
              </w:rPr>
            </w:pPr>
          </w:p>
        </w:tc>
      </w:tr>
      <w:tr w:rsidR="004200A9" w:rsidRPr="009E2BBF" w14:paraId="21844485" w14:textId="77777777" w:rsidTr="004200A9">
        <w:trPr>
          <w:trHeight w:val="300"/>
        </w:trPr>
        <w:tc>
          <w:tcPr>
            <w:tcW w:w="541" w:type="pct"/>
            <w:tcBorders>
              <w:top w:val="nil"/>
              <w:left w:val="nil"/>
              <w:bottom w:val="nil"/>
              <w:right w:val="nil"/>
            </w:tcBorders>
            <w:shd w:val="clear" w:color="auto" w:fill="auto"/>
            <w:noWrap/>
            <w:vAlign w:val="bottom"/>
            <w:hideMark/>
          </w:tcPr>
          <w:p w14:paraId="48FA76EB"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4BB0EF36"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5DD5BC4A"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6BA53C45" w14:textId="4C24A795"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j) krajská</w:t>
            </w:r>
            <w:r>
              <w:rPr>
                <w:rFonts w:ascii="Calibri" w:hAnsi="Calibri" w:cs="Calibri"/>
                <w:color w:val="0070C0"/>
                <w:sz w:val="18"/>
                <w:szCs w:val="18"/>
              </w:rPr>
              <w:t xml:space="preserve"> s</w:t>
            </w:r>
            <w:r w:rsidRPr="009E2BBF">
              <w:rPr>
                <w:rFonts w:ascii="Calibri" w:hAnsi="Calibri" w:cs="Calibri"/>
                <w:color w:val="0070C0"/>
                <w:sz w:val="18"/>
                <w:szCs w:val="18"/>
              </w:rPr>
              <w:t>oustředění</w:t>
            </w:r>
          </w:p>
        </w:tc>
        <w:tc>
          <w:tcPr>
            <w:tcW w:w="824" w:type="pct"/>
            <w:tcBorders>
              <w:top w:val="nil"/>
              <w:left w:val="nil"/>
              <w:bottom w:val="nil"/>
              <w:right w:val="nil"/>
            </w:tcBorders>
            <w:shd w:val="clear" w:color="auto" w:fill="auto"/>
            <w:noWrap/>
            <w:vAlign w:val="bottom"/>
            <w:hideMark/>
          </w:tcPr>
          <w:p w14:paraId="3D0617A8"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215 000 Kč</w:t>
            </w:r>
          </w:p>
        </w:tc>
        <w:tc>
          <w:tcPr>
            <w:tcW w:w="510" w:type="pct"/>
            <w:tcBorders>
              <w:top w:val="nil"/>
              <w:left w:val="nil"/>
              <w:bottom w:val="nil"/>
              <w:right w:val="nil"/>
            </w:tcBorders>
            <w:shd w:val="clear" w:color="auto" w:fill="auto"/>
            <w:noWrap/>
            <w:vAlign w:val="bottom"/>
            <w:hideMark/>
          </w:tcPr>
          <w:p w14:paraId="2DC653C9"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2C891200" w14:textId="77777777" w:rsidR="009E2BBF" w:rsidRPr="009E2BBF" w:rsidRDefault="009E2BBF" w:rsidP="004200A9">
            <w:pPr>
              <w:spacing w:line="10" w:lineRule="atLeast"/>
              <w:rPr>
                <w:sz w:val="20"/>
                <w:szCs w:val="20"/>
              </w:rPr>
            </w:pPr>
          </w:p>
        </w:tc>
      </w:tr>
      <w:tr w:rsidR="004200A9" w:rsidRPr="009E2BBF" w14:paraId="2D9ABF26" w14:textId="77777777" w:rsidTr="004200A9">
        <w:trPr>
          <w:trHeight w:val="300"/>
        </w:trPr>
        <w:tc>
          <w:tcPr>
            <w:tcW w:w="541" w:type="pct"/>
            <w:tcBorders>
              <w:top w:val="nil"/>
              <w:left w:val="nil"/>
              <w:bottom w:val="nil"/>
              <w:right w:val="nil"/>
            </w:tcBorders>
            <w:shd w:val="clear" w:color="auto" w:fill="auto"/>
            <w:noWrap/>
            <w:vAlign w:val="bottom"/>
            <w:hideMark/>
          </w:tcPr>
          <w:p w14:paraId="6A4576D5"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05ECC564"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675D320A"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7D55A9FB"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k) krajský pohár</w:t>
            </w:r>
          </w:p>
        </w:tc>
        <w:tc>
          <w:tcPr>
            <w:tcW w:w="824" w:type="pct"/>
            <w:tcBorders>
              <w:top w:val="nil"/>
              <w:left w:val="nil"/>
              <w:bottom w:val="nil"/>
              <w:right w:val="nil"/>
            </w:tcBorders>
            <w:shd w:val="clear" w:color="auto" w:fill="auto"/>
            <w:noWrap/>
            <w:vAlign w:val="bottom"/>
            <w:hideMark/>
          </w:tcPr>
          <w:p w14:paraId="5A670827"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73 000 Kč</w:t>
            </w:r>
          </w:p>
        </w:tc>
        <w:tc>
          <w:tcPr>
            <w:tcW w:w="510" w:type="pct"/>
            <w:tcBorders>
              <w:top w:val="nil"/>
              <w:left w:val="nil"/>
              <w:bottom w:val="nil"/>
              <w:right w:val="nil"/>
            </w:tcBorders>
            <w:shd w:val="clear" w:color="auto" w:fill="auto"/>
            <w:noWrap/>
            <w:vAlign w:val="bottom"/>
            <w:hideMark/>
          </w:tcPr>
          <w:p w14:paraId="3DB0B7AE"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3F835D30" w14:textId="77777777" w:rsidR="009E2BBF" w:rsidRPr="009E2BBF" w:rsidRDefault="009E2BBF" w:rsidP="004200A9">
            <w:pPr>
              <w:spacing w:line="10" w:lineRule="atLeast"/>
              <w:rPr>
                <w:sz w:val="20"/>
                <w:szCs w:val="20"/>
              </w:rPr>
            </w:pPr>
          </w:p>
        </w:tc>
      </w:tr>
      <w:tr w:rsidR="004200A9" w:rsidRPr="009E2BBF" w14:paraId="4EE00A17" w14:textId="77777777" w:rsidTr="004200A9">
        <w:trPr>
          <w:trHeight w:val="300"/>
        </w:trPr>
        <w:tc>
          <w:tcPr>
            <w:tcW w:w="541" w:type="pct"/>
            <w:tcBorders>
              <w:top w:val="nil"/>
              <w:left w:val="nil"/>
              <w:bottom w:val="nil"/>
              <w:right w:val="nil"/>
            </w:tcBorders>
            <w:shd w:val="clear" w:color="auto" w:fill="auto"/>
            <w:noWrap/>
            <w:vAlign w:val="bottom"/>
            <w:hideMark/>
          </w:tcPr>
          <w:p w14:paraId="24A3DDF0"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3D85FE74"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587F7FCE"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2E56EF9B" w14:textId="77777777" w:rsidR="009E2BBF" w:rsidRPr="009E2BBF" w:rsidRDefault="009E2BBF" w:rsidP="004200A9">
            <w:pPr>
              <w:spacing w:line="10" w:lineRule="atLeast"/>
              <w:rPr>
                <w:rFonts w:ascii="Calibri" w:hAnsi="Calibri" w:cs="Calibri"/>
                <w:color w:val="0070C0"/>
                <w:sz w:val="18"/>
                <w:szCs w:val="18"/>
              </w:rPr>
            </w:pPr>
            <w:r w:rsidRPr="009E2BBF">
              <w:rPr>
                <w:rFonts w:ascii="Calibri" w:hAnsi="Calibri" w:cs="Calibri"/>
                <w:color w:val="0070C0"/>
                <w:sz w:val="18"/>
                <w:szCs w:val="18"/>
              </w:rPr>
              <w:t>l) jednotný úbor Ak.</w:t>
            </w:r>
          </w:p>
        </w:tc>
        <w:tc>
          <w:tcPr>
            <w:tcW w:w="824" w:type="pct"/>
            <w:tcBorders>
              <w:top w:val="nil"/>
              <w:left w:val="nil"/>
              <w:bottom w:val="nil"/>
              <w:right w:val="nil"/>
            </w:tcBorders>
            <w:shd w:val="clear" w:color="auto" w:fill="auto"/>
            <w:noWrap/>
            <w:vAlign w:val="bottom"/>
            <w:hideMark/>
          </w:tcPr>
          <w:p w14:paraId="5832EB1E" w14:textId="77777777" w:rsidR="009E2BBF" w:rsidRPr="009E2BBF" w:rsidRDefault="009E2BBF" w:rsidP="004200A9">
            <w:pPr>
              <w:spacing w:line="10" w:lineRule="atLeast"/>
              <w:jc w:val="right"/>
              <w:rPr>
                <w:rFonts w:ascii="Calibri" w:hAnsi="Calibri" w:cs="Calibri"/>
                <w:color w:val="0070C0"/>
                <w:sz w:val="18"/>
                <w:szCs w:val="18"/>
              </w:rPr>
            </w:pPr>
            <w:r w:rsidRPr="009E2BBF">
              <w:rPr>
                <w:rFonts w:ascii="Calibri" w:hAnsi="Calibri" w:cs="Calibri"/>
                <w:color w:val="0070C0"/>
                <w:sz w:val="18"/>
                <w:szCs w:val="18"/>
              </w:rPr>
              <w:t>50 000 Kč</w:t>
            </w:r>
          </w:p>
        </w:tc>
        <w:tc>
          <w:tcPr>
            <w:tcW w:w="510" w:type="pct"/>
            <w:tcBorders>
              <w:top w:val="nil"/>
              <w:left w:val="nil"/>
              <w:bottom w:val="nil"/>
              <w:right w:val="nil"/>
            </w:tcBorders>
            <w:shd w:val="clear" w:color="auto" w:fill="auto"/>
            <w:noWrap/>
            <w:vAlign w:val="bottom"/>
            <w:hideMark/>
          </w:tcPr>
          <w:p w14:paraId="3472C7A0" w14:textId="77777777" w:rsidR="009E2BBF" w:rsidRPr="009E2BBF" w:rsidRDefault="009E2BBF" w:rsidP="004200A9">
            <w:pPr>
              <w:spacing w:line="10" w:lineRule="atLeast"/>
              <w:jc w:val="right"/>
              <w:rPr>
                <w:rFonts w:ascii="Calibri" w:hAnsi="Calibri" w:cs="Calibri"/>
                <w:color w:val="0070C0"/>
                <w:sz w:val="18"/>
                <w:szCs w:val="18"/>
              </w:rPr>
            </w:pPr>
          </w:p>
        </w:tc>
        <w:tc>
          <w:tcPr>
            <w:tcW w:w="865" w:type="pct"/>
            <w:tcBorders>
              <w:top w:val="nil"/>
              <w:left w:val="nil"/>
              <w:bottom w:val="nil"/>
              <w:right w:val="nil"/>
            </w:tcBorders>
            <w:shd w:val="clear" w:color="auto" w:fill="auto"/>
            <w:noWrap/>
            <w:vAlign w:val="bottom"/>
            <w:hideMark/>
          </w:tcPr>
          <w:p w14:paraId="326103EB" w14:textId="77777777" w:rsidR="009E2BBF" w:rsidRPr="009E2BBF" w:rsidRDefault="009E2BBF" w:rsidP="004200A9">
            <w:pPr>
              <w:spacing w:line="10" w:lineRule="atLeast"/>
              <w:rPr>
                <w:sz w:val="20"/>
                <w:szCs w:val="20"/>
              </w:rPr>
            </w:pPr>
          </w:p>
        </w:tc>
      </w:tr>
      <w:tr w:rsidR="004200A9" w:rsidRPr="009E2BBF" w14:paraId="5F697DC0" w14:textId="77777777" w:rsidTr="004200A9">
        <w:trPr>
          <w:trHeight w:val="375"/>
        </w:trPr>
        <w:tc>
          <w:tcPr>
            <w:tcW w:w="541" w:type="pct"/>
            <w:tcBorders>
              <w:top w:val="nil"/>
              <w:left w:val="nil"/>
              <w:bottom w:val="nil"/>
              <w:right w:val="nil"/>
            </w:tcBorders>
            <w:shd w:val="clear" w:color="auto" w:fill="auto"/>
            <w:noWrap/>
            <w:vAlign w:val="bottom"/>
            <w:hideMark/>
          </w:tcPr>
          <w:p w14:paraId="03EFE548"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253BB53A"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7EA44324" w14:textId="77777777" w:rsidR="009E2BBF" w:rsidRPr="009E2BBF" w:rsidRDefault="009E2BBF" w:rsidP="004200A9">
            <w:pPr>
              <w:spacing w:line="10" w:lineRule="atLeast"/>
              <w:rPr>
                <w:sz w:val="20"/>
                <w:szCs w:val="20"/>
              </w:rPr>
            </w:pPr>
          </w:p>
        </w:tc>
        <w:tc>
          <w:tcPr>
            <w:tcW w:w="1284" w:type="pct"/>
            <w:gridSpan w:val="2"/>
            <w:tcBorders>
              <w:top w:val="nil"/>
              <w:left w:val="nil"/>
              <w:bottom w:val="nil"/>
              <w:right w:val="nil"/>
            </w:tcBorders>
            <w:shd w:val="clear" w:color="auto" w:fill="auto"/>
            <w:noWrap/>
            <w:vAlign w:val="bottom"/>
            <w:hideMark/>
          </w:tcPr>
          <w:p w14:paraId="7EB0AA72"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celkem náklady</w:t>
            </w:r>
          </w:p>
        </w:tc>
        <w:tc>
          <w:tcPr>
            <w:tcW w:w="824" w:type="pct"/>
            <w:tcBorders>
              <w:top w:val="nil"/>
              <w:left w:val="nil"/>
              <w:bottom w:val="nil"/>
              <w:right w:val="nil"/>
            </w:tcBorders>
            <w:shd w:val="clear" w:color="auto" w:fill="auto"/>
            <w:noWrap/>
            <w:vAlign w:val="bottom"/>
            <w:hideMark/>
          </w:tcPr>
          <w:p w14:paraId="5A87C6AE" w14:textId="77777777" w:rsidR="009E2BBF" w:rsidRPr="009E2BBF" w:rsidRDefault="009E2BBF" w:rsidP="004200A9">
            <w:pPr>
              <w:spacing w:line="10" w:lineRule="atLeast"/>
              <w:rPr>
                <w:rFonts w:ascii="Calibri" w:hAnsi="Calibri" w:cs="Calibri"/>
                <w:b/>
                <w:bCs/>
                <w:color w:val="0070C0"/>
                <w:sz w:val="18"/>
                <w:szCs w:val="18"/>
              </w:rPr>
            </w:pPr>
          </w:p>
        </w:tc>
        <w:tc>
          <w:tcPr>
            <w:tcW w:w="510" w:type="pct"/>
            <w:tcBorders>
              <w:top w:val="nil"/>
              <w:left w:val="nil"/>
              <w:bottom w:val="nil"/>
              <w:right w:val="nil"/>
            </w:tcBorders>
            <w:shd w:val="clear" w:color="auto" w:fill="auto"/>
            <w:noWrap/>
            <w:vAlign w:val="bottom"/>
            <w:hideMark/>
          </w:tcPr>
          <w:p w14:paraId="25DDF760" w14:textId="77777777" w:rsidR="009E2BBF" w:rsidRPr="009E2BBF" w:rsidRDefault="009E2BBF" w:rsidP="004200A9">
            <w:pPr>
              <w:spacing w:line="10" w:lineRule="atLeast"/>
              <w:rPr>
                <w:sz w:val="18"/>
                <w:szCs w:val="18"/>
              </w:rPr>
            </w:pPr>
          </w:p>
        </w:tc>
        <w:tc>
          <w:tcPr>
            <w:tcW w:w="865" w:type="pct"/>
            <w:tcBorders>
              <w:top w:val="nil"/>
              <w:left w:val="nil"/>
              <w:bottom w:val="nil"/>
              <w:right w:val="nil"/>
            </w:tcBorders>
            <w:shd w:val="clear" w:color="auto" w:fill="auto"/>
            <w:noWrap/>
            <w:vAlign w:val="bottom"/>
            <w:hideMark/>
          </w:tcPr>
          <w:p w14:paraId="4F67E282" w14:textId="77777777" w:rsidR="009E2BBF" w:rsidRPr="009E2BBF" w:rsidRDefault="009E2BBF" w:rsidP="004200A9">
            <w:pPr>
              <w:spacing w:line="10" w:lineRule="atLeast"/>
              <w:jc w:val="right"/>
              <w:rPr>
                <w:rFonts w:ascii="Calibri" w:hAnsi="Calibri" w:cs="Calibri"/>
                <w:b/>
                <w:bCs/>
                <w:color w:val="0070C0"/>
                <w:sz w:val="28"/>
                <w:szCs w:val="28"/>
              </w:rPr>
            </w:pPr>
            <w:r w:rsidRPr="009E2BBF">
              <w:rPr>
                <w:rFonts w:ascii="Calibri" w:hAnsi="Calibri" w:cs="Calibri"/>
                <w:b/>
                <w:bCs/>
                <w:color w:val="0070C0"/>
                <w:sz w:val="28"/>
                <w:szCs w:val="28"/>
              </w:rPr>
              <w:t>1 876 000 Kč</w:t>
            </w:r>
          </w:p>
        </w:tc>
      </w:tr>
      <w:tr w:rsidR="004200A9" w:rsidRPr="009E2BBF" w14:paraId="2963F550" w14:textId="77777777" w:rsidTr="004200A9">
        <w:trPr>
          <w:trHeight w:val="300"/>
        </w:trPr>
        <w:tc>
          <w:tcPr>
            <w:tcW w:w="541" w:type="pct"/>
            <w:tcBorders>
              <w:top w:val="nil"/>
              <w:left w:val="nil"/>
              <w:bottom w:val="nil"/>
              <w:right w:val="nil"/>
            </w:tcBorders>
            <w:shd w:val="clear" w:color="auto" w:fill="auto"/>
            <w:noWrap/>
            <w:vAlign w:val="bottom"/>
            <w:hideMark/>
          </w:tcPr>
          <w:p w14:paraId="6D0A177F" w14:textId="77777777" w:rsidR="009E2BBF" w:rsidRPr="009E2BBF" w:rsidRDefault="009E2BBF" w:rsidP="004200A9">
            <w:pPr>
              <w:spacing w:line="10" w:lineRule="atLeast"/>
              <w:jc w:val="right"/>
              <w:rPr>
                <w:rFonts w:ascii="Calibri" w:hAnsi="Calibri" w:cs="Calibri"/>
                <w:b/>
                <w:bCs/>
                <w:color w:val="0070C0"/>
                <w:sz w:val="28"/>
                <w:szCs w:val="28"/>
              </w:rPr>
            </w:pPr>
          </w:p>
        </w:tc>
        <w:tc>
          <w:tcPr>
            <w:tcW w:w="540" w:type="pct"/>
            <w:tcBorders>
              <w:top w:val="nil"/>
              <w:left w:val="nil"/>
              <w:bottom w:val="nil"/>
              <w:right w:val="nil"/>
            </w:tcBorders>
            <w:shd w:val="clear" w:color="auto" w:fill="auto"/>
            <w:noWrap/>
            <w:vAlign w:val="bottom"/>
            <w:hideMark/>
          </w:tcPr>
          <w:p w14:paraId="373460CB"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6F7216BF" w14:textId="77777777" w:rsidR="009E2BBF" w:rsidRPr="009E2BBF" w:rsidRDefault="009E2BBF" w:rsidP="004200A9">
            <w:pPr>
              <w:spacing w:line="10" w:lineRule="atLeast"/>
              <w:rPr>
                <w:sz w:val="20"/>
                <w:szCs w:val="20"/>
              </w:rPr>
            </w:pPr>
          </w:p>
        </w:tc>
        <w:tc>
          <w:tcPr>
            <w:tcW w:w="642" w:type="pct"/>
            <w:tcBorders>
              <w:top w:val="nil"/>
              <w:left w:val="nil"/>
              <w:bottom w:val="nil"/>
              <w:right w:val="nil"/>
            </w:tcBorders>
            <w:shd w:val="clear" w:color="auto" w:fill="auto"/>
            <w:noWrap/>
            <w:vAlign w:val="bottom"/>
            <w:hideMark/>
          </w:tcPr>
          <w:p w14:paraId="06DF96C6" w14:textId="77777777" w:rsidR="009E2BBF" w:rsidRPr="009E2BBF" w:rsidRDefault="009E2BBF" w:rsidP="004200A9">
            <w:pPr>
              <w:spacing w:line="10" w:lineRule="atLeast"/>
              <w:rPr>
                <w:sz w:val="18"/>
                <w:szCs w:val="18"/>
              </w:rPr>
            </w:pPr>
          </w:p>
        </w:tc>
        <w:tc>
          <w:tcPr>
            <w:tcW w:w="642" w:type="pct"/>
            <w:tcBorders>
              <w:top w:val="nil"/>
              <w:left w:val="nil"/>
              <w:bottom w:val="nil"/>
              <w:right w:val="nil"/>
            </w:tcBorders>
            <w:shd w:val="clear" w:color="auto" w:fill="auto"/>
            <w:noWrap/>
            <w:vAlign w:val="bottom"/>
            <w:hideMark/>
          </w:tcPr>
          <w:p w14:paraId="4AA7E74C" w14:textId="77777777" w:rsidR="009E2BBF" w:rsidRPr="009E2BBF" w:rsidRDefault="009E2BBF" w:rsidP="004200A9">
            <w:pPr>
              <w:spacing w:line="10" w:lineRule="atLeast"/>
              <w:rPr>
                <w:sz w:val="18"/>
                <w:szCs w:val="18"/>
              </w:rPr>
            </w:pPr>
          </w:p>
        </w:tc>
        <w:tc>
          <w:tcPr>
            <w:tcW w:w="824" w:type="pct"/>
            <w:tcBorders>
              <w:top w:val="nil"/>
              <w:left w:val="nil"/>
              <w:bottom w:val="nil"/>
              <w:right w:val="nil"/>
            </w:tcBorders>
            <w:shd w:val="clear" w:color="auto" w:fill="auto"/>
            <w:noWrap/>
            <w:vAlign w:val="bottom"/>
            <w:hideMark/>
          </w:tcPr>
          <w:p w14:paraId="26611F62" w14:textId="77777777" w:rsidR="009E2BBF" w:rsidRPr="009E2BBF" w:rsidRDefault="009E2BBF" w:rsidP="004200A9">
            <w:pPr>
              <w:spacing w:line="10" w:lineRule="atLeast"/>
              <w:rPr>
                <w:sz w:val="18"/>
                <w:szCs w:val="18"/>
              </w:rPr>
            </w:pPr>
          </w:p>
        </w:tc>
        <w:tc>
          <w:tcPr>
            <w:tcW w:w="510" w:type="pct"/>
            <w:tcBorders>
              <w:top w:val="nil"/>
              <w:left w:val="nil"/>
              <w:bottom w:val="nil"/>
              <w:right w:val="nil"/>
            </w:tcBorders>
            <w:shd w:val="clear" w:color="auto" w:fill="auto"/>
            <w:noWrap/>
            <w:vAlign w:val="bottom"/>
            <w:hideMark/>
          </w:tcPr>
          <w:p w14:paraId="76FDC518" w14:textId="77777777" w:rsidR="009E2BBF" w:rsidRPr="009E2BBF" w:rsidRDefault="009E2BBF" w:rsidP="004200A9">
            <w:pPr>
              <w:spacing w:line="10" w:lineRule="atLeast"/>
              <w:rPr>
                <w:sz w:val="18"/>
                <w:szCs w:val="18"/>
              </w:rPr>
            </w:pPr>
          </w:p>
        </w:tc>
        <w:tc>
          <w:tcPr>
            <w:tcW w:w="865" w:type="pct"/>
            <w:tcBorders>
              <w:top w:val="nil"/>
              <w:left w:val="nil"/>
              <w:bottom w:val="nil"/>
              <w:right w:val="nil"/>
            </w:tcBorders>
            <w:shd w:val="clear" w:color="auto" w:fill="auto"/>
            <w:noWrap/>
            <w:vAlign w:val="bottom"/>
            <w:hideMark/>
          </w:tcPr>
          <w:p w14:paraId="007F2967" w14:textId="77777777" w:rsidR="009E2BBF" w:rsidRPr="009E2BBF" w:rsidRDefault="009E2BBF" w:rsidP="004200A9">
            <w:pPr>
              <w:spacing w:line="10" w:lineRule="atLeast"/>
              <w:rPr>
                <w:sz w:val="20"/>
                <w:szCs w:val="20"/>
              </w:rPr>
            </w:pPr>
          </w:p>
        </w:tc>
      </w:tr>
      <w:tr w:rsidR="004200A9" w:rsidRPr="009E2BBF" w14:paraId="45D46185" w14:textId="77777777" w:rsidTr="004200A9">
        <w:trPr>
          <w:trHeight w:val="300"/>
        </w:trPr>
        <w:tc>
          <w:tcPr>
            <w:tcW w:w="541" w:type="pct"/>
            <w:tcBorders>
              <w:top w:val="nil"/>
              <w:left w:val="nil"/>
              <w:bottom w:val="nil"/>
              <w:right w:val="nil"/>
            </w:tcBorders>
            <w:shd w:val="clear" w:color="auto" w:fill="auto"/>
            <w:noWrap/>
            <w:vAlign w:val="bottom"/>
            <w:hideMark/>
          </w:tcPr>
          <w:p w14:paraId="7AC6CDEF"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37D7474B"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58D6D50C" w14:textId="77777777" w:rsidR="009E2BBF" w:rsidRPr="009E2BBF" w:rsidRDefault="009E2BBF" w:rsidP="004200A9">
            <w:pPr>
              <w:spacing w:line="10" w:lineRule="atLeast"/>
              <w:rPr>
                <w:sz w:val="20"/>
                <w:szCs w:val="20"/>
              </w:rPr>
            </w:pPr>
          </w:p>
        </w:tc>
        <w:tc>
          <w:tcPr>
            <w:tcW w:w="642" w:type="pct"/>
            <w:tcBorders>
              <w:top w:val="nil"/>
              <w:left w:val="nil"/>
              <w:bottom w:val="nil"/>
              <w:right w:val="nil"/>
            </w:tcBorders>
            <w:shd w:val="clear" w:color="auto" w:fill="auto"/>
            <w:noWrap/>
            <w:vAlign w:val="bottom"/>
            <w:hideMark/>
          </w:tcPr>
          <w:p w14:paraId="44B80E2B" w14:textId="77777777" w:rsidR="009E2BBF" w:rsidRPr="009E2BBF" w:rsidRDefault="009E2BBF" w:rsidP="004200A9">
            <w:pPr>
              <w:spacing w:line="10" w:lineRule="atLeast"/>
              <w:rPr>
                <w:sz w:val="18"/>
                <w:szCs w:val="18"/>
              </w:rPr>
            </w:pPr>
          </w:p>
        </w:tc>
        <w:tc>
          <w:tcPr>
            <w:tcW w:w="642" w:type="pct"/>
            <w:tcBorders>
              <w:top w:val="nil"/>
              <w:left w:val="nil"/>
              <w:bottom w:val="nil"/>
              <w:right w:val="nil"/>
            </w:tcBorders>
            <w:shd w:val="clear" w:color="auto" w:fill="auto"/>
            <w:noWrap/>
            <w:vAlign w:val="bottom"/>
            <w:hideMark/>
          </w:tcPr>
          <w:p w14:paraId="6404552C" w14:textId="77777777" w:rsidR="009E2BBF" w:rsidRPr="009E2BBF" w:rsidRDefault="009E2BBF" w:rsidP="004200A9">
            <w:pPr>
              <w:spacing w:line="10" w:lineRule="atLeast"/>
              <w:rPr>
                <w:sz w:val="18"/>
                <w:szCs w:val="18"/>
              </w:rPr>
            </w:pPr>
          </w:p>
        </w:tc>
        <w:tc>
          <w:tcPr>
            <w:tcW w:w="824" w:type="pct"/>
            <w:tcBorders>
              <w:top w:val="nil"/>
              <w:left w:val="nil"/>
              <w:bottom w:val="nil"/>
              <w:right w:val="nil"/>
            </w:tcBorders>
            <w:shd w:val="clear" w:color="auto" w:fill="auto"/>
            <w:noWrap/>
            <w:vAlign w:val="bottom"/>
            <w:hideMark/>
          </w:tcPr>
          <w:p w14:paraId="154452C0" w14:textId="77777777" w:rsidR="009E2BBF" w:rsidRPr="009E2BBF" w:rsidRDefault="009E2BBF" w:rsidP="004200A9">
            <w:pPr>
              <w:spacing w:line="10" w:lineRule="atLeast"/>
              <w:rPr>
                <w:sz w:val="18"/>
                <w:szCs w:val="18"/>
              </w:rPr>
            </w:pPr>
          </w:p>
        </w:tc>
        <w:tc>
          <w:tcPr>
            <w:tcW w:w="510" w:type="pct"/>
            <w:tcBorders>
              <w:top w:val="nil"/>
              <w:left w:val="nil"/>
              <w:bottom w:val="nil"/>
              <w:right w:val="nil"/>
            </w:tcBorders>
            <w:shd w:val="clear" w:color="auto" w:fill="auto"/>
            <w:noWrap/>
            <w:vAlign w:val="bottom"/>
            <w:hideMark/>
          </w:tcPr>
          <w:p w14:paraId="79275A73" w14:textId="77777777" w:rsidR="009E2BBF" w:rsidRPr="009E2BBF" w:rsidRDefault="009E2BBF" w:rsidP="004200A9">
            <w:pPr>
              <w:spacing w:line="10" w:lineRule="atLeast"/>
              <w:rPr>
                <w:sz w:val="18"/>
                <w:szCs w:val="18"/>
              </w:rPr>
            </w:pPr>
          </w:p>
        </w:tc>
        <w:tc>
          <w:tcPr>
            <w:tcW w:w="865" w:type="pct"/>
            <w:tcBorders>
              <w:top w:val="nil"/>
              <w:left w:val="nil"/>
              <w:bottom w:val="nil"/>
              <w:right w:val="nil"/>
            </w:tcBorders>
            <w:shd w:val="clear" w:color="auto" w:fill="auto"/>
            <w:noWrap/>
            <w:vAlign w:val="bottom"/>
            <w:hideMark/>
          </w:tcPr>
          <w:p w14:paraId="75C5F1A6" w14:textId="77777777" w:rsidR="009E2BBF" w:rsidRPr="009E2BBF" w:rsidRDefault="009E2BBF" w:rsidP="004200A9">
            <w:pPr>
              <w:spacing w:line="10" w:lineRule="atLeast"/>
              <w:rPr>
                <w:sz w:val="20"/>
                <w:szCs w:val="20"/>
              </w:rPr>
            </w:pPr>
          </w:p>
        </w:tc>
      </w:tr>
      <w:tr w:rsidR="00B92587" w:rsidRPr="009E2BBF" w14:paraId="751C2489" w14:textId="77777777" w:rsidTr="004200A9">
        <w:trPr>
          <w:trHeight w:val="375"/>
        </w:trPr>
        <w:tc>
          <w:tcPr>
            <w:tcW w:w="541" w:type="pct"/>
            <w:tcBorders>
              <w:top w:val="nil"/>
              <w:left w:val="nil"/>
              <w:bottom w:val="nil"/>
              <w:right w:val="nil"/>
            </w:tcBorders>
            <w:shd w:val="clear" w:color="auto" w:fill="auto"/>
            <w:noWrap/>
            <w:vAlign w:val="bottom"/>
            <w:hideMark/>
          </w:tcPr>
          <w:p w14:paraId="7FADFAA9" w14:textId="77777777" w:rsidR="009E2BBF" w:rsidRPr="009E2BBF" w:rsidRDefault="009E2BBF" w:rsidP="004200A9">
            <w:pPr>
              <w:spacing w:line="10" w:lineRule="atLeast"/>
              <w:rPr>
                <w:sz w:val="20"/>
                <w:szCs w:val="20"/>
              </w:rPr>
            </w:pPr>
          </w:p>
        </w:tc>
        <w:tc>
          <w:tcPr>
            <w:tcW w:w="540" w:type="pct"/>
            <w:tcBorders>
              <w:top w:val="nil"/>
              <w:left w:val="nil"/>
              <w:bottom w:val="nil"/>
              <w:right w:val="nil"/>
            </w:tcBorders>
            <w:shd w:val="clear" w:color="auto" w:fill="auto"/>
            <w:noWrap/>
            <w:vAlign w:val="bottom"/>
            <w:hideMark/>
          </w:tcPr>
          <w:p w14:paraId="5076334F"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619B38BC" w14:textId="77777777" w:rsidR="009E2BBF" w:rsidRPr="009E2BBF" w:rsidRDefault="009E2BBF" w:rsidP="004200A9">
            <w:pPr>
              <w:spacing w:line="10" w:lineRule="atLeast"/>
              <w:rPr>
                <w:sz w:val="20"/>
                <w:szCs w:val="20"/>
              </w:rPr>
            </w:pPr>
          </w:p>
        </w:tc>
        <w:tc>
          <w:tcPr>
            <w:tcW w:w="2618" w:type="pct"/>
            <w:gridSpan w:val="4"/>
            <w:tcBorders>
              <w:top w:val="nil"/>
              <w:left w:val="nil"/>
              <w:bottom w:val="nil"/>
              <w:right w:val="nil"/>
            </w:tcBorders>
            <w:shd w:val="clear" w:color="auto" w:fill="auto"/>
            <w:noWrap/>
            <w:vAlign w:val="bottom"/>
            <w:hideMark/>
          </w:tcPr>
          <w:p w14:paraId="1ADC78BD" w14:textId="77777777" w:rsidR="009E2BBF" w:rsidRPr="009E2BBF" w:rsidRDefault="009E2BBF" w:rsidP="004200A9">
            <w:pPr>
              <w:spacing w:line="10" w:lineRule="atLeast"/>
              <w:rPr>
                <w:rFonts w:ascii="Calibri" w:hAnsi="Calibri" w:cs="Calibri"/>
                <w:b/>
                <w:bCs/>
                <w:color w:val="0070C0"/>
                <w:sz w:val="18"/>
                <w:szCs w:val="18"/>
              </w:rPr>
            </w:pPr>
            <w:r w:rsidRPr="009E2BBF">
              <w:rPr>
                <w:rFonts w:ascii="Calibri" w:hAnsi="Calibri" w:cs="Calibri"/>
                <w:b/>
                <w:bCs/>
                <w:color w:val="0070C0"/>
                <w:sz w:val="18"/>
                <w:szCs w:val="18"/>
              </w:rPr>
              <w:t>konečný rozdíl …………………………</w:t>
            </w:r>
          </w:p>
        </w:tc>
        <w:tc>
          <w:tcPr>
            <w:tcW w:w="865" w:type="pct"/>
            <w:tcBorders>
              <w:top w:val="nil"/>
              <w:left w:val="nil"/>
              <w:bottom w:val="nil"/>
              <w:right w:val="nil"/>
            </w:tcBorders>
            <w:shd w:val="clear" w:color="auto" w:fill="auto"/>
            <w:noWrap/>
            <w:vAlign w:val="bottom"/>
            <w:hideMark/>
          </w:tcPr>
          <w:p w14:paraId="1710A87B" w14:textId="77777777" w:rsidR="009E2BBF" w:rsidRPr="009E2BBF" w:rsidRDefault="009E2BBF" w:rsidP="004200A9">
            <w:pPr>
              <w:spacing w:line="10" w:lineRule="atLeast"/>
              <w:jc w:val="right"/>
              <w:rPr>
                <w:rFonts w:ascii="Calibri" w:hAnsi="Calibri" w:cs="Calibri"/>
                <w:b/>
                <w:bCs/>
                <w:color w:val="0070C0"/>
                <w:sz w:val="28"/>
                <w:szCs w:val="28"/>
              </w:rPr>
            </w:pPr>
            <w:r w:rsidRPr="009E2BBF">
              <w:rPr>
                <w:rFonts w:ascii="Calibri" w:hAnsi="Calibri" w:cs="Calibri"/>
                <w:b/>
                <w:bCs/>
                <w:color w:val="0070C0"/>
                <w:sz w:val="28"/>
                <w:szCs w:val="28"/>
              </w:rPr>
              <w:t>0 Kč</w:t>
            </w:r>
          </w:p>
        </w:tc>
      </w:tr>
      <w:tr w:rsidR="004200A9" w:rsidRPr="009E2BBF" w14:paraId="6F1507F6" w14:textId="77777777" w:rsidTr="004200A9">
        <w:trPr>
          <w:trHeight w:val="300"/>
        </w:trPr>
        <w:tc>
          <w:tcPr>
            <w:tcW w:w="541" w:type="pct"/>
            <w:tcBorders>
              <w:top w:val="nil"/>
              <w:left w:val="nil"/>
              <w:bottom w:val="nil"/>
              <w:right w:val="nil"/>
            </w:tcBorders>
            <w:shd w:val="clear" w:color="auto" w:fill="auto"/>
            <w:noWrap/>
            <w:vAlign w:val="bottom"/>
            <w:hideMark/>
          </w:tcPr>
          <w:p w14:paraId="53B2A244" w14:textId="77777777" w:rsidR="009E2BBF" w:rsidRPr="009E2BBF" w:rsidRDefault="009E2BBF" w:rsidP="004200A9">
            <w:pPr>
              <w:spacing w:line="10" w:lineRule="atLeast"/>
              <w:jc w:val="right"/>
              <w:rPr>
                <w:rFonts w:ascii="Calibri" w:hAnsi="Calibri" w:cs="Calibri"/>
                <w:b/>
                <w:bCs/>
                <w:color w:val="0070C0"/>
                <w:sz w:val="28"/>
                <w:szCs w:val="28"/>
              </w:rPr>
            </w:pPr>
          </w:p>
        </w:tc>
        <w:tc>
          <w:tcPr>
            <w:tcW w:w="540" w:type="pct"/>
            <w:tcBorders>
              <w:top w:val="nil"/>
              <w:left w:val="nil"/>
              <w:bottom w:val="nil"/>
              <w:right w:val="nil"/>
            </w:tcBorders>
            <w:shd w:val="clear" w:color="auto" w:fill="auto"/>
            <w:noWrap/>
            <w:vAlign w:val="bottom"/>
            <w:hideMark/>
          </w:tcPr>
          <w:p w14:paraId="0707E658" w14:textId="77777777" w:rsidR="009E2BBF" w:rsidRPr="009E2BBF" w:rsidRDefault="009E2BBF" w:rsidP="004200A9">
            <w:pPr>
              <w:spacing w:line="10" w:lineRule="atLeast"/>
              <w:rPr>
                <w:sz w:val="20"/>
                <w:szCs w:val="20"/>
              </w:rPr>
            </w:pPr>
          </w:p>
        </w:tc>
        <w:tc>
          <w:tcPr>
            <w:tcW w:w="436" w:type="pct"/>
            <w:tcBorders>
              <w:top w:val="nil"/>
              <w:left w:val="nil"/>
              <w:bottom w:val="nil"/>
              <w:right w:val="nil"/>
            </w:tcBorders>
            <w:shd w:val="clear" w:color="auto" w:fill="auto"/>
            <w:noWrap/>
            <w:vAlign w:val="bottom"/>
            <w:hideMark/>
          </w:tcPr>
          <w:p w14:paraId="551C7710" w14:textId="77777777" w:rsidR="009E2BBF" w:rsidRPr="009E2BBF" w:rsidRDefault="009E2BBF" w:rsidP="004200A9">
            <w:pPr>
              <w:spacing w:line="10" w:lineRule="atLeast"/>
              <w:rPr>
                <w:sz w:val="20"/>
                <w:szCs w:val="20"/>
              </w:rPr>
            </w:pPr>
          </w:p>
        </w:tc>
        <w:tc>
          <w:tcPr>
            <w:tcW w:w="642" w:type="pct"/>
            <w:tcBorders>
              <w:top w:val="nil"/>
              <w:left w:val="nil"/>
              <w:bottom w:val="nil"/>
              <w:right w:val="nil"/>
            </w:tcBorders>
            <w:shd w:val="clear" w:color="auto" w:fill="auto"/>
            <w:noWrap/>
            <w:vAlign w:val="bottom"/>
            <w:hideMark/>
          </w:tcPr>
          <w:p w14:paraId="40108A63" w14:textId="77777777" w:rsidR="009E2BBF" w:rsidRPr="009E2BBF" w:rsidRDefault="009E2BBF" w:rsidP="004200A9">
            <w:pPr>
              <w:spacing w:line="10" w:lineRule="atLeast"/>
              <w:rPr>
                <w:sz w:val="18"/>
                <w:szCs w:val="18"/>
              </w:rPr>
            </w:pPr>
          </w:p>
        </w:tc>
        <w:tc>
          <w:tcPr>
            <w:tcW w:w="642" w:type="pct"/>
            <w:tcBorders>
              <w:top w:val="nil"/>
              <w:left w:val="nil"/>
              <w:bottom w:val="nil"/>
              <w:right w:val="nil"/>
            </w:tcBorders>
            <w:shd w:val="clear" w:color="auto" w:fill="auto"/>
            <w:noWrap/>
            <w:vAlign w:val="bottom"/>
            <w:hideMark/>
          </w:tcPr>
          <w:p w14:paraId="5599CF2E" w14:textId="77777777" w:rsidR="009E2BBF" w:rsidRPr="009E2BBF" w:rsidRDefault="009E2BBF" w:rsidP="004200A9">
            <w:pPr>
              <w:spacing w:line="10" w:lineRule="atLeast"/>
              <w:rPr>
                <w:sz w:val="18"/>
                <w:szCs w:val="18"/>
              </w:rPr>
            </w:pPr>
          </w:p>
        </w:tc>
        <w:tc>
          <w:tcPr>
            <w:tcW w:w="824" w:type="pct"/>
            <w:tcBorders>
              <w:top w:val="nil"/>
              <w:left w:val="nil"/>
              <w:bottom w:val="nil"/>
              <w:right w:val="nil"/>
            </w:tcBorders>
            <w:shd w:val="clear" w:color="auto" w:fill="auto"/>
            <w:noWrap/>
            <w:vAlign w:val="bottom"/>
            <w:hideMark/>
          </w:tcPr>
          <w:p w14:paraId="08AE020A" w14:textId="77777777" w:rsidR="009E2BBF" w:rsidRPr="009E2BBF" w:rsidRDefault="009E2BBF" w:rsidP="004200A9">
            <w:pPr>
              <w:spacing w:line="10" w:lineRule="atLeast"/>
              <w:rPr>
                <w:sz w:val="18"/>
                <w:szCs w:val="18"/>
              </w:rPr>
            </w:pPr>
          </w:p>
        </w:tc>
        <w:tc>
          <w:tcPr>
            <w:tcW w:w="510" w:type="pct"/>
            <w:tcBorders>
              <w:top w:val="nil"/>
              <w:left w:val="nil"/>
              <w:bottom w:val="nil"/>
              <w:right w:val="nil"/>
            </w:tcBorders>
            <w:shd w:val="clear" w:color="auto" w:fill="auto"/>
            <w:noWrap/>
            <w:vAlign w:val="bottom"/>
            <w:hideMark/>
          </w:tcPr>
          <w:p w14:paraId="1690E372" w14:textId="77777777" w:rsidR="009E2BBF" w:rsidRPr="009E2BBF" w:rsidRDefault="009E2BBF" w:rsidP="004200A9">
            <w:pPr>
              <w:spacing w:line="10" w:lineRule="atLeast"/>
              <w:rPr>
                <w:sz w:val="18"/>
                <w:szCs w:val="18"/>
              </w:rPr>
            </w:pPr>
          </w:p>
        </w:tc>
        <w:tc>
          <w:tcPr>
            <w:tcW w:w="865" w:type="pct"/>
            <w:tcBorders>
              <w:top w:val="nil"/>
              <w:left w:val="nil"/>
              <w:bottom w:val="nil"/>
              <w:right w:val="nil"/>
            </w:tcBorders>
            <w:shd w:val="clear" w:color="auto" w:fill="auto"/>
            <w:noWrap/>
            <w:vAlign w:val="bottom"/>
            <w:hideMark/>
          </w:tcPr>
          <w:p w14:paraId="4F724D87" w14:textId="77777777" w:rsidR="009E2BBF" w:rsidRPr="009E2BBF" w:rsidRDefault="009E2BBF" w:rsidP="004200A9">
            <w:pPr>
              <w:spacing w:line="10" w:lineRule="atLeast"/>
              <w:rPr>
                <w:sz w:val="20"/>
                <w:szCs w:val="20"/>
              </w:rPr>
            </w:pPr>
          </w:p>
        </w:tc>
      </w:tr>
      <w:tr w:rsidR="004200A9" w:rsidRPr="009E2BBF" w14:paraId="25C95ED2" w14:textId="77777777" w:rsidTr="004200A9">
        <w:trPr>
          <w:trHeight w:val="300"/>
        </w:trPr>
        <w:tc>
          <w:tcPr>
            <w:tcW w:w="1081" w:type="pct"/>
            <w:gridSpan w:val="2"/>
            <w:tcBorders>
              <w:top w:val="nil"/>
              <w:left w:val="nil"/>
              <w:bottom w:val="nil"/>
              <w:right w:val="nil"/>
            </w:tcBorders>
            <w:shd w:val="clear" w:color="auto" w:fill="auto"/>
            <w:noWrap/>
            <w:vAlign w:val="bottom"/>
            <w:hideMark/>
          </w:tcPr>
          <w:p w14:paraId="14DF52FE" w14:textId="77777777" w:rsidR="009E2BBF" w:rsidRPr="009E2BBF" w:rsidRDefault="009E2BBF" w:rsidP="004200A9">
            <w:pPr>
              <w:spacing w:line="10" w:lineRule="atLeast"/>
              <w:rPr>
                <w:rFonts w:ascii="Calibri" w:hAnsi="Calibri" w:cs="Calibri"/>
                <w:color w:val="000000"/>
                <w:sz w:val="22"/>
                <w:szCs w:val="22"/>
              </w:rPr>
            </w:pPr>
            <w:r w:rsidRPr="009E2BBF">
              <w:rPr>
                <w:rFonts w:ascii="Calibri" w:hAnsi="Calibri" w:cs="Calibri"/>
                <w:color w:val="000000"/>
                <w:sz w:val="22"/>
                <w:szCs w:val="22"/>
              </w:rPr>
              <w:t xml:space="preserve">V </w:t>
            </w:r>
            <w:proofErr w:type="gramStart"/>
            <w:r w:rsidRPr="009E2BBF">
              <w:rPr>
                <w:rFonts w:ascii="Calibri" w:hAnsi="Calibri" w:cs="Calibri"/>
                <w:color w:val="000000"/>
                <w:sz w:val="22"/>
                <w:szCs w:val="22"/>
              </w:rPr>
              <w:t>Mostě  26.</w:t>
            </w:r>
            <w:proofErr w:type="gramEnd"/>
            <w:r w:rsidRPr="009E2BBF">
              <w:rPr>
                <w:rFonts w:ascii="Calibri" w:hAnsi="Calibri" w:cs="Calibri"/>
                <w:color w:val="000000"/>
                <w:sz w:val="22"/>
                <w:szCs w:val="22"/>
              </w:rPr>
              <w:t>04.2020</w:t>
            </w:r>
          </w:p>
        </w:tc>
        <w:tc>
          <w:tcPr>
            <w:tcW w:w="436" w:type="pct"/>
            <w:tcBorders>
              <w:top w:val="nil"/>
              <w:left w:val="nil"/>
              <w:bottom w:val="nil"/>
              <w:right w:val="nil"/>
            </w:tcBorders>
            <w:shd w:val="clear" w:color="auto" w:fill="auto"/>
            <w:noWrap/>
            <w:vAlign w:val="bottom"/>
            <w:hideMark/>
          </w:tcPr>
          <w:p w14:paraId="567FA008" w14:textId="77777777" w:rsidR="009E2BBF" w:rsidRPr="009E2BBF" w:rsidRDefault="009E2BBF" w:rsidP="004200A9">
            <w:pPr>
              <w:spacing w:line="10" w:lineRule="atLeast"/>
              <w:rPr>
                <w:rFonts w:ascii="Calibri" w:hAnsi="Calibri" w:cs="Calibri"/>
                <w:color w:val="000000"/>
                <w:sz w:val="22"/>
                <w:szCs w:val="22"/>
              </w:rPr>
            </w:pPr>
          </w:p>
        </w:tc>
        <w:tc>
          <w:tcPr>
            <w:tcW w:w="642" w:type="pct"/>
            <w:tcBorders>
              <w:top w:val="nil"/>
              <w:left w:val="nil"/>
              <w:bottom w:val="nil"/>
              <w:right w:val="nil"/>
            </w:tcBorders>
            <w:shd w:val="clear" w:color="auto" w:fill="auto"/>
            <w:noWrap/>
            <w:vAlign w:val="bottom"/>
            <w:hideMark/>
          </w:tcPr>
          <w:p w14:paraId="792B30DD" w14:textId="77777777" w:rsidR="009E2BBF" w:rsidRPr="009E2BBF" w:rsidRDefault="009E2BBF" w:rsidP="004200A9">
            <w:pPr>
              <w:spacing w:line="10" w:lineRule="atLeast"/>
              <w:rPr>
                <w:sz w:val="18"/>
                <w:szCs w:val="18"/>
              </w:rPr>
            </w:pPr>
          </w:p>
        </w:tc>
        <w:tc>
          <w:tcPr>
            <w:tcW w:w="642" w:type="pct"/>
            <w:tcBorders>
              <w:top w:val="nil"/>
              <w:left w:val="nil"/>
              <w:bottom w:val="nil"/>
              <w:right w:val="nil"/>
            </w:tcBorders>
            <w:shd w:val="clear" w:color="auto" w:fill="auto"/>
            <w:noWrap/>
            <w:vAlign w:val="bottom"/>
            <w:hideMark/>
          </w:tcPr>
          <w:p w14:paraId="08FE85F3" w14:textId="77777777" w:rsidR="009E2BBF" w:rsidRPr="009E2BBF" w:rsidRDefault="009E2BBF" w:rsidP="004200A9">
            <w:pPr>
              <w:spacing w:line="10" w:lineRule="atLeast"/>
              <w:rPr>
                <w:sz w:val="18"/>
                <w:szCs w:val="18"/>
              </w:rPr>
            </w:pPr>
          </w:p>
        </w:tc>
        <w:tc>
          <w:tcPr>
            <w:tcW w:w="824" w:type="pct"/>
            <w:tcBorders>
              <w:top w:val="nil"/>
              <w:left w:val="nil"/>
              <w:bottom w:val="nil"/>
              <w:right w:val="nil"/>
            </w:tcBorders>
            <w:shd w:val="clear" w:color="auto" w:fill="auto"/>
            <w:noWrap/>
            <w:vAlign w:val="bottom"/>
            <w:hideMark/>
          </w:tcPr>
          <w:p w14:paraId="276571E7" w14:textId="77777777" w:rsidR="009E2BBF" w:rsidRPr="009E2BBF" w:rsidRDefault="009E2BBF" w:rsidP="004200A9">
            <w:pPr>
              <w:spacing w:line="10" w:lineRule="atLeast"/>
              <w:rPr>
                <w:sz w:val="18"/>
                <w:szCs w:val="18"/>
              </w:rPr>
            </w:pPr>
          </w:p>
        </w:tc>
        <w:tc>
          <w:tcPr>
            <w:tcW w:w="1375" w:type="pct"/>
            <w:gridSpan w:val="2"/>
            <w:tcBorders>
              <w:top w:val="nil"/>
              <w:left w:val="nil"/>
              <w:bottom w:val="nil"/>
              <w:right w:val="nil"/>
            </w:tcBorders>
            <w:shd w:val="clear" w:color="auto" w:fill="auto"/>
            <w:noWrap/>
            <w:vAlign w:val="bottom"/>
            <w:hideMark/>
          </w:tcPr>
          <w:p w14:paraId="79CF6E5A" w14:textId="77777777" w:rsidR="009E2BBF" w:rsidRPr="009E2BBF" w:rsidRDefault="009E2BBF" w:rsidP="004200A9">
            <w:pPr>
              <w:spacing w:line="10" w:lineRule="atLeast"/>
              <w:rPr>
                <w:rFonts w:ascii="Calibri" w:hAnsi="Calibri" w:cs="Calibri"/>
                <w:color w:val="000000"/>
                <w:sz w:val="18"/>
                <w:szCs w:val="18"/>
              </w:rPr>
            </w:pPr>
            <w:r w:rsidRPr="009E2BBF">
              <w:rPr>
                <w:rFonts w:ascii="Calibri" w:hAnsi="Calibri" w:cs="Calibri"/>
                <w:color w:val="000000"/>
                <w:sz w:val="18"/>
                <w:szCs w:val="18"/>
              </w:rPr>
              <w:t>vypracoval: Milan Rybák</w:t>
            </w:r>
          </w:p>
        </w:tc>
      </w:tr>
    </w:tbl>
    <w:p w14:paraId="719FEE91" w14:textId="77777777" w:rsidR="00C42DAA" w:rsidRDefault="00C42DAA" w:rsidP="00DC6C06">
      <w:pPr>
        <w:pStyle w:val="Odstavecseseznamem"/>
        <w:ind w:left="0"/>
        <w:jc w:val="both"/>
        <w:rPr>
          <w:sz w:val="18"/>
          <w:szCs w:val="18"/>
        </w:rPr>
      </w:pPr>
    </w:p>
    <w:p w14:paraId="34CA14EA" w14:textId="47D15BF9" w:rsidR="001B298E" w:rsidRDefault="00C42DAA" w:rsidP="00DC6C06">
      <w:pPr>
        <w:pStyle w:val="Odstavecseseznamem"/>
        <w:ind w:left="0"/>
        <w:jc w:val="both"/>
        <w:rPr>
          <w:sz w:val="18"/>
          <w:szCs w:val="18"/>
        </w:rPr>
      </w:pPr>
      <w:r w:rsidRPr="00C42DAA">
        <w:rPr>
          <w:sz w:val="18"/>
          <w:szCs w:val="18"/>
          <w:highlight w:val="green"/>
        </w:rPr>
        <w:lastRenderedPageBreak/>
        <w:t>Příloha č.3</w:t>
      </w:r>
    </w:p>
    <w:tbl>
      <w:tblPr>
        <w:tblW w:w="7600" w:type="dxa"/>
        <w:tblInd w:w="70" w:type="dxa"/>
        <w:tblCellMar>
          <w:left w:w="70" w:type="dxa"/>
          <w:right w:w="70" w:type="dxa"/>
        </w:tblCellMar>
        <w:tblLook w:val="04A0" w:firstRow="1" w:lastRow="0" w:firstColumn="1" w:lastColumn="0" w:noHBand="0" w:noVBand="1"/>
      </w:tblPr>
      <w:tblGrid>
        <w:gridCol w:w="520"/>
        <w:gridCol w:w="2200"/>
        <w:gridCol w:w="680"/>
        <w:gridCol w:w="1940"/>
        <w:gridCol w:w="709"/>
        <w:gridCol w:w="563"/>
        <w:gridCol w:w="663"/>
        <w:gridCol w:w="585"/>
      </w:tblGrid>
      <w:tr w:rsidR="00C42DAA" w:rsidRPr="00C42DAA" w14:paraId="2C2346EF" w14:textId="77777777" w:rsidTr="00C42DAA">
        <w:trPr>
          <w:trHeight w:val="300"/>
        </w:trPr>
        <w:tc>
          <w:tcPr>
            <w:tcW w:w="520" w:type="dxa"/>
            <w:tcBorders>
              <w:top w:val="nil"/>
              <w:left w:val="nil"/>
              <w:bottom w:val="nil"/>
              <w:right w:val="nil"/>
            </w:tcBorders>
            <w:shd w:val="clear" w:color="auto" w:fill="auto"/>
            <w:noWrap/>
            <w:vAlign w:val="bottom"/>
            <w:hideMark/>
          </w:tcPr>
          <w:p w14:paraId="7F21FB6F" w14:textId="77777777" w:rsidR="00C42DAA" w:rsidRPr="00C42DAA" w:rsidRDefault="00C42DAA" w:rsidP="00C42DAA">
            <w:pPr>
              <w:rPr>
                <w:sz w:val="20"/>
                <w:szCs w:val="20"/>
              </w:rPr>
            </w:pPr>
          </w:p>
        </w:tc>
        <w:tc>
          <w:tcPr>
            <w:tcW w:w="5880" w:type="dxa"/>
            <w:gridSpan w:val="5"/>
            <w:tcBorders>
              <w:top w:val="nil"/>
              <w:left w:val="nil"/>
              <w:bottom w:val="nil"/>
              <w:right w:val="nil"/>
            </w:tcBorders>
            <w:shd w:val="clear" w:color="000000" w:fill="BFBFBF"/>
            <w:noWrap/>
            <w:vAlign w:val="bottom"/>
            <w:hideMark/>
          </w:tcPr>
          <w:p w14:paraId="55B7CC48" w14:textId="77777777" w:rsidR="00C42DAA" w:rsidRPr="00C42DAA" w:rsidRDefault="00C42DAA" w:rsidP="00C42DAA">
            <w:pPr>
              <w:rPr>
                <w:rFonts w:ascii="Calibri" w:hAnsi="Calibri" w:cs="Calibri"/>
                <w:b/>
                <w:bCs/>
                <w:color w:val="000000"/>
                <w:sz w:val="22"/>
                <w:szCs w:val="22"/>
              </w:rPr>
            </w:pPr>
            <w:proofErr w:type="gramStart"/>
            <w:r w:rsidRPr="00C42DAA">
              <w:rPr>
                <w:rFonts w:ascii="Calibri" w:hAnsi="Calibri" w:cs="Calibri"/>
                <w:b/>
                <w:bCs/>
                <w:color w:val="000000"/>
                <w:sz w:val="22"/>
                <w:szCs w:val="22"/>
              </w:rPr>
              <w:t>Průběžné  pořadí</w:t>
            </w:r>
            <w:proofErr w:type="gramEnd"/>
            <w:r w:rsidRPr="00C42DAA">
              <w:rPr>
                <w:rFonts w:ascii="Calibri" w:hAnsi="Calibri" w:cs="Calibri"/>
                <w:b/>
                <w:bCs/>
                <w:color w:val="000000"/>
                <w:sz w:val="22"/>
                <w:szCs w:val="22"/>
              </w:rPr>
              <w:t xml:space="preserve"> Krajského poháru - běhy po dvou závodech)</w:t>
            </w:r>
          </w:p>
        </w:tc>
        <w:tc>
          <w:tcPr>
            <w:tcW w:w="640" w:type="dxa"/>
            <w:tcBorders>
              <w:top w:val="nil"/>
              <w:left w:val="nil"/>
              <w:bottom w:val="nil"/>
              <w:right w:val="nil"/>
            </w:tcBorders>
            <w:shd w:val="clear" w:color="auto" w:fill="auto"/>
            <w:noWrap/>
            <w:vAlign w:val="bottom"/>
            <w:hideMark/>
          </w:tcPr>
          <w:p w14:paraId="0724C2D9" w14:textId="77777777" w:rsidR="00C42DAA" w:rsidRPr="00C42DAA" w:rsidRDefault="00C42DAA" w:rsidP="00C42DAA">
            <w:pPr>
              <w:rPr>
                <w:rFonts w:ascii="Calibri" w:hAnsi="Calibri" w:cs="Calibri"/>
                <w:b/>
                <w:bCs/>
                <w:color w:val="000000"/>
                <w:sz w:val="22"/>
                <w:szCs w:val="22"/>
              </w:rPr>
            </w:pPr>
          </w:p>
        </w:tc>
        <w:tc>
          <w:tcPr>
            <w:tcW w:w="560" w:type="dxa"/>
            <w:tcBorders>
              <w:top w:val="nil"/>
              <w:left w:val="nil"/>
              <w:bottom w:val="nil"/>
              <w:right w:val="nil"/>
            </w:tcBorders>
            <w:shd w:val="clear" w:color="auto" w:fill="auto"/>
            <w:noWrap/>
            <w:vAlign w:val="bottom"/>
            <w:hideMark/>
          </w:tcPr>
          <w:p w14:paraId="2853A665" w14:textId="77777777" w:rsidR="00C42DAA" w:rsidRPr="00C42DAA" w:rsidRDefault="00C42DAA" w:rsidP="00C42DAA">
            <w:pPr>
              <w:jc w:val="center"/>
              <w:rPr>
                <w:sz w:val="20"/>
                <w:szCs w:val="20"/>
              </w:rPr>
            </w:pPr>
          </w:p>
        </w:tc>
      </w:tr>
      <w:tr w:rsidR="00C42DAA" w:rsidRPr="00C42DAA" w14:paraId="622949D5" w14:textId="77777777" w:rsidTr="00C42DAA">
        <w:trPr>
          <w:trHeight w:val="240"/>
        </w:trPr>
        <w:tc>
          <w:tcPr>
            <w:tcW w:w="520" w:type="dxa"/>
            <w:tcBorders>
              <w:top w:val="nil"/>
              <w:left w:val="nil"/>
              <w:bottom w:val="nil"/>
              <w:right w:val="nil"/>
            </w:tcBorders>
            <w:shd w:val="clear" w:color="auto" w:fill="auto"/>
            <w:noWrap/>
            <w:vAlign w:val="bottom"/>
            <w:hideMark/>
          </w:tcPr>
          <w:p w14:paraId="60651B49" w14:textId="77777777" w:rsidR="00C42DAA" w:rsidRPr="00C42DAA" w:rsidRDefault="00C42DAA" w:rsidP="00C42DAA">
            <w:pPr>
              <w:rPr>
                <w:color w:val="000000"/>
                <w:sz w:val="20"/>
                <w:szCs w:val="20"/>
              </w:rPr>
            </w:pPr>
            <w:r w:rsidRPr="00C42DAA">
              <w:rPr>
                <w:color w:val="000000"/>
                <w:sz w:val="20"/>
                <w:szCs w:val="20"/>
              </w:rPr>
              <w:t>poř</w:t>
            </w:r>
          </w:p>
        </w:tc>
        <w:tc>
          <w:tcPr>
            <w:tcW w:w="2200" w:type="dxa"/>
            <w:tcBorders>
              <w:top w:val="nil"/>
              <w:left w:val="nil"/>
              <w:bottom w:val="nil"/>
              <w:right w:val="nil"/>
            </w:tcBorders>
            <w:shd w:val="clear" w:color="auto" w:fill="auto"/>
            <w:noWrap/>
            <w:vAlign w:val="bottom"/>
            <w:hideMark/>
          </w:tcPr>
          <w:p w14:paraId="21D49EE8" w14:textId="77777777" w:rsidR="00C42DAA" w:rsidRPr="00C42DAA" w:rsidRDefault="00C42DAA" w:rsidP="00C42DAA">
            <w:pPr>
              <w:rPr>
                <w:color w:val="000000"/>
                <w:sz w:val="20"/>
                <w:szCs w:val="20"/>
              </w:rPr>
            </w:pPr>
            <w:r w:rsidRPr="00C42DAA">
              <w:rPr>
                <w:color w:val="000000"/>
                <w:sz w:val="20"/>
                <w:szCs w:val="20"/>
              </w:rPr>
              <w:t>jméno</w:t>
            </w:r>
          </w:p>
        </w:tc>
        <w:tc>
          <w:tcPr>
            <w:tcW w:w="680" w:type="dxa"/>
            <w:tcBorders>
              <w:top w:val="nil"/>
              <w:left w:val="nil"/>
              <w:bottom w:val="nil"/>
              <w:right w:val="nil"/>
            </w:tcBorders>
            <w:shd w:val="clear" w:color="auto" w:fill="auto"/>
            <w:noWrap/>
            <w:vAlign w:val="bottom"/>
            <w:hideMark/>
          </w:tcPr>
          <w:p w14:paraId="74E0E685" w14:textId="77777777" w:rsidR="00C42DAA" w:rsidRPr="00C42DAA" w:rsidRDefault="00C42DAA" w:rsidP="00C42DAA">
            <w:pPr>
              <w:rPr>
                <w:color w:val="000000"/>
                <w:sz w:val="20"/>
                <w:szCs w:val="20"/>
              </w:rPr>
            </w:pPr>
          </w:p>
        </w:tc>
        <w:tc>
          <w:tcPr>
            <w:tcW w:w="1940" w:type="dxa"/>
            <w:tcBorders>
              <w:top w:val="nil"/>
              <w:left w:val="nil"/>
              <w:bottom w:val="nil"/>
              <w:right w:val="nil"/>
            </w:tcBorders>
            <w:shd w:val="clear" w:color="auto" w:fill="auto"/>
            <w:noWrap/>
            <w:vAlign w:val="bottom"/>
            <w:hideMark/>
          </w:tcPr>
          <w:p w14:paraId="72F87E04" w14:textId="77777777" w:rsidR="00C42DAA" w:rsidRPr="00C42DAA" w:rsidRDefault="00C42DAA" w:rsidP="00C42DAA">
            <w:pPr>
              <w:rPr>
                <w:color w:val="000000"/>
                <w:sz w:val="20"/>
                <w:szCs w:val="20"/>
              </w:rPr>
            </w:pPr>
            <w:r w:rsidRPr="00C42DAA">
              <w:rPr>
                <w:color w:val="000000"/>
                <w:sz w:val="20"/>
                <w:szCs w:val="20"/>
              </w:rPr>
              <w:t>oddíl</w:t>
            </w:r>
          </w:p>
        </w:tc>
        <w:tc>
          <w:tcPr>
            <w:tcW w:w="600" w:type="dxa"/>
            <w:tcBorders>
              <w:top w:val="nil"/>
              <w:left w:val="nil"/>
              <w:bottom w:val="nil"/>
              <w:right w:val="nil"/>
            </w:tcBorders>
            <w:shd w:val="clear" w:color="auto" w:fill="auto"/>
            <w:noWrap/>
            <w:vAlign w:val="bottom"/>
            <w:hideMark/>
          </w:tcPr>
          <w:p w14:paraId="4207497A" w14:textId="77777777" w:rsidR="00C42DAA" w:rsidRPr="00C42DAA" w:rsidRDefault="00C42DAA" w:rsidP="00C42DAA">
            <w:pPr>
              <w:rPr>
                <w:color w:val="000000"/>
                <w:sz w:val="20"/>
                <w:szCs w:val="20"/>
              </w:rPr>
            </w:pPr>
            <w:r w:rsidRPr="00C42DAA">
              <w:rPr>
                <w:color w:val="000000"/>
                <w:sz w:val="20"/>
                <w:szCs w:val="20"/>
              </w:rPr>
              <w:t>kateg</w:t>
            </w:r>
          </w:p>
        </w:tc>
        <w:tc>
          <w:tcPr>
            <w:tcW w:w="460" w:type="dxa"/>
            <w:tcBorders>
              <w:top w:val="nil"/>
              <w:left w:val="nil"/>
              <w:bottom w:val="nil"/>
              <w:right w:val="nil"/>
            </w:tcBorders>
            <w:shd w:val="clear" w:color="auto" w:fill="auto"/>
            <w:noWrap/>
            <w:vAlign w:val="bottom"/>
            <w:hideMark/>
          </w:tcPr>
          <w:p w14:paraId="2C9AA80F" w14:textId="77777777" w:rsidR="00C42DAA" w:rsidRPr="00C42DAA" w:rsidRDefault="00C42DAA" w:rsidP="00C42DAA">
            <w:pPr>
              <w:jc w:val="center"/>
              <w:rPr>
                <w:b/>
                <w:bCs/>
                <w:color w:val="000000"/>
                <w:sz w:val="20"/>
                <w:szCs w:val="20"/>
              </w:rPr>
            </w:pPr>
            <w:r w:rsidRPr="00C42DAA">
              <w:rPr>
                <w:b/>
                <w:bCs/>
                <w:color w:val="000000"/>
                <w:sz w:val="20"/>
                <w:szCs w:val="20"/>
              </w:rPr>
              <w:t>body</w:t>
            </w:r>
          </w:p>
        </w:tc>
        <w:tc>
          <w:tcPr>
            <w:tcW w:w="640" w:type="dxa"/>
            <w:tcBorders>
              <w:top w:val="nil"/>
              <w:left w:val="nil"/>
              <w:bottom w:val="nil"/>
              <w:right w:val="nil"/>
            </w:tcBorders>
            <w:shd w:val="clear" w:color="auto" w:fill="auto"/>
            <w:noWrap/>
            <w:vAlign w:val="bottom"/>
            <w:hideMark/>
          </w:tcPr>
          <w:p w14:paraId="442E2004" w14:textId="77777777" w:rsidR="00C42DAA" w:rsidRPr="00C42DAA" w:rsidRDefault="00C42DAA" w:rsidP="00C42DAA">
            <w:pPr>
              <w:jc w:val="center"/>
              <w:rPr>
                <w:color w:val="000000"/>
                <w:sz w:val="20"/>
                <w:szCs w:val="20"/>
              </w:rPr>
            </w:pPr>
            <w:r w:rsidRPr="00C42DAA">
              <w:rPr>
                <w:color w:val="000000"/>
                <w:sz w:val="20"/>
                <w:szCs w:val="20"/>
              </w:rPr>
              <w:t>Louny</w:t>
            </w:r>
          </w:p>
        </w:tc>
        <w:tc>
          <w:tcPr>
            <w:tcW w:w="560" w:type="dxa"/>
            <w:tcBorders>
              <w:top w:val="nil"/>
              <w:left w:val="nil"/>
              <w:bottom w:val="nil"/>
              <w:right w:val="nil"/>
            </w:tcBorders>
            <w:shd w:val="clear" w:color="auto" w:fill="auto"/>
            <w:noWrap/>
            <w:vAlign w:val="bottom"/>
            <w:hideMark/>
          </w:tcPr>
          <w:p w14:paraId="388F07C1" w14:textId="77777777" w:rsidR="00C42DAA" w:rsidRPr="00C42DAA" w:rsidRDefault="00C42DAA" w:rsidP="00C42DAA">
            <w:pPr>
              <w:jc w:val="center"/>
              <w:rPr>
                <w:color w:val="000000"/>
                <w:sz w:val="20"/>
                <w:szCs w:val="20"/>
              </w:rPr>
            </w:pPr>
            <w:r w:rsidRPr="00C42DAA">
              <w:rPr>
                <w:color w:val="000000"/>
                <w:sz w:val="20"/>
                <w:szCs w:val="20"/>
              </w:rPr>
              <w:t>Žatec</w:t>
            </w:r>
          </w:p>
        </w:tc>
      </w:tr>
      <w:tr w:rsidR="00C42DAA" w:rsidRPr="00C42DAA" w14:paraId="5B46DAA7" w14:textId="77777777" w:rsidTr="00C42DAA">
        <w:trPr>
          <w:trHeight w:val="240"/>
        </w:trPr>
        <w:tc>
          <w:tcPr>
            <w:tcW w:w="520" w:type="dxa"/>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65025E99" w14:textId="77777777" w:rsidR="00C42DAA" w:rsidRPr="00C42DAA" w:rsidRDefault="00C42DAA" w:rsidP="00C42DAA">
            <w:pPr>
              <w:jc w:val="center"/>
              <w:rPr>
                <w:color w:val="000000"/>
                <w:sz w:val="20"/>
                <w:szCs w:val="20"/>
              </w:rPr>
            </w:pPr>
            <w:r w:rsidRPr="00C42DAA">
              <w:rPr>
                <w:color w:val="000000"/>
                <w:sz w:val="20"/>
                <w:szCs w:val="20"/>
              </w:rPr>
              <w:t>1.</w:t>
            </w:r>
          </w:p>
        </w:tc>
        <w:tc>
          <w:tcPr>
            <w:tcW w:w="2200" w:type="dxa"/>
            <w:tcBorders>
              <w:top w:val="single" w:sz="8" w:space="0" w:color="000000"/>
              <w:left w:val="nil"/>
              <w:bottom w:val="single" w:sz="8" w:space="0" w:color="000000"/>
              <w:right w:val="single" w:sz="8" w:space="0" w:color="000000"/>
            </w:tcBorders>
            <w:shd w:val="clear" w:color="000000" w:fill="FFEB9C"/>
            <w:vAlign w:val="center"/>
            <w:hideMark/>
          </w:tcPr>
          <w:p w14:paraId="26F3F4D7" w14:textId="77777777" w:rsidR="00C42DAA" w:rsidRPr="00C42DAA" w:rsidRDefault="00C42DAA" w:rsidP="00C42DAA">
            <w:pPr>
              <w:rPr>
                <w:rFonts w:ascii="Calibri" w:hAnsi="Calibri" w:cs="Calibri"/>
                <w:color w:val="9C5700"/>
                <w:sz w:val="22"/>
                <w:szCs w:val="22"/>
              </w:rPr>
            </w:pPr>
            <w:r w:rsidRPr="00C42DAA">
              <w:rPr>
                <w:rFonts w:ascii="Calibri" w:hAnsi="Calibri" w:cs="Calibri"/>
                <w:color w:val="9C5700"/>
                <w:sz w:val="22"/>
                <w:szCs w:val="22"/>
              </w:rPr>
              <w:t>Tichý Jaromír</w:t>
            </w:r>
          </w:p>
        </w:tc>
        <w:tc>
          <w:tcPr>
            <w:tcW w:w="680" w:type="dxa"/>
            <w:tcBorders>
              <w:top w:val="single" w:sz="8" w:space="0" w:color="000000"/>
              <w:left w:val="nil"/>
              <w:bottom w:val="single" w:sz="8" w:space="0" w:color="000000"/>
              <w:right w:val="single" w:sz="8" w:space="0" w:color="000000"/>
            </w:tcBorders>
            <w:shd w:val="clear" w:color="000000" w:fill="FFEB9C"/>
            <w:vAlign w:val="center"/>
            <w:hideMark/>
          </w:tcPr>
          <w:p w14:paraId="7804AD1A" w14:textId="77777777" w:rsidR="00C42DAA" w:rsidRPr="00C42DAA" w:rsidRDefault="00C42DAA" w:rsidP="00C42DAA">
            <w:pPr>
              <w:jc w:val="center"/>
              <w:rPr>
                <w:rFonts w:ascii="Calibri" w:hAnsi="Calibri" w:cs="Calibri"/>
                <w:color w:val="9C5700"/>
                <w:sz w:val="22"/>
                <w:szCs w:val="22"/>
              </w:rPr>
            </w:pPr>
            <w:r w:rsidRPr="00C42DAA">
              <w:rPr>
                <w:rFonts w:ascii="Calibri" w:hAnsi="Calibri" w:cs="Calibri"/>
                <w:color w:val="9C5700"/>
                <w:sz w:val="22"/>
                <w:szCs w:val="22"/>
              </w:rPr>
              <w:t>2005</w:t>
            </w:r>
          </w:p>
        </w:tc>
        <w:tc>
          <w:tcPr>
            <w:tcW w:w="1940" w:type="dxa"/>
            <w:tcBorders>
              <w:top w:val="single" w:sz="8" w:space="0" w:color="000000"/>
              <w:left w:val="nil"/>
              <w:bottom w:val="single" w:sz="8" w:space="0" w:color="000000"/>
              <w:right w:val="single" w:sz="8" w:space="0" w:color="000000"/>
            </w:tcBorders>
            <w:shd w:val="clear" w:color="000000" w:fill="FFEB9C"/>
            <w:vAlign w:val="center"/>
            <w:hideMark/>
          </w:tcPr>
          <w:p w14:paraId="6671A5D8" w14:textId="77777777" w:rsidR="00C42DAA" w:rsidRPr="00C42DAA" w:rsidRDefault="00C42DAA" w:rsidP="00C42DAA">
            <w:pPr>
              <w:rPr>
                <w:rFonts w:ascii="Calibri" w:hAnsi="Calibri" w:cs="Calibri"/>
                <w:color w:val="9C5700"/>
                <w:sz w:val="22"/>
                <w:szCs w:val="22"/>
              </w:rPr>
            </w:pPr>
            <w:r w:rsidRPr="00C42DAA">
              <w:rPr>
                <w:rFonts w:ascii="Calibri" w:hAnsi="Calibri" w:cs="Calibri"/>
                <w:color w:val="9C5700"/>
                <w:sz w:val="22"/>
                <w:szCs w:val="22"/>
              </w:rPr>
              <w:t>AK Most</w:t>
            </w:r>
          </w:p>
        </w:tc>
        <w:tc>
          <w:tcPr>
            <w:tcW w:w="600" w:type="dxa"/>
            <w:tcBorders>
              <w:top w:val="single" w:sz="8" w:space="0" w:color="000000"/>
              <w:left w:val="nil"/>
              <w:bottom w:val="single" w:sz="8" w:space="0" w:color="000000"/>
              <w:right w:val="single" w:sz="8" w:space="0" w:color="000000"/>
            </w:tcBorders>
            <w:shd w:val="clear" w:color="000000" w:fill="FFEB9C"/>
            <w:vAlign w:val="center"/>
            <w:hideMark/>
          </w:tcPr>
          <w:p w14:paraId="30F442C9" w14:textId="77777777" w:rsidR="00C42DAA" w:rsidRPr="00C42DAA" w:rsidRDefault="00C42DAA" w:rsidP="00C42DAA">
            <w:pPr>
              <w:rPr>
                <w:rFonts w:ascii="Calibri" w:hAnsi="Calibri" w:cs="Calibri"/>
                <w:color w:val="9C5700"/>
                <w:sz w:val="22"/>
                <w:szCs w:val="22"/>
              </w:rPr>
            </w:pPr>
            <w:r w:rsidRPr="00C42DAA">
              <w:rPr>
                <w:rFonts w:ascii="Calibri" w:hAnsi="Calibri" w:cs="Calibri"/>
                <w:color w:val="9C5700"/>
                <w:sz w:val="22"/>
                <w:szCs w:val="22"/>
              </w:rPr>
              <w:t>dorci</w:t>
            </w:r>
          </w:p>
        </w:tc>
        <w:tc>
          <w:tcPr>
            <w:tcW w:w="460" w:type="dxa"/>
            <w:tcBorders>
              <w:top w:val="single" w:sz="8" w:space="0" w:color="000000"/>
              <w:left w:val="nil"/>
              <w:bottom w:val="single" w:sz="8" w:space="0" w:color="000000"/>
              <w:right w:val="single" w:sz="8" w:space="0" w:color="000000"/>
            </w:tcBorders>
            <w:shd w:val="clear" w:color="000000" w:fill="FFEB9C"/>
            <w:noWrap/>
            <w:vAlign w:val="bottom"/>
            <w:hideMark/>
          </w:tcPr>
          <w:p w14:paraId="25B2E167" w14:textId="77777777" w:rsidR="00C42DAA" w:rsidRPr="00C42DAA" w:rsidRDefault="00C42DAA" w:rsidP="00C42DAA">
            <w:pPr>
              <w:jc w:val="center"/>
              <w:rPr>
                <w:rFonts w:ascii="Calibri" w:hAnsi="Calibri" w:cs="Calibri"/>
                <w:color w:val="9C5700"/>
                <w:sz w:val="22"/>
                <w:szCs w:val="22"/>
              </w:rPr>
            </w:pPr>
            <w:r w:rsidRPr="00C42DAA">
              <w:rPr>
                <w:rFonts w:ascii="Calibri" w:hAnsi="Calibri" w:cs="Calibri"/>
                <w:color w:val="9C5700"/>
                <w:sz w:val="22"/>
                <w:szCs w:val="22"/>
              </w:rPr>
              <w:t>22</w:t>
            </w:r>
          </w:p>
        </w:tc>
        <w:tc>
          <w:tcPr>
            <w:tcW w:w="640" w:type="dxa"/>
            <w:tcBorders>
              <w:top w:val="single" w:sz="8" w:space="0" w:color="000000"/>
              <w:left w:val="nil"/>
              <w:bottom w:val="single" w:sz="8" w:space="0" w:color="000000"/>
              <w:right w:val="single" w:sz="8" w:space="0" w:color="000000"/>
            </w:tcBorders>
            <w:shd w:val="clear" w:color="auto" w:fill="auto"/>
            <w:noWrap/>
            <w:vAlign w:val="bottom"/>
            <w:hideMark/>
          </w:tcPr>
          <w:p w14:paraId="5A7DF1BA" w14:textId="77777777" w:rsidR="00C42DAA" w:rsidRPr="00C42DAA" w:rsidRDefault="00C42DAA" w:rsidP="00C42DAA">
            <w:pPr>
              <w:jc w:val="center"/>
              <w:rPr>
                <w:color w:val="000000"/>
                <w:sz w:val="20"/>
                <w:szCs w:val="20"/>
              </w:rPr>
            </w:pPr>
            <w:r w:rsidRPr="00C42DAA">
              <w:rPr>
                <w:color w:val="000000"/>
                <w:sz w:val="20"/>
                <w:szCs w:val="20"/>
              </w:rPr>
              <w:t>11</w:t>
            </w:r>
          </w:p>
        </w:tc>
        <w:tc>
          <w:tcPr>
            <w:tcW w:w="560" w:type="dxa"/>
            <w:tcBorders>
              <w:top w:val="single" w:sz="8" w:space="0" w:color="000000"/>
              <w:left w:val="nil"/>
              <w:bottom w:val="single" w:sz="8" w:space="0" w:color="000000"/>
              <w:right w:val="single" w:sz="8" w:space="0" w:color="000000"/>
            </w:tcBorders>
            <w:shd w:val="clear" w:color="auto" w:fill="auto"/>
            <w:noWrap/>
            <w:vAlign w:val="bottom"/>
            <w:hideMark/>
          </w:tcPr>
          <w:p w14:paraId="2CAF4716"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11</w:t>
            </w:r>
          </w:p>
        </w:tc>
      </w:tr>
      <w:tr w:rsidR="00C42DAA" w:rsidRPr="00C42DAA" w14:paraId="7F2A135A"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483F1355" w14:textId="77777777" w:rsidR="00C42DAA" w:rsidRPr="00C42DAA" w:rsidRDefault="00C42DAA" w:rsidP="00C42DAA">
            <w:pPr>
              <w:jc w:val="center"/>
              <w:rPr>
                <w:color w:val="000000"/>
                <w:sz w:val="20"/>
                <w:szCs w:val="20"/>
              </w:rPr>
            </w:pPr>
            <w:r w:rsidRPr="00C42DAA">
              <w:rPr>
                <w:color w:val="000000"/>
                <w:sz w:val="20"/>
                <w:szCs w:val="20"/>
              </w:rPr>
              <w:t>2.</w:t>
            </w:r>
          </w:p>
        </w:tc>
        <w:tc>
          <w:tcPr>
            <w:tcW w:w="2200" w:type="dxa"/>
            <w:tcBorders>
              <w:top w:val="nil"/>
              <w:left w:val="nil"/>
              <w:bottom w:val="single" w:sz="8" w:space="0" w:color="000000"/>
              <w:right w:val="single" w:sz="8" w:space="0" w:color="000000"/>
            </w:tcBorders>
            <w:shd w:val="clear" w:color="000000" w:fill="FFEB9C"/>
            <w:vAlign w:val="center"/>
            <w:hideMark/>
          </w:tcPr>
          <w:p w14:paraId="36D5757A" w14:textId="77777777" w:rsidR="00C42DAA" w:rsidRPr="00C42DAA" w:rsidRDefault="00C42DAA" w:rsidP="00C42DAA">
            <w:pPr>
              <w:rPr>
                <w:rFonts w:ascii="Calibri" w:hAnsi="Calibri" w:cs="Calibri"/>
                <w:color w:val="9C5700"/>
                <w:sz w:val="22"/>
                <w:szCs w:val="22"/>
              </w:rPr>
            </w:pPr>
            <w:r w:rsidRPr="00C42DAA">
              <w:rPr>
                <w:rFonts w:ascii="Calibri" w:hAnsi="Calibri" w:cs="Calibri"/>
                <w:color w:val="9C5700"/>
                <w:sz w:val="22"/>
                <w:szCs w:val="22"/>
              </w:rPr>
              <w:t>Kalazi Filip</w:t>
            </w:r>
          </w:p>
        </w:tc>
        <w:tc>
          <w:tcPr>
            <w:tcW w:w="680" w:type="dxa"/>
            <w:tcBorders>
              <w:top w:val="nil"/>
              <w:left w:val="nil"/>
              <w:bottom w:val="single" w:sz="8" w:space="0" w:color="000000"/>
              <w:right w:val="single" w:sz="8" w:space="0" w:color="000000"/>
            </w:tcBorders>
            <w:shd w:val="clear" w:color="000000" w:fill="FFEB9C"/>
            <w:vAlign w:val="center"/>
            <w:hideMark/>
          </w:tcPr>
          <w:p w14:paraId="36089BBE" w14:textId="77777777" w:rsidR="00C42DAA" w:rsidRPr="00C42DAA" w:rsidRDefault="00C42DAA" w:rsidP="00C42DAA">
            <w:pPr>
              <w:jc w:val="center"/>
              <w:rPr>
                <w:rFonts w:ascii="Calibri" w:hAnsi="Calibri" w:cs="Calibri"/>
                <w:color w:val="9C5700"/>
                <w:sz w:val="22"/>
                <w:szCs w:val="22"/>
              </w:rPr>
            </w:pPr>
            <w:r w:rsidRPr="00C42DAA">
              <w:rPr>
                <w:rFonts w:ascii="Calibri" w:hAnsi="Calibri" w:cs="Calibri"/>
                <w:color w:val="9C5700"/>
                <w:sz w:val="22"/>
                <w:szCs w:val="22"/>
              </w:rPr>
              <w:t>2006</w:t>
            </w:r>
          </w:p>
        </w:tc>
        <w:tc>
          <w:tcPr>
            <w:tcW w:w="1940" w:type="dxa"/>
            <w:tcBorders>
              <w:top w:val="nil"/>
              <w:left w:val="nil"/>
              <w:bottom w:val="single" w:sz="8" w:space="0" w:color="000000"/>
              <w:right w:val="single" w:sz="8" w:space="0" w:color="000000"/>
            </w:tcBorders>
            <w:shd w:val="clear" w:color="000000" w:fill="FFEB9C"/>
            <w:vAlign w:val="center"/>
            <w:hideMark/>
          </w:tcPr>
          <w:p w14:paraId="034B9A60" w14:textId="77777777" w:rsidR="00C42DAA" w:rsidRPr="00C42DAA" w:rsidRDefault="00C42DAA" w:rsidP="00C42DAA">
            <w:pPr>
              <w:rPr>
                <w:rFonts w:ascii="Calibri" w:hAnsi="Calibri" w:cs="Calibri"/>
                <w:color w:val="9C5700"/>
                <w:sz w:val="22"/>
                <w:szCs w:val="22"/>
              </w:rPr>
            </w:pPr>
            <w:r w:rsidRPr="00C42DAA">
              <w:rPr>
                <w:rFonts w:ascii="Calibri" w:hAnsi="Calibri" w:cs="Calibri"/>
                <w:color w:val="9C5700"/>
                <w:sz w:val="22"/>
                <w:szCs w:val="22"/>
              </w:rPr>
              <w:t>AK Žatec</w:t>
            </w:r>
          </w:p>
        </w:tc>
        <w:tc>
          <w:tcPr>
            <w:tcW w:w="600" w:type="dxa"/>
            <w:tcBorders>
              <w:top w:val="nil"/>
              <w:left w:val="nil"/>
              <w:bottom w:val="single" w:sz="8" w:space="0" w:color="000000"/>
              <w:right w:val="single" w:sz="8" w:space="0" w:color="000000"/>
            </w:tcBorders>
            <w:shd w:val="clear" w:color="000000" w:fill="FFEB9C"/>
            <w:vAlign w:val="center"/>
            <w:hideMark/>
          </w:tcPr>
          <w:p w14:paraId="066DF9E5" w14:textId="77777777" w:rsidR="00C42DAA" w:rsidRPr="00C42DAA" w:rsidRDefault="00C42DAA" w:rsidP="00C42DAA">
            <w:pPr>
              <w:rPr>
                <w:rFonts w:ascii="Calibri" w:hAnsi="Calibri" w:cs="Calibri"/>
                <w:color w:val="9C5700"/>
                <w:sz w:val="22"/>
                <w:szCs w:val="22"/>
              </w:rPr>
            </w:pPr>
            <w:r w:rsidRPr="00C42DAA">
              <w:rPr>
                <w:rFonts w:ascii="Calibri" w:hAnsi="Calibri" w:cs="Calibri"/>
                <w:color w:val="9C5700"/>
                <w:sz w:val="22"/>
                <w:szCs w:val="22"/>
              </w:rPr>
              <w:t>dorci</w:t>
            </w:r>
          </w:p>
        </w:tc>
        <w:tc>
          <w:tcPr>
            <w:tcW w:w="460" w:type="dxa"/>
            <w:tcBorders>
              <w:top w:val="nil"/>
              <w:left w:val="nil"/>
              <w:bottom w:val="single" w:sz="8" w:space="0" w:color="000000"/>
              <w:right w:val="single" w:sz="8" w:space="0" w:color="000000"/>
            </w:tcBorders>
            <w:shd w:val="clear" w:color="000000" w:fill="FFEB9C"/>
            <w:noWrap/>
            <w:vAlign w:val="bottom"/>
            <w:hideMark/>
          </w:tcPr>
          <w:p w14:paraId="44186F54" w14:textId="77777777" w:rsidR="00C42DAA" w:rsidRPr="00C42DAA" w:rsidRDefault="00C42DAA" w:rsidP="00C42DAA">
            <w:pPr>
              <w:jc w:val="center"/>
              <w:rPr>
                <w:rFonts w:ascii="Calibri" w:hAnsi="Calibri" w:cs="Calibri"/>
                <w:color w:val="9C5700"/>
                <w:sz w:val="22"/>
                <w:szCs w:val="22"/>
              </w:rPr>
            </w:pPr>
            <w:r w:rsidRPr="00C42DAA">
              <w:rPr>
                <w:rFonts w:ascii="Calibri" w:hAnsi="Calibri" w:cs="Calibri"/>
                <w:color w:val="9C5700"/>
                <w:sz w:val="22"/>
                <w:szCs w:val="22"/>
              </w:rPr>
              <w:t>16</w:t>
            </w:r>
          </w:p>
        </w:tc>
        <w:tc>
          <w:tcPr>
            <w:tcW w:w="640" w:type="dxa"/>
            <w:tcBorders>
              <w:top w:val="nil"/>
              <w:left w:val="nil"/>
              <w:bottom w:val="single" w:sz="8" w:space="0" w:color="000000"/>
              <w:right w:val="single" w:sz="8" w:space="0" w:color="000000"/>
            </w:tcBorders>
            <w:shd w:val="clear" w:color="auto" w:fill="auto"/>
            <w:noWrap/>
            <w:vAlign w:val="bottom"/>
            <w:hideMark/>
          </w:tcPr>
          <w:p w14:paraId="7873CFA1" w14:textId="77777777" w:rsidR="00C42DAA" w:rsidRPr="00C42DAA" w:rsidRDefault="00C42DAA" w:rsidP="00C42DAA">
            <w:pPr>
              <w:jc w:val="center"/>
              <w:rPr>
                <w:color w:val="000000"/>
                <w:sz w:val="20"/>
                <w:szCs w:val="20"/>
              </w:rPr>
            </w:pPr>
            <w:r w:rsidRPr="00C42DAA">
              <w:rPr>
                <w:color w:val="000000"/>
                <w:sz w:val="20"/>
                <w:szCs w:val="20"/>
              </w:rPr>
              <w:t>7</w:t>
            </w:r>
          </w:p>
        </w:tc>
        <w:tc>
          <w:tcPr>
            <w:tcW w:w="560" w:type="dxa"/>
            <w:tcBorders>
              <w:top w:val="nil"/>
              <w:left w:val="nil"/>
              <w:bottom w:val="single" w:sz="8" w:space="0" w:color="000000"/>
              <w:right w:val="single" w:sz="8" w:space="0" w:color="000000"/>
            </w:tcBorders>
            <w:shd w:val="clear" w:color="auto" w:fill="auto"/>
            <w:noWrap/>
            <w:vAlign w:val="bottom"/>
            <w:hideMark/>
          </w:tcPr>
          <w:p w14:paraId="0DF15A83"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9</w:t>
            </w:r>
          </w:p>
        </w:tc>
      </w:tr>
      <w:tr w:rsidR="00C42DAA" w:rsidRPr="00C42DAA" w14:paraId="31EAC7E6"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0C3553A4" w14:textId="77777777" w:rsidR="00C42DAA" w:rsidRPr="00C42DAA" w:rsidRDefault="00C42DAA" w:rsidP="00C42DAA">
            <w:pPr>
              <w:jc w:val="center"/>
              <w:rPr>
                <w:color w:val="000000"/>
                <w:sz w:val="20"/>
                <w:szCs w:val="20"/>
              </w:rPr>
            </w:pPr>
            <w:r w:rsidRPr="00C42DAA">
              <w:rPr>
                <w:color w:val="000000"/>
                <w:sz w:val="20"/>
                <w:szCs w:val="20"/>
              </w:rPr>
              <w:t>3.</w:t>
            </w:r>
          </w:p>
        </w:tc>
        <w:tc>
          <w:tcPr>
            <w:tcW w:w="2200" w:type="dxa"/>
            <w:tcBorders>
              <w:top w:val="nil"/>
              <w:left w:val="nil"/>
              <w:bottom w:val="single" w:sz="8" w:space="0" w:color="000000"/>
              <w:right w:val="single" w:sz="8" w:space="0" w:color="000000"/>
            </w:tcBorders>
            <w:shd w:val="clear" w:color="000000" w:fill="FFEB9C"/>
            <w:noWrap/>
            <w:vAlign w:val="bottom"/>
            <w:hideMark/>
          </w:tcPr>
          <w:p w14:paraId="74D67C70" w14:textId="77777777" w:rsidR="00C42DAA" w:rsidRPr="00C42DAA" w:rsidRDefault="00C42DAA" w:rsidP="00C42DAA">
            <w:pPr>
              <w:rPr>
                <w:rFonts w:ascii="Calibri" w:hAnsi="Calibri" w:cs="Calibri"/>
                <w:color w:val="9C5700"/>
                <w:sz w:val="22"/>
                <w:szCs w:val="22"/>
              </w:rPr>
            </w:pPr>
            <w:r w:rsidRPr="00C42DAA">
              <w:rPr>
                <w:rFonts w:ascii="Calibri" w:hAnsi="Calibri" w:cs="Calibri"/>
                <w:color w:val="9C5700"/>
                <w:sz w:val="22"/>
                <w:szCs w:val="22"/>
              </w:rPr>
              <w:t xml:space="preserve"> Baxa Martin </w:t>
            </w:r>
          </w:p>
        </w:tc>
        <w:tc>
          <w:tcPr>
            <w:tcW w:w="680" w:type="dxa"/>
            <w:tcBorders>
              <w:top w:val="nil"/>
              <w:left w:val="nil"/>
              <w:bottom w:val="single" w:sz="8" w:space="0" w:color="000000"/>
              <w:right w:val="single" w:sz="8" w:space="0" w:color="000000"/>
            </w:tcBorders>
            <w:shd w:val="clear" w:color="000000" w:fill="FFEB9C"/>
            <w:vAlign w:val="center"/>
            <w:hideMark/>
          </w:tcPr>
          <w:p w14:paraId="6370C7ED" w14:textId="77777777" w:rsidR="00C42DAA" w:rsidRPr="00C42DAA" w:rsidRDefault="00C42DAA" w:rsidP="00C42DAA">
            <w:pPr>
              <w:jc w:val="center"/>
              <w:rPr>
                <w:rFonts w:ascii="Calibri" w:hAnsi="Calibri" w:cs="Calibri"/>
                <w:color w:val="9C5700"/>
                <w:sz w:val="22"/>
                <w:szCs w:val="22"/>
              </w:rPr>
            </w:pPr>
            <w:r w:rsidRPr="00C42DAA">
              <w:rPr>
                <w:rFonts w:ascii="Calibri" w:hAnsi="Calibri" w:cs="Calibri"/>
                <w:color w:val="9C5700"/>
                <w:sz w:val="22"/>
                <w:szCs w:val="22"/>
              </w:rPr>
              <w:t>2006</w:t>
            </w:r>
          </w:p>
        </w:tc>
        <w:tc>
          <w:tcPr>
            <w:tcW w:w="1940" w:type="dxa"/>
            <w:tcBorders>
              <w:top w:val="nil"/>
              <w:left w:val="nil"/>
              <w:bottom w:val="single" w:sz="8" w:space="0" w:color="000000"/>
              <w:right w:val="single" w:sz="8" w:space="0" w:color="000000"/>
            </w:tcBorders>
            <w:shd w:val="clear" w:color="000000" w:fill="FFEB9C"/>
            <w:noWrap/>
            <w:vAlign w:val="bottom"/>
            <w:hideMark/>
          </w:tcPr>
          <w:p w14:paraId="78B2B705" w14:textId="77777777" w:rsidR="00C42DAA" w:rsidRPr="00C42DAA" w:rsidRDefault="00C42DAA" w:rsidP="00C42DAA">
            <w:pPr>
              <w:rPr>
                <w:rFonts w:ascii="Calibri" w:hAnsi="Calibri" w:cs="Calibri"/>
                <w:color w:val="9C5700"/>
                <w:sz w:val="22"/>
                <w:szCs w:val="22"/>
              </w:rPr>
            </w:pPr>
            <w:r w:rsidRPr="00C42DAA">
              <w:rPr>
                <w:rFonts w:ascii="Calibri" w:hAnsi="Calibri" w:cs="Calibri"/>
                <w:color w:val="9C5700"/>
                <w:sz w:val="22"/>
                <w:szCs w:val="22"/>
              </w:rPr>
              <w:t>VTŽ Chomutov</w:t>
            </w:r>
          </w:p>
        </w:tc>
        <w:tc>
          <w:tcPr>
            <w:tcW w:w="600" w:type="dxa"/>
            <w:tcBorders>
              <w:top w:val="nil"/>
              <w:left w:val="nil"/>
              <w:bottom w:val="single" w:sz="8" w:space="0" w:color="000000"/>
              <w:right w:val="single" w:sz="8" w:space="0" w:color="000000"/>
            </w:tcBorders>
            <w:shd w:val="clear" w:color="000000" w:fill="FFEB9C"/>
            <w:vAlign w:val="center"/>
            <w:hideMark/>
          </w:tcPr>
          <w:p w14:paraId="7B24388B" w14:textId="77777777" w:rsidR="00C42DAA" w:rsidRPr="00C42DAA" w:rsidRDefault="00C42DAA" w:rsidP="00C42DAA">
            <w:pPr>
              <w:rPr>
                <w:rFonts w:ascii="Calibri" w:hAnsi="Calibri" w:cs="Calibri"/>
                <w:color w:val="9C5700"/>
                <w:sz w:val="22"/>
                <w:szCs w:val="22"/>
              </w:rPr>
            </w:pPr>
            <w:r w:rsidRPr="00C42DAA">
              <w:rPr>
                <w:rFonts w:ascii="Calibri" w:hAnsi="Calibri" w:cs="Calibri"/>
                <w:color w:val="9C5700"/>
                <w:sz w:val="22"/>
                <w:szCs w:val="22"/>
              </w:rPr>
              <w:t>dorci</w:t>
            </w:r>
          </w:p>
        </w:tc>
        <w:tc>
          <w:tcPr>
            <w:tcW w:w="460" w:type="dxa"/>
            <w:tcBorders>
              <w:top w:val="nil"/>
              <w:left w:val="nil"/>
              <w:bottom w:val="single" w:sz="8" w:space="0" w:color="000000"/>
              <w:right w:val="single" w:sz="8" w:space="0" w:color="000000"/>
            </w:tcBorders>
            <w:shd w:val="clear" w:color="000000" w:fill="FFEB9C"/>
            <w:noWrap/>
            <w:vAlign w:val="bottom"/>
            <w:hideMark/>
          </w:tcPr>
          <w:p w14:paraId="379A24E8" w14:textId="77777777" w:rsidR="00C42DAA" w:rsidRPr="00C42DAA" w:rsidRDefault="00C42DAA" w:rsidP="00C42DAA">
            <w:pPr>
              <w:jc w:val="center"/>
              <w:rPr>
                <w:rFonts w:ascii="Calibri" w:hAnsi="Calibri" w:cs="Calibri"/>
                <w:color w:val="9C5700"/>
                <w:sz w:val="22"/>
                <w:szCs w:val="22"/>
              </w:rPr>
            </w:pPr>
            <w:r w:rsidRPr="00C42DAA">
              <w:rPr>
                <w:rFonts w:ascii="Calibri" w:hAnsi="Calibri" w:cs="Calibri"/>
                <w:color w:val="9C5700"/>
                <w:sz w:val="22"/>
                <w:szCs w:val="22"/>
              </w:rPr>
              <w:t>9</w:t>
            </w:r>
          </w:p>
        </w:tc>
        <w:tc>
          <w:tcPr>
            <w:tcW w:w="640" w:type="dxa"/>
            <w:tcBorders>
              <w:top w:val="nil"/>
              <w:left w:val="nil"/>
              <w:bottom w:val="single" w:sz="8" w:space="0" w:color="000000"/>
              <w:right w:val="single" w:sz="8" w:space="0" w:color="000000"/>
            </w:tcBorders>
            <w:shd w:val="clear" w:color="auto" w:fill="auto"/>
            <w:noWrap/>
            <w:vAlign w:val="bottom"/>
            <w:hideMark/>
          </w:tcPr>
          <w:p w14:paraId="2F86AE3A" w14:textId="77777777" w:rsidR="00C42DAA" w:rsidRPr="00C42DAA" w:rsidRDefault="00C42DAA" w:rsidP="00C42DAA">
            <w:pPr>
              <w:jc w:val="center"/>
              <w:rPr>
                <w:color w:val="000000"/>
                <w:sz w:val="20"/>
                <w:szCs w:val="20"/>
              </w:rPr>
            </w:pPr>
            <w:r w:rsidRPr="00C42DAA">
              <w:rPr>
                <w:color w:val="000000"/>
                <w:sz w:val="20"/>
                <w:szCs w:val="20"/>
              </w:rPr>
              <w:t>9</w:t>
            </w:r>
          </w:p>
        </w:tc>
        <w:tc>
          <w:tcPr>
            <w:tcW w:w="560" w:type="dxa"/>
            <w:tcBorders>
              <w:top w:val="nil"/>
              <w:left w:val="nil"/>
              <w:bottom w:val="single" w:sz="8" w:space="0" w:color="000000"/>
              <w:right w:val="single" w:sz="8" w:space="0" w:color="000000"/>
            </w:tcBorders>
            <w:shd w:val="clear" w:color="auto" w:fill="auto"/>
            <w:noWrap/>
            <w:vAlign w:val="bottom"/>
            <w:hideMark/>
          </w:tcPr>
          <w:p w14:paraId="5CD6A7A8"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55BBA465"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1703A3AA" w14:textId="77777777" w:rsidR="00C42DAA" w:rsidRPr="00C42DAA" w:rsidRDefault="00C42DAA" w:rsidP="00C42DAA">
            <w:pPr>
              <w:jc w:val="center"/>
              <w:rPr>
                <w:color w:val="000000"/>
                <w:sz w:val="20"/>
                <w:szCs w:val="20"/>
              </w:rPr>
            </w:pPr>
            <w:r w:rsidRPr="00C42DAA">
              <w:rPr>
                <w:color w:val="000000"/>
                <w:sz w:val="20"/>
                <w:szCs w:val="20"/>
              </w:rPr>
              <w:t>4.</w:t>
            </w:r>
          </w:p>
        </w:tc>
        <w:tc>
          <w:tcPr>
            <w:tcW w:w="2200" w:type="dxa"/>
            <w:tcBorders>
              <w:top w:val="nil"/>
              <w:left w:val="nil"/>
              <w:bottom w:val="single" w:sz="8" w:space="0" w:color="000000"/>
              <w:right w:val="single" w:sz="8" w:space="0" w:color="000000"/>
            </w:tcBorders>
            <w:shd w:val="clear" w:color="auto" w:fill="auto"/>
            <w:vAlign w:val="center"/>
            <w:hideMark/>
          </w:tcPr>
          <w:p w14:paraId="01AA73D3" w14:textId="77777777" w:rsidR="00C42DAA" w:rsidRPr="00C42DAA" w:rsidRDefault="00C42DAA" w:rsidP="00C42DAA">
            <w:pPr>
              <w:rPr>
                <w:color w:val="000000"/>
                <w:sz w:val="20"/>
                <w:szCs w:val="20"/>
              </w:rPr>
            </w:pPr>
            <w:r w:rsidRPr="00C42DAA">
              <w:rPr>
                <w:color w:val="000000"/>
                <w:sz w:val="20"/>
                <w:szCs w:val="20"/>
              </w:rPr>
              <w:t>Abdullaev Amiriddin</w:t>
            </w:r>
          </w:p>
        </w:tc>
        <w:tc>
          <w:tcPr>
            <w:tcW w:w="680" w:type="dxa"/>
            <w:tcBorders>
              <w:top w:val="nil"/>
              <w:left w:val="nil"/>
              <w:bottom w:val="single" w:sz="8" w:space="0" w:color="000000"/>
              <w:right w:val="single" w:sz="8" w:space="0" w:color="000000"/>
            </w:tcBorders>
            <w:shd w:val="clear" w:color="auto" w:fill="auto"/>
            <w:vAlign w:val="center"/>
            <w:hideMark/>
          </w:tcPr>
          <w:p w14:paraId="032A0893" w14:textId="77777777" w:rsidR="00C42DAA" w:rsidRPr="00C42DAA" w:rsidRDefault="00C42DAA" w:rsidP="00C42DAA">
            <w:pPr>
              <w:jc w:val="center"/>
              <w:rPr>
                <w:color w:val="000000"/>
                <w:sz w:val="20"/>
                <w:szCs w:val="20"/>
              </w:rPr>
            </w:pPr>
            <w:r w:rsidRPr="00C42DAA">
              <w:rPr>
                <w:color w:val="000000"/>
                <w:sz w:val="20"/>
                <w:szCs w:val="20"/>
              </w:rPr>
              <w:t>2005</w:t>
            </w:r>
          </w:p>
        </w:tc>
        <w:tc>
          <w:tcPr>
            <w:tcW w:w="1940" w:type="dxa"/>
            <w:tcBorders>
              <w:top w:val="nil"/>
              <w:left w:val="nil"/>
              <w:bottom w:val="single" w:sz="8" w:space="0" w:color="000000"/>
              <w:right w:val="single" w:sz="8" w:space="0" w:color="000000"/>
            </w:tcBorders>
            <w:shd w:val="clear" w:color="auto" w:fill="auto"/>
            <w:vAlign w:val="center"/>
            <w:hideMark/>
          </w:tcPr>
          <w:p w14:paraId="7E97953D" w14:textId="77777777" w:rsidR="00C42DAA" w:rsidRPr="00C42DAA" w:rsidRDefault="00C42DAA" w:rsidP="00C42DAA">
            <w:pPr>
              <w:rPr>
                <w:color w:val="000000"/>
                <w:sz w:val="20"/>
                <w:szCs w:val="20"/>
              </w:rPr>
            </w:pPr>
            <w:r w:rsidRPr="00C42DAA">
              <w:rPr>
                <w:color w:val="000000"/>
                <w:sz w:val="20"/>
                <w:szCs w:val="20"/>
              </w:rPr>
              <w:t>AK Žatec</w:t>
            </w:r>
          </w:p>
        </w:tc>
        <w:tc>
          <w:tcPr>
            <w:tcW w:w="600" w:type="dxa"/>
            <w:tcBorders>
              <w:top w:val="nil"/>
              <w:left w:val="nil"/>
              <w:bottom w:val="single" w:sz="8" w:space="0" w:color="000000"/>
              <w:right w:val="single" w:sz="8" w:space="0" w:color="000000"/>
            </w:tcBorders>
            <w:shd w:val="clear" w:color="auto" w:fill="auto"/>
            <w:vAlign w:val="center"/>
            <w:hideMark/>
          </w:tcPr>
          <w:p w14:paraId="184551F3" w14:textId="77777777" w:rsidR="00C42DAA" w:rsidRPr="00C42DAA" w:rsidRDefault="00C42DAA" w:rsidP="00C42DAA">
            <w:pPr>
              <w:rPr>
                <w:color w:val="000000"/>
                <w:sz w:val="20"/>
                <w:szCs w:val="20"/>
              </w:rPr>
            </w:pPr>
            <w:r w:rsidRPr="00C42DAA">
              <w:rPr>
                <w:color w:val="000000"/>
                <w:sz w:val="20"/>
                <w:szCs w:val="20"/>
              </w:rPr>
              <w:t>dorci</w:t>
            </w:r>
          </w:p>
        </w:tc>
        <w:tc>
          <w:tcPr>
            <w:tcW w:w="460" w:type="dxa"/>
            <w:tcBorders>
              <w:top w:val="nil"/>
              <w:left w:val="nil"/>
              <w:bottom w:val="single" w:sz="8" w:space="0" w:color="000000"/>
              <w:right w:val="single" w:sz="8" w:space="0" w:color="000000"/>
            </w:tcBorders>
            <w:shd w:val="clear" w:color="000000" w:fill="BFBFBF"/>
            <w:noWrap/>
            <w:vAlign w:val="bottom"/>
            <w:hideMark/>
          </w:tcPr>
          <w:p w14:paraId="36658ECD" w14:textId="77777777" w:rsidR="00C42DAA" w:rsidRPr="00C42DAA" w:rsidRDefault="00C42DAA" w:rsidP="00C42DAA">
            <w:pPr>
              <w:jc w:val="center"/>
              <w:rPr>
                <w:b/>
                <w:bCs/>
                <w:color w:val="000000"/>
                <w:sz w:val="20"/>
                <w:szCs w:val="20"/>
              </w:rPr>
            </w:pPr>
            <w:r w:rsidRPr="00C42DAA">
              <w:rPr>
                <w:b/>
                <w:bCs/>
                <w:color w:val="000000"/>
                <w:sz w:val="20"/>
                <w:szCs w:val="20"/>
              </w:rPr>
              <w:t>9</w:t>
            </w:r>
          </w:p>
        </w:tc>
        <w:tc>
          <w:tcPr>
            <w:tcW w:w="640" w:type="dxa"/>
            <w:tcBorders>
              <w:top w:val="nil"/>
              <w:left w:val="nil"/>
              <w:bottom w:val="single" w:sz="8" w:space="0" w:color="000000"/>
              <w:right w:val="single" w:sz="8" w:space="0" w:color="000000"/>
            </w:tcBorders>
            <w:shd w:val="clear" w:color="auto" w:fill="auto"/>
            <w:noWrap/>
            <w:vAlign w:val="bottom"/>
            <w:hideMark/>
          </w:tcPr>
          <w:p w14:paraId="712418CD" w14:textId="77777777" w:rsidR="00C42DAA" w:rsidRPr="00C42DAA" w:rsidRDefault="00C42DAA" w:rsidP="00C42DAA">
            <w:pPr>
              <w:jc w:val="center"/>
              <w:rPr>
                <w:color w:val="000000"/>
                <w:sz w:val="20"/>
                <w:szCs w:val="20"/>
              </w:rPr>
            </w:pPr>
            <w:r w:rsidRPr="00C42DAA">
              <w:rPr>
                <w:color w:val="000000"/>
                <w:sz w:val="20"/>
                <w:szCs w:val="20"/>
              </w:rPr>
              <w:t>4</w:t>
            </w:r>
          </w:p>
        </w:tc>
        <w:tc>
          <w:tcPr>
            <w:tcW w:w="560" w:type="dxa"/>
            <w:tcBorders>
              <w:top w:val="nil"/>
              <w:left w:val="nil"/>
              <w:bottom w:val="single" w:sz="8" w:space="0" w:color="000000"/>
              <w:right w:val="single" w:sz="8" w:space="0" w:color="000000"/>
            </w:tcBorders>
            <w:shd w:val="clear" w:color="auto" w:fill="auto"/>
            <w:noWrap/>
            <w:vAlign w:val="bottom"/>
            <w:hideMark/>
          </w:tcPr>
          <w:p w14:paraId="10D85182"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5</w:t>
            </w:r>
          </w:p>
        </w:tc>
      </w:tr>
      <w:tr w:rsidR="00C42DAA" w:rsidRPr="00C42DAA" w14:paraId="3A80E2CA"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1A9E8B10" w14:textId="77777777" w:rsidR="00C42DAA" w:rsidRPr="00C42DAA" w:rsidRDefault="00C42DAA" w:rsidP="00C42DAA">
            <w:pPr>
              <w:jc w:val="center"/>
              <w:rPr>
                <w:color w:val="000000"/>
                <w:sz w:val="20"/>
                <w:szCs w:val="20"/>
              </w:rPr>
            </w:pPr>
            <w:r w:rsidRPr="00C42DAA">
              <w:rPr>
                <w:color w:val="000000"/>
                <w:sz w:val="20"/>
                <w:szCs w:val="20"/>
              </w:rPr>
              <w:t>5.</w:t>
            </w:r>
          </w:p>
        </w:tc>
        <w:tc>
          <w:tcPr>
            <w:tcW w:w="2200" w:type="dxa"/>
            <w:tcBorders>
              <w:top w:val="nil"/>
              <w:left w:val="nil"/>
              <w:bottom w:val="single" w:sz="8" w:space="0" w:color="000000"/>
              <w:right w:val="single" w:sz="8" w:space="0" w:color="000000"/>
            </w:tcBorders>
            <w:shd w:val="clear" w:color="auto" w:fill="auto"/>
            <w:noWrap/>
            <w:vAlign w:val="bottom"/>
            <w:hideMark/>
          </w:tcPr>
          <w:p w14:paraId="4F49AC85" w14:textId="77777777" w:rsidR="00C42DAA" w:rsidRPr="00C42DAA" w:rsidRDefault="00C42DAA" w:rsidP="00C42DAA">
            <w:pPr>
              <w:rPr>
                <w:color w:val="000000"/>
                <w:sz w:val="20"/>
                <w:szCs w:val="20"/>
              </w:rPr>
            </w:pPr>
            <w:r w:rsidRPr="00C42DAA">
              <w:rPr>
                <w:color w:val="000000"/>
                <w:sz w:val="20"/>
                <w:szCs w:val="20"/>
              </w:rPr>
              <w:t xml:space="preserve"> Švec Daniel</w:t>
            </w:r>
          </w:p>
        </w:tc>
        <w:tc>
          <w:tcPr>
            <w:tcW w:w="680" w:type="dxa"/>
            <w:tcBorders>
              <w:top w:val="nil"/>
              <w:left w:val="nil"/>
              <w:bottom w:val="single" w:sz="8" w:space="0" w:color="000000"/>
              <w:right w:val="single" w:sz="8" w:space="0" w:color="000000"/>
            </w:tcBorders>
            <w:shd w:val="clear" w:color="auto" w:fill="auto"/>
            <w:vAlign w:val="center"/>
            <w:hideMark/>
          </w:tcPr>
          <w:p w14:paraId="586C3DA3" w14:textId="77777777" w:rsidR="00C42DAA" w:rsidRPr="00C42DAA" w:rsidRDefault="00C42DAA" w:rsidP="00C42DAA">
            <w:pPr>
              <w:jc w:val="center"/>
              <w:rPr>
                <w:color w:val="000000"/>
                <w:sz w:val="20"/>
                <w:szCs w:val="20"/>
              </w:rPr>
            </w:pPr>
            <w:r w:rsidRPr="00C42DAA">
              <w:rPr>
                <w:color w:val="000000"/>
                <w:sz w:val="20"/>
                <w:szCs w:val="20"/>
              </w:rPr>
              <w:t>2006</w:t>
            </w:r>
          </w:p>
        </w:tc>
        <w:tc>
          <w:tcPr>
            <w:tcW w:w="1940" w:type="dxa"/>
            <w:tcBorders>
              <w:top w:val="nil"/>
              <w:left w:val="nil"/>
              <w:bottom w:val="single" w:sz="8" w:space="0" w:color="000000"/>
              <w:right w:val="single" w:sz="8" w:space="0" w:color="000000"/>
            </w:tcBorders>
            <w:shd w:val="clear" w:color="auto" w:fill="auto"/>
            <w:noWrap/>
            <w:vAlign w:val="bottom"/>
            <w:hideMark/>
          </w:tcPr>
          <w:p w14:paraId="4B856F74" w14:textId="77777777" w:rsidR="00C42DAA" w:rsidRPr="00C42DAA" w:rsidRDefault="00C42DAA" w:rsidP="00C42DAA">
            <w:pPr>
              <w:rPr>
                <w:color w:val="000000"/>
                <w:sz w:val="20"/>
                <w:szCs w:val="20"/>
              </w:rPr>
            </w:pPr>
            <w:r w:rsidRPr="00C42DAA">
              <w:rPr>
                <w:color w:val="000000"/>
                <w:sz w:val="20"/>
                <w:szCs w:val="20"/>
              </w:rPr>
              <w:t>AK Žatec</w:t>
            </w:r>
          </w:p>
        </w:tc>
        <w:tc>
          <w:tcPr>
            <w:tcW w:w="600" w:type="dxa"/>
            <w:tcBorders>
              <w:top w:val="nil"/>
              <w:left w:val="nil"/>
              <w:bottom w:val="single" w:sz="8" w:space="0" w:color="000000"/>
              <w:right w:val="single" w:sz="8" w:space="0" w:color="000000"/>
            </w:tcBorders>
            <w:shd w:val="clear" w:color="auto" w:fill="auto"/>
            <w:vAlign w:val="center"/>
            <w:hideMark/>
          </w:tcPr>
          <w:p w14:paraId="59119BCB" w14:textId="77777777" w:rsidR="00C42DAA" w:rsidRPr="00C42DAA" w:rsidRDefault="00C42DAA" w:rsidP="00C42DAA">
            <w:pPr>
              <w:rPr>
                <w:color w:val="000000"/>
                <w:sz w:val="20"/>
                <w:szCs w:val="20"/>
              </w:rPr>
            </w:pPr>
            <w:r w:rsidRPr="00C42DAA">
              <w:rPr>
                <w:color w:val="000000"/>
                <w:sz w:val="20"/>
                <w:szCs w:val="20"/>
              </w:rPr>
              <w:t>dorci</w:t>
            </w:r>
          </w:p>
        </w:tc>
        <w:tc>
          <w:tcPr>
            <w:tcW w:w="460" w:type="dxa"/>
            <w:tcBorders>
              <w:top w:val="nil"/>
              <w:left w:val="nil"/>
              <w:bottom w:val="single" w:sz="8" w:space="0" w:color="000000"/>
              <w:right w:val="single" w:sz="8" w:space="0" w:color="000000"/>
            </w:tcBorders>
            <w:shd w:val="clear" w:color="000000" w:fill="BFBFBF"/>
            <w:noWrap/>
            <w:vAlign w:val="bottom"/>
            <w:hideMark/>
          </w:tcPr>
          <w:p w14:paraId="13928EBE" w14:textId="77777777" w:rsidR="00C42DAA" w:rsidRPr="00C42DAA" w:rsidRDefault="00C42DAA" w:rsidP="00C42DAA">
            <w:pPr>
              <w:jc w:val="center"/>
              <w:rPr>
                <w:b/>
                <w:bCs/>
                <w:color w:val="000000"/>
                <w:sz w:val="20"/>
                <w:szCs w:val="20"/>
              </w:rPr>
            </w:pPr>
            <w:r w:rsidRPr="00C42DAA">
              <w:rPr>
                <w:b/>
                <w:bCs/>
                <w:color w:val="000000"/>
                <w:sz w:val="20"/>
                <w:szCs w:val="20"/>
              </w:rPr>
              <w:t>8</w:t>
            </w:r>
          </w:p>
        </w:tc>
        <w:tc>
          <w:tcPr>
            <w:tcW w:w="640" w:type="dxa"/>
            <w:tcBorders>
              <w:top w:val="nil"/>
              <w:left w:val="nil"/>
              <w:bottom w:val="single" w:sz="8" w:space="0" w:color="000000"/>
              <w:right w:val="single" w:sz="8" w:space="0" w:color="000000"/>
            </w:tcBorders>
            <w:shd w:val="clear" w:color="auto" w:fill="auto"/>
            <w:noWrap/>
            <w:vAlign w:val="bottom"/>
            <w:hideMark/>
          </w:tcPr>
          <w:p w14:paraId="787ADA40" w14:textId="77777777" w:rsidR="00C42DAA" w:rsidRPr="00C42DAA" w:rsidRDefault="00C42DAA" w:rsidP="00C42DAA">
            <w:pPr>
              <w:jc w:val="center"/>
              <w:rPr>
                <w:color w:val="000000"/>
                <w:sz w:val="20"/>
                <w:szCs w:val="20"/>
              </w:rPr>
            </w:pPr>
            <w:r w:rsidRPr="00C42DAA">
              <w:rPr>
                <w:color w:val="000000"/>
                <w:sz w:val="20"/>
                <w:szCs w:val="20"/>
              </w:rPr>
              <w:t>8</w:t>
            </w:r>
          </w:p>
        </w:tc>
        <w:tc>
          <w:tcPr>
            <w:tcW w:w="560" w:type="dxa"/>
            <w:tcBorders>
              <w:top w:val="nil"/>
              <w:left w:val="nil"/>
              <w:bottom w:val="single" w:sz="8" w:space="0" w:color="000000"/>
              <w:right w:val="single" w:sz="8" w:space="0" w:color="000000"/>
            </w:tcBorders>
            <w:shd w:val="clear" w:color="auto" w:fill="auto"/>
            <w:noWrap/>
            <w:vAlign w:val="bottom"/>
            <w:hideMark/>
          </w:tcPr>
          <w:p w14:paraId="1C13B12E"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33CDEE0E"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7D89383F" w14:textId="77777777" w:rsidR="00C42DAA" w:rsidRPr="00C42DAA" w:rsidRDefault="00C42DAA" w:rsidP="00C42DAA">
            <w:pPr>
              <w:jc w:val="center"/>
              <w:rPr>
                <w:color w:val="000000"/>
                <w:sz w:val="20"/>
                <w:szCs w:val="20"/>
              </w:rPr>
            </w:pPr>
            <w:r w:rsidRPr="00C42DAA">
              <w:rPr>
                <w:color w:val="000000"/>
                <w:sz w:val="20"/>
                <w:szCs w:val="20"/>
              </w:rPr>
              <w:t>6.</w:t>
            </w:r>
          </w:p>
        </w:tc>
        <w:tc>
          <w:tcPr>
            <w:tcW w:w="2200" w:type="dxa"/>
            <w:tcBorders>
              <w:top w:val="nil"/>
              <w:left w:val="nil"/>
              <w:bottom w:val="single" w:sz="8" w:space="0" w:color="000000"/>
              <w:right w:val="single" w:sz="8" w:space="0" w:color="000000"/>
            </w:tcBorders>
            <w:shd w:val="clear" w:color="auto" w:fill="auto"/>
            <w:vAlign w:val="center"/>
            <w:hideMark/>
          </w:tcPr>
          <w:p w14:paraId="143FB310" w14:textId="77777777" w:rsidR="00C42DAA" w:rsidRPr="00C42DAA" w:rsidRDefault="00C42DAA" w:rsidP="00C42DAA">
            <w:pPr>
              <w:rPr>
                <w:color w:val="000000"/>
                <w:sz w:val="20"/>
                <w:szCs w:val="20"/>
              </w:rPr>
            </w:pPr>
            <w:r w:rsidRPr="00C42DAA">
              <w:rPr>
                <w:color w:val="000000"/>
                <w:sz w:val="20"/>
                <w:szCs w:val="20"/>
              </w:rPr>
              <w:t>Baxa Martin</w:t>
            </w:r>
          </w:p>
        </w:tc>
        <w:tc>
          <w:tcPr>
            <w:tcW w:w="680" w:type="dxa"/>
            <w:tcBorders>
              <w:top w:val="nil"/>
              <w:left w:val="nil"/>
              <w:bottom w:val="single" w:sz="8" w:space="0" w:color="000000"/>
              <w:right w:val="single" w:sz="8" w:space="0" w:color="000000"/>
            </w:tcBorders>
            <w:shd w:val="clear" w:color="auto" w:fill="auto"/>
            <w:vAlign w:val="center"/>
            <w:hideMark/>
          </w:tcPr>
          <w:p w14:paraId="6AC52F1F" w14:textId="77777777" w:rsidR="00C42DAA" w:rsidRPr="00C42DAA" w:rsidRDefault="00C42DAA" w:rsidP="00C42DAA">
            <w:pPr>
              <w:jc w:val="center"/>
              <w:rPr>
                <w:color w:val="000000"/>
                <w:sz w:val="20"/>
                <w:szCs w:val="20"/>
              </w:rPr>
            </w:pPr>
            <w:r w:rsidRPr="00C42DAA">
              <w:rPr>
                <w:color w:val="000000"/>
                <w:sz w:val="20"/>
                <w:szCs w:val="20"/>
              </w:rPr>
              <w:t>2006</w:t>
            </w:r>
          </w:p>
        </w:tc>
        <w:tc>
          <w:tcPr>
            <w:tcW w:w="1940" w:type="dxa"/>
            <w:tcBorders>
              <w:top w:val="nil"/>
              <w:left w:val="nil"/>
              <w:bottom w:val="single" w:sz="8" w:space="0" w:color="000000"/>
              <w:right w:val="single" w:sz="8" w:space="0" w:color="000000"/>
            </w:tcBorders>
            <w:shd w:val="clear" w:color="auto" w:fill="auto"/>
            <w:vAlign w:val="center"/>
            <w:hideMark/>
          </w:tcPr>
          <w:p w14:paraId="29ADAEF3" w14:textId="77777777" w:rsidR="00C42DAA" w:rsidRPr="00C42DAA" w:rsidRDefault="00C42DAA" w:rsidP="00C42DAA">
            <w:pPr>
              <w:rPr>
                <w:color w:val="000000"/>
                <w:sz w:val="20"/>
                <w:szCs w:val="20"/>
              </w:rPr>
            </w:pPr>
            <w:r w:rsidRPr="00C42DAA">
              <w:rPr>
                <w:color w:val="000000"/>
                <w:sz w:val="20"/>
                <w:szCs w:val="20"/>
              </w:rPr>
              <w:t>VTŽ Chomutov</w:t>
            </w:r>
          </w:p>
        </w:tc>
        <w:tc>
          <w:tcPr>
            <w:tcW w:w="600" w:type="dxa"/>
            <w:tcBorders>
              <w:top w:val="nil"/>
              <w:left w:val="nil"/>
              <w:bottom w:val="single" w:sz="8" w:space="0" w:color="000000"/>
              <w:right w:val="single" w:sz="8" w:space="0" w:color="000000"/>
            </w:tcBorders>
            <w:shd w:val="clear" w:color="auto" w:fill="auto"/>
            <w:vAlign w:val="center"/>
            <w:hideMark/>
          </w:tcPr>
          <w:p w14:paraId="071D6F55" w14:textId="77777777" w:rsidR="00C42DAA" w:rsidRPr="00C42DAA" w:rsidRDefault="00C42DAA" w:rsidP="00C42DAA">
            <w:pPr>
              <w:rPr>
                <w:color w:val="000000"/>
                <w:sz w:val="20"/>
                <w:szCs w:val="20"/>
              </w:rPr>
            </w:pPr>
            <w:r w:rsidRPr="00C42DAA">
              <w:rPr>
                <w:color w:val="000000"/>
                <w:sz w:val="20"/>
                <w:szCs w:val="20"/>
              </w:rPr>
              <w:t>dorci</w:t>
            </w:r>
          </w:p>
        </w:tc>
        <w:tc>
          <w:tcPr>
            <w:tcW w:w="460" w:type="dxa"/>
            <w:tcBorders>
              <w:top w:val="nil"/>
              <w:left w:val="nil"/>
              <w:bottom w:val="single" w:sz="8" w:space="0" w:color="000000"/>
              <w:right w:val="single" w:sz="8" w:space="0" w:color="000000"/>
            </w:tcBorders>
            <w:shd w:val="clear" w:color="000000" w:fill="BFBFBF"/>
            <w:noWrap/>
            <w:vAlign w:val="bottom"/>
            <w:hideMark/>
          </w:tcPr>
          <w:p w14:paraId="0F44B532" w14:textId="77777777" w:rsidR="00C42DAA" w:rsidRPr="00C42DAA" w:rsidRDefault="00C42DAA" w:rsidP="00C42DAA">
            <w:pPr>
              <w:jc w:val="center"/>
              <w:rPr>
                <w:b/>
                <w:bCs/>
                <w:color w:val="000000"/>
                <w:sz w:val="20"/>
                <w:szCs w:val="20"/>
              </w:rPr>
            </w:pPr>
            <w:r w:rsidRPr="00C42DAA">
              <w:rPr>
                <w:b/>
                <w:bCs/>
                <w:color w:val="000000"/>
                <w:sz w:val="20"/>
                <w:szCs w:val="20"/>
              </w:rPr>
              <w:t>8</w:t>
            </w:r>
          </w:p>
        </w:tc>
        <w:tc>
          <w:tcPr>
            <w:tcW w:w="640" w:type="dxa"/>
            <w:tcBorders>
              <w:top w:val="nil"/>
              <w:left w:val="nil"/>
              <w:bottom w:val="single" w:sz="8" w:space="0" w:color="000000"/>
              <w:right w:val="single" w:sz="8" w:space="0" w:color="000000"/>
            </w:tcBorders>
            <w:shd w:val="clear" w:color="auto" w:fill="auto"/>
            <w:noWrap/>
            <w:vAlign w:val="bottom"/>
            <w:hideMark/>
          </w:tcPr>
          <w:p w14:paraId="59E8042C"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000000"/>
              <w:right w:val="single" w:sz="8" w:space="0" w:color="000000"/>
            </w:tcBorders>
            <w:shd w:val="clear" w:color="auto" w:fill="auto"/>
            <w:noWrap/>
            <w:vAlign w:val="bottom"/>
            <w:hideMark/>
          </w:tcPr>
          <w:p w14:paraId="34F4F0FD"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8</w:t>
            </w:r>
          </w:p>
        </w:tc>
      </w:tr>
      <w:tr w:rsidR="00C42DAA" w:rsidRPr="00C42DAA" w14:paraId="5829123F"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7E32683F" w14:textId="77777777" w:rsidR="00C42DAA" w:rsidRPr="00C42DAA" w:rsidRDefault="00C42DAA" w:rsidP="00C42DAA">
            <w:pPr>
              <w:jc w:val="center"/>
              <w:rPr>
                <w:color w:val="000000"/>
                <w:sz w:val="20"/>
                <w:szCs w:val="20"/>
              </w:rPr>
            </w:pPr>
            <w:r w:rsidRPr="00C42DAA">
              <w:rPr>
                <w:color w:val="000000"/>
                <w:sz w:val="20"/>
                <w:szCs w:val="20"/>
              </w:rPr>
              <w:t>7.</w:t>
            </w:r>
          </w:p>
        </w:tc>
        <w:tc>
          <w:tcPr>
            <w:tcW w:w="2200" w:type="dxa"/>
            <w:tcBorders>
              <w:top w:val="nil"/>
              <w:left w:val="nil"/>
              <w:bottom w:val="single" w:sz="8" w:space="0" w:color="000000"/>
              <w:right w:val="single" w:sz="8" w:space="0" w:color="000000"/>
            </w:tcBorders>
            <w:shd w:val="clear" w:color="auto" w:fill="auto"/>
            <w:vAlign w:val="center"/>
            <w:hideMark/>
          </w:tcPr>
          <w:p w14:paraId="6ED63EEE" w14:textId="77777777" w:rsidR="00C42DAA" w:rsidRPr="00C42DAA" w:rsidRDefault="00C42DAA" w:rsidP="00C42DAA">
            <w:pPr>
              <w:rPr>
                <w:color w:val="000000"/>
                <w:sz w:val="20"/>
                <w:szCs w:val="20"/>
              </w:rPr>
            </w:pPr>
            <w:r w:rsidRPr="00C42DAA">
              <w:rPr>
                <w:color w:val="000000"/>
                <w:sz w:val="20"/>
                <w:szCs w:val="20"/>
              </w:rPr>
              <w:t>Borecký Michal</w:t>
            </w:r>
          </w:p>
        </w:tc>
        <w:tc>
          <w:tcPr>
            <w:tcW w:w="680" w:type="dxa"/>
            <w:tcBorders>
              <w:top w:val="nil"/>
              <w:left w:val="nil"/>
              <w:bottom w:val="single" w:sz="8" w:space="0" w:color="000000"/>
              <w:right w:val="single" w:sz="8" w:space="0" w:color="000000"/>
            </w:tcBorders>
            <w:shd w:val="clear" w:color="auto" w:fill="auto"/>
            <w:vAlign w:val="center"/>
            <w:hideMark/>
          </w:tcPr>
          <w:p w14:paraId="2C392F04" w14:textId="77777777" w:rsidR="00C42DAA" w:rsidRPr="00C42DAA" w:rsidRDefault="00C42DAA" w:rsidP="00C42DAA">
            <w:pPr>
              <w:jc w:val="center"/>
              <w:rPr>
                <w:color w:val="000000"/>
                <w:sz w:val="20"/>
                <w:szCs w:val="20"/>
              </w:rPr>
            </w:pPr>
            <w:r w:rsidRPr="00C42DAA">
              <w:rPr>
                <w:color w:val="000000"/>
                <w:sz w:val="20"/>
                <w:szCs w:val="20"/>
              </w:rPr>
              <w:t>2005</w:t>
            </w:r>
          </w:p>
        </w:tc>
        <w:tc>
          <w:tcPr>
            <w:tcW w:w="1940" w:type="dxa"/>
            <w:tcBorders>
              <w:top w:val="nil"/>
              <w:left w:val="nil"/>
              <w:bottom w:val="single" w:sz="8" w:space="0" w:color="000000"/>
              <w:right w:val="single" w:sz="8" w:space="0" w:color="000000"/>
            </w:tcBorders>
            <w:shd w:val="clear" w:color="auto" w:fill="auto"/>
            <w:vAlign w:val="center"/>
            <w:hideMark/>
          </w:tcPr>
          <w:p w14:paraId="28CD7E5A" w14:textId="77777777" w:rsidR="00C42DAA" w:rsidRPr="00C42DAA" w:rsidRDefault="00C42DAA" w:rsidP="00C42DAA">
            <w:pPr>
              <w:rPr>
                <w:color w:val="000000"/>
                <w:sz w:val="20"/>
                <w:szCs w:val="20"/>
              </w:rPr>
            </w:pPr>
            <w:r w:rsidRPr="00C42DAA">
              <w:rPr>
                <w:color w:val="000000"/>
                <w:sz w:val="20"/>
                <w:szCs w:val="20"/>
              </w:rPr>
              <w:t>F-C Kadaň</w:t>
            </w:r>
          </w:p>
        </w:tc>
        <w:tc>
          <w:tcPr>
            <w:tcW w:w="600" w:type="dxa"/>
            <w:tcBorders>
              <w:top w:val="nil"/>
              <w:left w:val="nil"/>
              <w:bottom w:val="single" w:sz="8" w:space="0" w:color="000000"/>
              <w:right w:val="single" w:sz="8" w:space="0" w:color="000000"/>
            </w:tcBorders>
            <w:shd w:val="clear" w:color="auto" w:fill="auto"/>
            <w:vAlign w:val="center"/>
            <w:hideMark/>
          </w:tcPr>
          <w:p w14:paraId="6E750AA0" w14:textId="77777777" w:rsidR="00C42DAA" w:rsidRPr="00C42DAA" w:rsidRDefault="00C42DAA" w:rsidP="00C42DAA">
            <w:pPr>
              <w:rPr>
                <w:color w:val="000000"/>
                <w:sz w:val="20"/>
                <w:szCs w:val="20"/>
              </w:rPr>
            </w:pPr>
            <w:r w:rsidRPr="00C42DAA">
              <w:rPr>
                <w:color w:val="000000"/>
                <w:sz w:val="20"/>
                <w:szCs w:val="20"/>
              </w:rPr>
              <w:t>dorci</w:t>
            </w:r>
          </w:p>
        </w:tc>
        <w:tc>
          <w:tcPr>
            <w:tcW w:w="460" w:type="dxa"/>
            <w:tcBorders>
              <w:top w:val="nil"/>
              <w:left w:val="nil"/>
              <w:bottom w:val="single" w:sz="8" w:space="0" w:color="000000"/>
              <w:right w:val="single" w:sz="8" w:space="0" w:color="000000"/>
            </w:tcBorders>
            <w:shd w:val="clear" w:color="000000" w:fill="BFBFBF"/>
            <w:noWrap/>
            <w:vAlign w:val="bottom"/>
            <w:hideMark/>
          </w:tcPr>
          <w:p w14:paraId="1B25845A" w14:textId="77777777" w:rsidR="00C42DAA" w:rsidRPr="00C42DAA" w:rsidRDefault="00C42DAA" w:rsidP="00C42DAA">
            <w:pPr>
              <w:jc w:val="center"/>
              <w:rPr>
                <w:b/>
                <w:bCs/>
                <w:color w:val="000000"/>
                <w:sz w:val="20"/>
                <w:szCs w:val="20"/>
              </w:rPr>
            </w:pPr>
            <w:r w:rsidRPr="00C42DAA">
              <w:rPr>
                <w:b/>
                <w:bCs/>
                <w:color w:val="000000"/>
                <w:sz w:val="20"/>
                <w:szCs w:val="20"/>
              </w:rPr>
              <w:t>7</w:t>
            </w:r>
          </w:p>
        </w:tc>
        <w:tc>
          <w:tcPr>
            <w:tcW w:w="640" w:type="dxa"/>
            <w:tcBorders>
              <w:top w:val="nil"/>
              <w:left w:val="nil"/>
              <w:bottom w:val="single" w:sz="8" w:space="0" w:color="000000"/>
              <w:right w:val="single" w:sz="8" w:space="0" w:color="000000"/>
            </w:tcBorders>
            <w:shd w:val="clear" w:color="auto" w:fill="auto"/>
            <w:noWrap/>
            <w:vAlign w:val="bottom"/>
            <w:hideMark/>
          </w:tcPr>
          <w:p w14:paraId="09533DA6"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000000"/>
              <w:right w:val="single" w:sz="8" w:space="0" w:color="000000"/>
            </w:tcBorders>
            <w:shd w:val="clear" w:color="auto" w:fill="auto"/>
            <w:noWrap/>
            <w:vAlign w:val="bottom"/>
            <w:hideMark/>
          </w:tcPr>
          <w:p w14:paraId="5970D1AF"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7</w:t>
            </w:r>
          </w:p>
        </w:tc>
      </w:tr>
      <w:tr w:rsidR="00C42DAA" w:rsidRPr="00C42DAA" w14:paraId="60B5B927"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3AADD567" w14:textId="77777777" w:rsidR="00C42DAA" w:rsidRPr="00C42DAA" w:rsidRDefault="00C42DAA" w:rsidP="00C42DAA">
            <w:pPr>
              <w:jc w:val="center"/>
              <w:rPr>
                <w:color w:val="000000"/>
                <w:sz w:val="20"/>
                <w:szCs w:val="20"/>
              </w:rPr>
            </w:pPr>
            <w:r w:rsidRPr="00C42DAA">
              <w:rPr>
                <w:color w:val="000000"/>
                <w:sz w:val="20"/>
                <w:szCs w:val="20"/>
              </w:rPr>
              <w:t>8.</w:t>
            </w:r>
          </w:p>
        </w:tc>
        <w:tc>
          <w:tcPr>
            <w:tcW w:w="2200" w:type="dxa"/>
            <w:tcBorders>
              <w:top w:val="nil"/>
              <w:left w:val="nil"/>
              <w:bottom w:val="single" w:sz="8" w:space="0" w:color="000000"/>
              <w:right w:val="single" w:sz="8" w:space="0" w:color="000000"/>
            </w:tcBorders>
            <w:shd w:val="clear" w:color="auto" w:fill="auto"/>
            <w:noWrap/>
            <w:vAlign w:val="bottom"/>
            <w:hideMark/>
          </w:tcPr>
          <w:p w14:paraId="39E09414" w14:textId="77777777" w:rsidR="00C42DAA" w:rsidRPr="00C42DAA" w:rsidRDefault="00C42DAA" w:rsidP="00C42DAA">
            <w:pPr>
              <w:rPr>
                <w:color w:val="000000"/>
                <w:sz w:val="20"/>
                <w:szCs w:val="20"/>
              </w:rPr>
            </w:pPr>
            <w:r w:rsidRPr="00C42DAA">
              <w:rPr>
                <w:color w:val="000000"/>
                <w:sz w:val="20"/>
                <w:szCs w:val="20"/>
              </w:rPr>
              <w:t>Mikovec Milan</w:t>
            </w:r>
          </w:p>
        </w:tc>
        <w:tc>
          <w:tcPr>
            <w:tcW w:w="680" w:type="dxa"/>
            <w:tcBorders>
              <w:top w:val="nil"/>
              <w:left w:val="nil"/>
              <w:bottom w:val="single" w:sz="8" w:space="0" w:color="000000"/>
              <w:right w:val="single" w:sz="8" w:space="0" w:color="000000"/>
            </w:tcBorders>
            <w:shd w:val="clear" w:color="auto" w:fill="auto"/>
            <w:vAlign w:val="center"/>
            <w:hideMark/>
          </w:tcPr>
          <w:p w14:paraId="779D9DED" w14:textId="77777777" w:rsidR="00C42DAA" w:rsidRPr="00C42DAA" w:rsidRDefault="00C42DAA" w:rsidP="00C42DAA">
            <w:pPr>
              <w:jc w:val="center"/>
              <w:rPr>
                <w:color w:val="000000"/>
                <w:sz w:val="20"/>
                <w:szCs w:val="20"/>
              </w:rPr>
            </w:pPr>
            <w:r w:rsidRPr="00C42DAA">
              <w:rPr>
                <w:color w:val="000000"/>
                <w:sz w:val="20"/>
                <w:szCs w:val="20"/>
              </w:rPr>
              <w:t>2006</w:t>
            </w:r>
          </w:p>
        </w:tc>
        <w:tc>
          <w:tcPr>
            <w:tcW w:w="1940" w:type="dxa"/>
            <w:tcBorders>
              <w:top w:val="nil"/>
              <w:left w:val="nil"/>
              <w:bottom w:val="single" w:sz="8" w:space="0" w:color="000000"/>
              <w:right w:val="single" w:sz="8" w:space="0" w:color="000000"/>
            </w:tcBorders>
            <w:shd w:val="clear" w:color="auto" w:fill="auto"/>
            <w:noWrap/>
            <w:vAlign w:val="bottom"/>
            <w:hideMark/>
          </w:tcPr>
          <w:p w14:paraId="74C0850E" w14:textId="77777777" w:rsidR="00C42DAA" w:rsidRPr="00C42DAA" w:rsidRDefault="00C42DAA" w:rsidP="00C42DAA">
            <w:pPr>
              <w:rPr>
                <w:color w:val="000000"/>
                <w:sz w:val="20"/>
                <w:szCs w:val="20"/>
              </w:rPr>
            </w:pPr>
            <w:r w:rsidRPr="00C42DAA">
              <w:rPr>
                <w:color w:val="000000"/>
                <w:sz w:val="20"/>
                <w:szCs w:val="20"/>
              </w:rPr>
              <w:t>ASK Elna Počerady</w:t>
            </w:r>
          </w:p>
        </w:tc>
        <w:tc>
          <w:tcPr>
            <w:tcW w:w="600" w:type="dxa"/>
            <w:tcBorders>
              <w:top w:val="nil"/>
              <w:left w:val="nil"/>
              <w:bottom w:val="single" w:sz="8" w:space="0" w:color="000000"/>
              <w:right w:val="single" w:sz="8" w:space="0" w:color="000000"/>
            </w:tcBorders>
            <w:shd w:val="clear" w:color="auto" w:fill="auto"/>
            <w:vAlign w:val="center"/>
            <w:hideMark/>
          </w:tcPr>
          <w:p w14:paraId="18BD62F3" w14:textId="77777777" w:rsidR="00C42DAA" w:rsidRPr="00C42DAA" w:rsidRDefault="00C42DAA" w:rsidP="00C42DAA">
            <w:pPr>
              <w:rPr>
                <w:color w:val="000000"/>
                <w:sz w:val="20"/>
                <w:szCs w:val="20"/>
              </w:rPr>
            </w:pPr>
            <w:r w:rsidRPr="00C42DAA">
              <w:rPr>
                <w:color w:val="000000"/>
                <w:sz w:val="20"/>
                <w:szCs w:val="20"/>
              </w:rPr>
              <w:t>dorci</w:t>
            </w:r>
          </w:p>
        </w:tc>
        <w:tc>
          <w:tcPr>
            <w:tcW w:w="460" w:type="dxa"/>
            <w:tcBorders>
              <w:top w:val="nil"/>
              <w:left w:val="nil"/>
              <w:bottom w:val="single" w:sz="8" w:space="0" w:color="000000"/>
              <w:right w:val="single" w:sz="8" w:space="0" w:color="000000"/>
            </w:tcBorders>
            <w:shd w:val="clear" w:color="000000" w:fill="BFBFBF"/>
            <w:noWrap/>
            <w:vAlign w:val="bottom"/>
            <w:hideMark/>
          </w:tcPr>
          <w:p w14:paraId="3489B74E" w14:textId="77777777" w:rsidR="00C42DAA" w:rsidRPr="00C42DAA" w:rsidRDefault="00C42DAA" w:rsidP="00C42DAA">
            <w:pPr>
              <w:jc w:val="center"/>
              <w:rPr>
                <w:b/>
                <w:bCs/>
                <w:color w:val="000000"/>
                <w:sz w:val="20"/>
                <w:szCs w:val="20"/>
              </w:rPr>
            </w:pPr>
            <w:r w:rsidRPr="00C42DAA">
              <w:rPr>
                <w:b/>
                <w:bCs/>
                <w:color w:val="000000"/>
                <w:sz w:val="20"/>
                <w:szCs w:val="20"/>
              </w:rPr>
              <w:t>6</w:t>
            </w:r>
          </w:p>
        </w:tc>
        <w:tc>
          <w:tcPr>
            <w:tcW w:w="640" w:type="dxa"/>
            <w:tcBorders>
              <w:top w:val="nil"/>
              <w:left w:val="nil"/>
              <w:bottom w:val="single" w:sz="8" w:space="0" w:color="000000"/>
              <w:right w:val="single" w:sz="8" w:space="0" w:color="000000"/>
            </w:tcBorders>
            <w:shd w:val="clear" w:color="auto" w:fill="auto"/>
            <w:noWrap/>
            <w:vAlign w:val="bottom"/>
            <w:hideMark/>
          </w:tcPr>
          <w:p w14:paraId="2249F990" w14:textId="77777777" w:rsidR="00C42DAA" w:rsidRPr="00C42DAA" w:rsidRDefault="00C42DAA" w:rsidP="00C42DAA">
            <w:pPr>
              <w:jc w:val="center"/>
              <w:rPr>
                <w:color w:val="000000"/>
                <w:sz w:val="20"/>
                <w:szCs w:val="20"/>
              </w:rPr>
            </w:pPr>
            <w:r w:rsidRPr="00C42DAA">
              <w:rPr>
                <w:color w:val="000000"/>
                <w:sz w:val="20"/>
                <w:szCs w:val="20"/>
              </w:rPr>
              <w:t>6</w:t>
            </w:r>
          </w:p>
        </w:tc>
        <w:tc>
          <w:tcPr>
            <w:tcW w:w="560" w:type="dxa"/>
            <w:tcBorders>
              <w:top w:val="nil"/>
              <w:left w:val="nil"/>
              <w:bottom w:val="single" w:sz="8" w:space="0" w:color="000000"/>
              <w:right w:val="single" w:sz="8" w:space="0" w:color="000000"/>
            </w:tcBorders>
            <w:shd w:val="clear" w:color="auto" w:fill="auto"/>
            <w:noWrap/>
            <w:vAlign w:val="bottom"/>
            <w:hideMark/>
          </w:tcPr>
          <w:p w14:paraId="0AF7D512"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1F62FD8D"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368CEE0D" w14:textId="77777777" w:rsidR="00C42DAA" w:rsidRPr="00C42DAA" w:rsidRDefault="00C42DAA" w:rsidP="00C42DAA">
            <w:pPr>
              <w:jc w:val="center"/>
              <w:rPr>
                <w:color w:val="000000"/>
                <w:sz w:val="20"/>
                <w:szCs w:val="20"/>
              </w:rPr>
            </w:pPr>
            <w:r w:rsidRPr="00C42DAA">
              <w:rPr>
                <w:color w:val="000000"/>
                <w:sz w:val="20"/>
                <w:szCs w:val="20"/>
              </w:rPr>
              <w:t>9.</w:t>
            </w:r>
          </w:p>
        </w:tc>
        <w:tc>
          <w:tcPr>
            <w:tcW w:w="2200" w:type="dxa"/>
            <w:tcBorders>
              <w:top w:val="nil"/>
              <w:left w:val="nil"/>
              <w:bottom w:val="single" w:sz="8" w:space="0" w:color="000000"/>
              <w:right w:val="single" w:sz="8" w:space="0" w:color="000000"/>
            </w:tcBorders>
            <w:shd w:val="clear" w:color="auto" w:fill="auto"/>
            <w:vAlign w:val="center"/>
            <w:hideMark/>
          </w:tcPr>
          <w:p w14:paraId="57953D3E" w14:textId="77777777" w:rsidR="00C42DAA" w:rsidRPr="00C42DAA" w:rsidRDefault="00C42DAA" w:rsidP="00C42DAA">
            <w:pPr>
              <w:rPr>
                <w:color w:val="000000"/>
                <w:sz w:val="20"/>
                <w:szCs w:val="20"/>
              </w:rPr>
            </w:pPr>
            <w:r w:rsidRPr="00C42DAA">
              <w:rPr>
                <w:color w:val="000000"/>
                <w:sz w:val="20"/>
                <w:szCs w:val="20"/>
              </w:rPr>
              <w:t xml:space="preserve">Švec Daniel </w:t>
            </w:r>
          </w:p>
        </w:tc>
        <w:tc>
          <w:tcPr>
            <w:tcW w:w="680" w:type="dxa"/>
            <w:tcBorders>
              <w:top w:val="nil"/>
              <w:left w:val="nil"/>
              <w:bottom w:val="single" w:sz="8" w:space="0" w:color="000000"/>
              <w:right w:val="single" w:sz="8" w:space="0" w:color="000000"/>
            </w:tcBorders>
            <w:shd w:val="clear" w:color="auto" w:fill="auto"/>
            <w:vAlign w:val="center"/>
            <w:hideMark/>
          </w:tcPr>
          <w:p w14:paraId="135B492B" w14:textId="77777777" w:rsidR="00C42DAA" w:rsidRPr="00C42DAA" w:rsidRDefault="00C42DAA" w:rsidP="00C42DAA">
            <w:pPr>
              <w:jc w:val="center"/>
              <w:rPr>
                <w:color w:val="000000"/>
                <w:sz w:val="20"/>
                <w:szCs w:val="20"/>
              </w:rPr>
            </w:pPr>
            <w:r w:rsidRPr="00C42DAA">
              <w:rPr>
                <w:color w:val="000000"/>
                <w:sz w:val="20"/>
                <w:szCs w:val="20"/>
              </w:rPr>
              <w:t>2006</w:t>
            </w:r>
          </w:p>
        </w:tc>
        <w:tc>
          <w:tcPr>
            <w:tcW w:w="1940" w:type="dxa"/>
            <w:tcBorders>
              <w:top w:val="nil"/>
              <w:left w:val="nil"/>
              <w:bottom w:val="single" w:sz="8" w:space="0" w:color="000000"/>
              <w:right w:val="single" w:sz="8" w:space="0" w:color="000000"/>
            </w:tcBorders>
            <w:shd w:val="clear" w:color="auto" w:fill="auto"/>
            <w:vAlign w:val="center"/>
            <w:hideMark/>
          </w:tcPr>
          <w:p w14:paraId="3012C1B3" w14:textId="77777777" w:rsidR="00C42DAA" w:rsidRPr="00C42DAA" w:rsidRDefault="00C42DAA" w:rsidP="00C42DAA">
            <w:pPr>
              <w:rPr>
                <w:color w:val="000000"/>
                <w:sz w:val="20"/>
                <w:szCs w:val="20"/>
              </w:rPr>
            </w:pPr>
            <w:r w:rsidRPr="00C42DAA">
              <w:rPr>
                <w:color w:val="000000"/>
                <w:sz w:val="20"/>
                <w:szCs w:val="20"/>
              </w:rPr>
              <w:t>AK Žatec</w:t>
            </w:r>
          </w:p>
        </w:tc>
        <w:tc>
          <w:tcPr>
            <w:tcW w:w="600" w:type="dxa"/>
            <w:tcBorders>
              <w:top w:val="nil"/>
              <w:left w:val="nil"/>
              <w:bottom w:val="single" w:sz="8" w:space="0" w:color="000000"/>
              <w:right w:val="single" w:sz="8" w:space="0" w:color="000000"/>
            </w:tcBorders>
            <w:shd w:val="clear" w:color="auto" w:fill="auto"/>
            <w:vAlign w:val="center"/>
            <w:hideMark/>
          </w:tcPr>
          <w:p w14:paraId="5A9DCA04" w14:textId="77777777" w:rsidR="00C42DAA" w:rsidRPr="00C42DAA" w:rsidRDefault="00C42DAA" w:rsidP="00C42DAA">
            <w:pPr>
              <w:rPr>
                <w:color w:val="000000"/>
                <w:sz w:val="20"/>
                <w:szCs w:val="20"/>
              </w:rPr>
            </w:pPr>
            <w:r w:rsidRPr="00C42DAA">
              <w:rPr>
                <w:color w:val="000000"/>
                <w:sz w:val="20"/>
                <w:szCs w:val="20"/>
              </w:rPr>
              <w:t>dorci</w:t>
            </w:r>
          </w:p>
        </w:tc>
        <w:tc>
          <w:tcPr>
            <w:tcW w:w="460" w:type="dxa"/>
            <w:tcBorders>
              <w:top w:val="nil"/>
              <w:left w:val="nil"/>
              <w:bottom w:val="single" w:sz="8" w:space="0" w:color="000000"/>
              <w:right w:val="single" w:sz="8" w:space="0" w:color="000000"/>
            </w:tcBorders>
            <w:shd w:val="clear" w:color="000000" w:fill="BFBFBF"/>
            <w:noWrap/>
            <w:vAlign w:val="bottom"/>
            <w:hideMark/>
          </w:tcPr>
          <w:p w14:paraId="725BDB0F" w14:textId="77777777" w:rsidR="00C42DAA" w:rsidRPr="00C42DAA" w:rsidRDefault="00C42DAA" w:rsidP="00C42DAA">
            <w:pPr>
              <w:jc w:val="center"/>
              <w:rPr>
                <w:b/>
                <w:bCs/>
                <w:color w:val="000000"/>
                <w:sz w:val="20"/>
                <w:szCs w:val="20"/>
              </w:rPr>
            </w:pPr>
            <w:r w:rsidRPr="00C42DAA">
              <w:rPr>
                <w:b/>
                <w:bCs/>
                <w:color w:val="000000"/>
                <w:sz w:val="20"/>
                <w:szCs w:val="20"/>
              </w:rPr>
              <w:t>6</w:t>
            </w:r>
          </w:p>
        </w:tc>
        <w:tc>
          <w:tcPr>
            <w:tcW w:w="640" w:type="dxa"/>
            <w:tcBorders>
              <w:top w:val="nil"/>
              <w:left w:val="nil"/>
              <w:bottom w:val="single" w:sz="8" w:space="0" w:color="000000"/>
              <w:right w:val="single" w:sz="8" w:space="0" w:color="000000"/>
            </w:tcBorders>
            <w:shd w:val="clear" w:color="auto" w:fill="auto"/>
            <w:noWrap/>
            <w:vAlign w:val="bottom"/>
            <w:hideMark/>
          </w:tcPr>
          <w:p w14:paraId="48EFC5F6"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000000"/>
              <w:right w:val="single" w:sz="8" w:space="0" w:color="000000"/>
            </w:tcBorders>
            <w:shd w:val="clear" w:color="auto" w:fill="auto"/>
            <w:noWrap/>
            <w:vAlign w:val="bottom"/>
            <w:hideMark/>
          </w:tcPr>
          <w:p w14:paraId="318A3D6B"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6</w:t>
            </w:r>
          </w:p>
        </w:tc>
      </w:tr>
      <w:tr w:rsidR="00C42DAA" w:rsidRPr="00C42DAA" w14:paraId="6EE16998"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33A5CF3C" w14:textId="77777777" w:rsidR="00C42DAA" w:rsidRPr="00C42DAA" w:rsidRDefault="00C42DAA" w:rsidP="00C42DAA">
            <w:pPr>
              <w:jc w:val="center"/>
              <w:rPr>
                <w:color w:val="000000"/>
                <w:sz w:val="20"/>
                <w:szCs w:val="20"/>
              </w:rPr>
            </w:pPr>
            <w:r w:rsidRPr="00C42DAA">
              <w:rPr>
                <w:color w:val="000000"/>
                <w:sz w:val="20"/>
                <w:szCs w:val="20"/>
              </w:rPr>
              <w:t>10.</w:t>
            </w:r>
          </w:p>
        </w:tc>
        <w:tc>
          <w:tcPr>
            <w:tcW w:w="2200" w:type="dxa"/>
            <w:tcBorders>
              <w:top w:val="nil"/>
              <w:left w:val="nil"/>
              <w:bottom w:val="single" w:sz="8" w:space="0" w:color="000000"/>
              <w:right w:val="single" w:sz="8" w:space="0" w:color="000000"/>
            </w:tcBorders>
            <w:shd w:val="clear" w:color="auto" w:fill="auto"/>
            <w:noWrap/>
            <w:vAlign w:val="bottom"/>
            <w:hideMark/>
          </w:tcPr>
          <w:p w14:paraId="7B0BEF6F" w14:textId="77777777" w:rsidR="00C42DAA" w:rsidRPr="00C42DAA" w:rsidRDefault="00C42DAA" w:rsidP="00C42DAA">
            <w:pPr>
              <w:rPr>
                <w:color w:val="000000"/>
                <w:sz w:val="20"/>
                <w:szCs w:val="20"/>
              </w:rPr>
            </w:pPr>
            <w:r w:rsidRPr="00C42DAA">
              <w:rPr>
                <w:color w:val="000000"/>
                <w:sz w:val="20"/>
                <w:szCs w:val="20"/>
              </w:rPr>
              <w:t>Novák Jiří</w:t>
            </w:r>
          </w:p>
        </w:tc>
        <w:tc>
          <w:tcPr>
            <w:tcW w:w="680" w:type="dxa"/>
            <w:tcBorders>
              <w:top w:val="nil"/>
              <w:left w:val="nil"/>
              <w:bottom w:val="single" w:sz="8" w:space="0" w:color="000000"/>
              <w:right w:val="single" w:sz="8" w:space="0" w:color="000000"/>
            </w:tcBorders>
            <w:shd w:val="clear" w:color="auto" w:fill="auto"/>
            <w:vAlign w:val="center"/>
            <w:hideMark/>
          </w:tcPr>
          <w:p w14:paraId="13ED6FD6" w14:textId="77777777" w:rsidR="00C42DAA" w:rsidRPr="00C42DAA" w:rsidRDefault="00C42DAA" w:rsidP="00C42DAA">
            <w:pPr>
              <w:jc w:val="center"/>
              <w:rPr>
                <w:color w:val="000000"/>
                <w:sz w:val="20"/>
                <w:szCs w:val="20"/>
              </w:rPr>
            </w:pPr>
            <w:r w:rsidRPr="00C42DAA">
              <w:rPr>
                <w:color w:val="000000"/>
                <w:sz w:val="20"/>
                <w:szCs w:val="20"/>
              </w:rPr>
              <w:t>2006</w:t>
            </w:r>
          </w:p>
        </w:tc>
        <w:tc>
          <w:tcPr>
            <w:tcW w:w="1940" w:type="dxa"/>
            <w:tcBorders>
              <w:top w:val="nil"/>
              <w:left w:val="nil"/>
              <w:bottom w:val="single" w:sz="8" w:space="0" w:color="000000"/>
              <w:right w:val="single" w:sz="8" w:space="0" w:color="000000"/>
            </w:tcBorders>
            <w:shd w:val="clear" w:color="auto" w:fill="auto"/>
            <w:noWrap/>
            <w:vAlign w:val="bottom"/>
            <w:hideMark/>
          </w:tcPr>
          <w:p w14:paraId="16E8179F" w14:textId="77777777" w:rsidR="00C42DAA" w:rsidRPr="00C42DAA" w:rsidRDefault="00C42DAA" w:rsidP="00C42DAA">
            <w:pPr>
              <w:rPr>
                <w:color w:val="000000"/>
                <w:sz w:val="20"/>
                <w:szCs w:val="20"/>
              </w:rPr>
            </w:pPr>
            <w:r w:rsidRPr="00C42DAA">
              <w:rPr>
                <w:color w:val="000000"/>
                <w:sz w:val="20"/>
                <w:szCs w:val="20"/>
              </w:rPr>
              <w:t>AK Louny</w:t>
            </w:r>
          </w:p>
        </w:tc>
        <w:tc>
          <w:tcPr>
            <w:tcW w:w="600" w:type="dxa"/>
            <w:tcBorders>
              <w:top w:val="nil"/>
              <w:left w:val="nil"/>
              <w:bottom w:val="single" w:sz="8" w:space="0" w:color="000000"/>
              <w:right w:val="single" w:sz="8" w:space="0" w:color="000000"/>
            </w:tcBorders>
            <w:shd w:val="clear" w:color="auto" w:fill="auto"/>
            <w:vAlign w:val="center"/>
            <w:hideMark/>
          </w:tcPr>
          <w:p w14:paraId="60DEEF0C" w14:textId="77777777" w:rsidR="00C42DAA" w:rsidRPr="00C42DAA" w:rsidRDefault="00C42DAA" w:rsidP="00C42DAA">
            <w:pPr>
              <w:rPr>
                <w:color w:val="000000"/>
                <w:sz w:val="20"/>
                <w:szCs w:val="20"/>
              </w:rPr>
            </w:pPr>
            <w:r w:rsidRPr="00C42DAA">
              <w:rPr>
                <w:color w:val="000000"/>
                <w:sz w:val="20"/>
                <w:szCs w:val="20"/>
              </w:rPr>
              <w:t>dorci</w:t>
            </w:r>
          </w:p>
        </w:tc>
        <w:tc>
          <w:tcPr>
            <w:tcW w:w="460" w:type="dxa"/>
            <w:tcBorders>
              <w:top w:val="nil"/>
              <w:left w:val="nil"/>
              <w:bottom w:val="single" w:sz="8" w:space="0" w:color="000000"/>
              <w:right w:val="single" w:sz="8" w:space="0" w:color="000000"/>
            </w:tcBorders>
            <w:shd w:val="clear" w:color="000000" w:fill="BFBFBF"/>
            <w:noWrap/>
            <w:vAlign w:val="bottom"/>
            <w:hideMark/>
          </w:tcPr>
          <w:p w14:paraId="638599B7" w14:textId="77777777" w:rsidR="00C42DAA" w:rsidRPr="00C42DAA" w:rsidRDefault="00C42DAA" w:rsidP="00C42DAA">
            <w:pPr>
              <w:jc w:val="center"/>
              <w:rPr>
                <w:b/>
                <w:bCs/>
                <w:color w:val="000000"/>
                <w:sz w:val="20"/>
                <w:szCs w:val="20"/>
              </w:rPr>
            </w:pPr>
            <w:r w:rsidRPr="00C42DAA">
              <w:rPr>
                <w:b/>
                <w:bCs/>
                <w:color w:val="000000"/>
                <w:sz w:val="20"/>
                <w:szCs w:val="20"/>
              </w:rPr>
              <w:t>5</w:t>
            </w:r>
          </w:p>
        </w:tc>
        <w:tc>
          <w:tcPr>
            <w:tcW w:w="640" w:type="dxa"/>
            <w:tcBorders>
              <w:top w:val="nil"/>
              <w:left w:val="nil"/>
              <w:bottom w:val="single" w:sz="8" w:space="0" w:color="000000"/>
              <w:right w:val="single" w:sz="8" w:space="0" w:color="000000"/>
            </w:tcBorders>
            <w:shd w:val="clear" w:color="auto" w:fill="auto"/>
            <w:noWrap/>
            <w:vAlign w:val="bottom"/>
            <w:hideMark/>
          </w:tcPr>
          <w:p w14:paraId="1766F313" w14:textId="77777777" w:rsidR="00C42DAA" w:rsidRPr="00C42DAA" w:rsidRDefault="00C42DAA" w:rsidP="00C42DAA">
            <w:pPr>
              <w:jc w:val="center"/>
              <w:rPr>
                <w:color w:val="000000"/>
                <w:sz w:val="20"/>
                <w:szCs w:val="20"/>
              </w:rPr>
            </w:pPr>
            <w:r w:rsidRPr="00C42DAA">
              <w:rPr>
                <w:color w:val="000000"/>
                <w:sz w:val="20"/>
                <w:szCs w:val="20"/>
              </w:rPr>
              <w:t>5</w:t>
            </w:r>
          </w:p>
        </w:tc>
        <w:tc>
          <w:tcPr>
            <w:tcW w:w="560" w:type="dxa"/>
            <w:tcBorders>
              <w:top w:val="nil"/>
              <w:left w:val="nil"/>
              <w:bottom w:val="single" w:sz="8" w:space="0" w:color="000000"/>
              <w:right w:val="single" w:sz="8" w:space="0" w:color="000000"/>
            </w:tcBorders>
            <w:shd w:val="clear" w:color="auto" w:fill="auto"/>
            <w:noWrap/>
            <w:vAlign w:val="bottom"/>
            <w:hideMark/>
          </w:tcPr>
          <w:p w14:paraId="6387E176"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0A5B1AB4" w14:textId="77777777" w:rsidTr="00C42DAA">
        <w:trPr>
          <w:trHeight w:val="240"/>
        </w:trPr>
        <w:tc>
          <w:tcPr>
            <w:tcW w:w="520" w:type="dxa"/>
            <w:tcBorders>
              <w:top w:val="nil"/>
              <w:left w:val="nil"/>
              <w:bottom w:val="nil"/>
              <w:right w:val="nil"/>
            </w:tcBorders>
            <w:shd w:val="clear" w:color="auto" w:fill="auto"/>
            <w:vAlign w:val="center"/>
            <w:hideMark/>
          </w:tcPr>
          <w:p w14:paraId="589CE47A" w14:textId="77777777" w:rsidR="00C42DAA" w:rsidRPr="00C42DAA" w:rsidRDefault="00C42DAA" w:rsidP="00C42DAA">
            <w:pPr>
              <w:jc w:val="center"/>
              <w:rPr>
                <w:rFonts w:ascii="Calibri" w:hAnsi="Calibri" w:cs="Calibri"/>
                <w:color w:val="000000"/>
                <w:sz w:val="20"/>
                <w:szCs w:val="20"/>
              </w:rPr>
            </w:pPr>
          </w:p>
        </w:tc>
        <w:tc>
          <w:tcPr>
            <w:tcW w:w="2200" w:type="dxa"/>
            <w:tcBorders>
              <w:top w:val="nil"/>
              <w:left w:val="nil"/>
              <w:bottom w:val="nil"/>
              <w:right w:val="nil"/>
            </w:tcBorders>
            <w:shd w:val="clear" w:color="auto" w:fill="auto"/>
            <w:vAlign w:val="center"/>
            <w:hideMark/>
          </w:tcPr>
          <w:p w14:paraId="15F60AB1" w14:textId="77777777" w:rsidR="00C42DAA" w:rsidRPr="00C42DAA" w:rsidRDefault="00C42DAA" w:rsidP="00C42DAA">
            <w:pPr>
              <w:jc w:val="center"/>
              <w:rPr>
                <w:sz w:val="20"/>
                <w:szCs w:val="20"/>
              </w:rPr>
            </w:pPr>
          </w:p>
        </w:tc>
        <w:tc>
          <w:tcPr>
            <w:tcW w:w="680" w:type="dxa"/>
            <w:tcBorders>
              <w:top w:val="nil"/>
              <w:left w:val="nil"/>
              <w:bottom w:val="nil"/>
              <w:right w:val="nil"/>
            </w:tcBorders>
            <w:shd w:val="clear" w:color="auto" w:fill="auto"/>
            <w:vAlign w:val="center"/>
            <w:hideMark/>
          </w:tcPr>
          <w:p w14:paraId="1B04F122" w14:textId="77777777" w:rsidR="00C42DAA" w:rsidRPr="00C42DAA" w:rsidRDefault="00C42DAA" w:rsidP="00C42DAA">
            <w:pPr>
              <w:rPr>
                <w:sz w:val="20"/>
                <w:szCs w:val="20"/>
              </w:rPr>
            </w:pPr>
          </w:p>
        </w:tc>
        <w:tc>
          <w:tcPr>
            <w:tcW w:w="1940" w:type="dxa"/>
            <w:tcBorders>
              <w:top w:val="nil"/>
              <w:left w:val="nil"/>
              <w:bottom w:val="nil"/>
              <w:right w:val="nil"/>
            </w:tcBorders>
            <w:shd w:val="clear" w:color="auto" w:fill="auto"/>
            <w:vAlign w:val="center"/>
            <w:hideMark/>
          </w:tcPr>
          <w:p w14:paraId="27A36E1C" w14:textId="77777777" w:rsidR="00C42DAA" w:rsidRPr="00C42DAA" w:rsidRDefault="00C42DAA" w:rsidP="00C42DAA">
            <w:pPr>
              <w:jc w:val="center"/>
              <w:rPr>
                <w:sz w:val="20"/>
                <w:szCs w:val="20"/>
              </w:rPr>
            </w:pPr>
          </w:p>
        </w:tc>
        <w:tc>
          <w:tcPr>
            <w:tcW w:w="600" w:type="dxa"/>
            <w:tcBorders>
              <w:top w:val="nil"/>
              <w:left w:val="nil"/>
              <w:bottom w:val="nil"/>
              <w:right w:val="nil"/>
            </w:tcBorders>
            <w:shd w:val="clear" w:color="auto" w:fill="auto"/>
            <w:vAlign w:val="center"/>
            <w:hideMark/>
          </w:tcPr>
          <w:p w14:paraId="43C3E9F6" w14:textId="77777777" w:rsidR="00C42DAA" w:rsidRPr="00C42DAA" w:rsidRDefault="00C42DAA" w:rsidP="00C42DAA">
            <w:pPr>
              <w:rPr>
                <w:sz w:val="20"/>
                <w:szCs w:val="20"/>
              </w:rPr>
            </w:pPr>
          </w:p>
        </w:tc>
        <w:tc>
          <w:tcPr>
            <w:tcW w:w="460" w:type="dxa"/>
            <w:tcBorders>
              <w:top w:val="nil"/>
              <w:left w:val="nil"/>
              <w:bottom w:val="nil"/>
              <w:right w:val="nil"/>
            </w:tcBorders>
            <w:shd w:val="clear" w:color="auto" w:fill="auto"/>
            <w:noWrap/>
            <w:vAlign w:val="bottom"/>
            <w:hideMark/>
          </w:tcPr>
          <w:p w14:paraId="4DF34846" w14:textId="77777777" w:rsidR="00C42DAA" w:rsidRPr="00C42DAA" w:rsidRDefault="00C42DAA" w:rsidP="00C42DAA">
            <w:pPr>
              <w:rPr>
                <w:sz w:val="20"/>
                <w:szCs w:val="20"/>
              </w:rPr>
            </w:pPr>
          </w:p>
        </w:tc>
        <w:tc>
          <w:tcPr>
            <w:tcW w:w="640" w:type="dxa"/>
            <w:tcBorders>
              <w:top w:val="nil"/>
              <w:left w:val="nil"/>
              <w:bottom w:val="nil"/>
              <w:right w:val="nil"/>
            </w:tcBorders>
            <w:shd w:val="clear" w:color="auto" w:fill="auto"/>
            <w:noWrap/>
            <w:vAlign w:val="bottom"/>
            <w:hideMark/>
          </w:tcPr>
          <w:p w14:paraId="09289155" w14:textId="77777777" w:rsidR="00C42DAA" w:rsidRPr="00C42DAA" w:rsidRDefault="00C42DAA" w:rsidP="00C42DAA">
            <w:pPr>
              <w:jc w:val="center"/>
              <w:rPr>
                <w:sz w:val="20"/>
                <w:szCs w:val="20"/>
              </w:rPr>
            </w:pPr>
          </w:p>
        </w:tc>
        <w:tc>
          <w:tcPr>
            <w:tcW w:w="560" w:type="dxa"/>
            <w:tcBorders>
              <w:top w:val="nil"/>
              <w:left w:val="nil"/>
              <w:bottom w:val="nil"/>
              <w:right w:val="nil"/>
            </w:tcBorders>
            <w:shd w:val="clear" w:color="auto" w:fill="auto"/>
            <w:noWrap/>
            <w:vAlign w:val="bottom"/>
            <w:hideMark/>
          </w:tcPr>
          <w:p w14:paraId="745C0C91" w14:textId="77777777" w:rsidR="00C42DAA" w:rsidRPr="00C42DAA" w:rsidRDefault="00C42DAA" w:rsidP="00C42DAA">
            <w:pPr>
              <w:jc w:val="center"/>
              <w:rPr>
                <w:sz w:val="20"/>
                <w:szCs w:val="20"/>
              </w:rPr>
            </w:pPr>
          </w:p>
        </w:tc>
      </w:tr>
      <w:tr w:rsidR="00C42DAA" w:rsidRPr="00C42DAA" w14:paraId="6A79D8C9" w14:textId="77777777" w:rsidTr="00C42DAA">
        <w:trPr>
          <w:trHeight w:val="240"/>
        </w:trPr>
        <w:tc>
          <w:tcPr>
            <w:tcW w:w="520" w:type="dxa"/>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641C20F6" w14:textId="77777777" w:rsidR="00C42DAA" w:rsidRPr="00C42DAA" w:rsidRDefault="00C42DAA" w:rsidP="00C42DAA">
            <w:pPr>
              <w:jc w:val="center"/>
              <w:rPr>
                <w:color w:val="000000"/>
                <w:sz w:val="20"/>
                <w:szCs w:val="20"/>
              </w:rPr>
            </w:pPr>
            <w:r w:rsidRPr="00C42DAA">
              <w:rPr>
                <w:color w:val="000000"/>
                <w:sz w:val="20"/>
                <w:szCs w:val="20"/>
              </w:rPr>
              <w:t>1.</w:t>
            </w:r>
          </w:p>
        </w:tc>
        <w:tc>
          <w:tcPr>
            <w:tcW w:w="2200" w:type="dxa"/>
            <w:tcBorders>
              <w:top w:val="single" w:sz="8" w:space="0" w:color="000000"/>
              <w:left w:val="nil"/>
              <w:bottom w:val="single" w:sz="8" w:space="0" w:color="000000"/>
              <w:right w:val="single" w:sz="8" w:space="0" w:color="000000"/>
            </w:tcBorders>
            <w:shd w:val="clear" w:color="000000" w:fill="FFC7CE"/>
            <w:noWrap/>
            <w:vAlign w:val="bottom"/>
            <w:hideMark/>
          </w:tcPr>
          <w:p w14:paraId="262978B3" w14:textId="77777777" w:rsidR="00C42DAA" w:rsidRPr="00C42DAA" w:rsidRDefault="00C42DAA" w:rsidP="00C42DAA">
            <w:pPr>
              <w:rPr>
                <w:rFonts w:ascii="Calibri" w:hAnsi="Calibri" w:cs="Calibri"/>
                <w:color w:val="9C0006"/>
                <w:sz w:val="22"/>
                <w:szCs w:val="22"/>
              </w:rPr>
            </w:pPr>
            <w:r w:rsidRPr="00C42DAA">
              <w:rPr>
                <w:rFonts w:ascii="Calibri" w:hAnsi="Calibri" w:cs="Calibri"/>
                <w:color w:val="9C0006"/>
                <w:sz w:val="22"/>
                <w:szCs w:val="22"/>
              </w:rPr>
              <w:t>Brožková Lucie</w:t>
            </w:r>
          </w:p>
        </w:tc>
        <w:tc>
          <w:tcPr>
            <w:tcW w:w="680" w:type="dxa"/>
            <w:tcBorders>
              <w:top w:val="single" w:sz="8" w:space="0" w:color="000000"/>
              <w:left w:val="nil"/>
              <w:bottom w:val="single" w:sz="8" w:space="0" w:color="000000"/>
              <w:right w:val="single" w:sz="8" w:space="0" w:color="000000"/>
            </w:tcBorders>
            <w:shd w:val="clear" w:color="000000" w:fill="FFC7CE"/>
            <w:vAlign w:val="center"/>
            <w:hideMark/>
          </w:tcPr>
          <w:p w14:paraId="2008441F" w14:textId="77777777" w:rsidR="00C42DAA" w:rsidRPr="00C42DAA" w:rsidRDefault="00C42DAA" w:rsidP="00C42DAA">
            <w:pPr>
              <w:jc w:val="center"/>
              <w:rPr>
                <w:rFonts w:ascii="Calibri" w:hAnsi="Calibri" w:cs="Calibri"/>
                <w:color w:val="9C0006"/>
                <w:sz w:val="22"/>
                <w:szCs w:val="22"/>
              </w:rPr>
            </w:pPr>
            <w:r w:rsidRPr="00C42DAA">
              <w:rPr>
                <w:rFonts w:ascii="Calibri" w:hAnsi="Calibri" w:cs="Calibri"/>
                <w:color w:val="9C0006"/>
                <w:sz w:val="22"/>
                <w:szCs w:val="22"/>
              </w:rPr>
              <w:t>2005</w:t>
            </w:r>
          </w:p>
        </w:tc>
        <w:tc>
          <w:tcPr>
            <w:tcW w:w="1940" w:type="dxa"/>
            <w:tcBorders>
              <w:top w:val="single" w:sz="8" w:space="0" w:color="000000"/>
              <w:left w:val="nil"/>
              <w:bottom w:val="single" w:sz="8" w:space="0" w:color="000000"/>
              <w:right w:val="single" w:sz="8" w:space="0" w:color="000000"/>
            </w:tcBorders>
            <w:shd w:val="clear" w:color="000000" w:fill="FFC7CE"/>
            <w:noWrap/>
            <w:vAlign w:val="bottom"/>
            <w:hideMark/>
          </w:tcPr>
          <w:p w14:paraId="782A0B9C" w14:textId="77777777" w:rsidR="00C42DAA" w:rsidRPr="00C42DAA" w:rsidRDefault="00C42DAA" w:rsidP="00C42DAA">
            <w:pPr>
              <w:rPr>
                <w:rFonts w:ascii="Calibri" w:hAnsi="Calibri" w:cs="Calibri"/>
                <w:color w:val="9C0006"/>
                <w:sz w:val="22"/>
                <w:szCs w:val="22"/>
              </w:rPr>
            </w:pPr>
            <w:r w:rsidRPr="00C42DAA">
              <w:rPr>
                <w:rFonts w:ascii="Calibri" w:hAnsi="Calibri" w:cs="Calibri"/>
                <w:color w:val="9C0006"/>
                <w:sz w:val="22"/>
                <w:szCs w:val="22"/>
              </w:rPr>
              <w:t>ASK Lovosice</w:t>
            </w:r>
          </w:p>
        </w:tc>
        <w:tc>
          <w:tcPr>
            <w:tcW w:w="600" w:type="dxa"/>
            <w:tcBorders>
              <w:top w:val="single" w:sz="8" w:space="0" w:color="000000"/>
              <w:left w:val="nil"/>
              <w:bottom w:val="single" w:sz="8" w:space="0" w:color="000000"/>
              <w:right w:val="single" w:sz="8" w:space="0" w:color="000000"/>
            </w:tcBorders>
            <w:shd w:val="clear" w:color="000000" w:fill="FFC7CE"/>
            <w:vAlign w:val="center"/>
            <w:hideMark/>
          </w:tcPr>
          <w:p w14:paraId="000C6247" w14:textId="77777777" w:rsidR="00C42DAA" w:rsidRPr="00C42DAA" w:rsidRDefault="00C42DAA" w:rsidP="00C42DAA">
            <w:pPr>
              <w:rPr>
                <w:rFonts w:ascii="Calibri" w:hAnsi="Calibri" w:cs="Calibri"/>
                <w:color w:val="9C0006"/>
                <w:sz w:val="22"/>
                <w:szCs w:val="22"/>
              </w:rPr>
            </w:pPr>
            <w:r w:rsidRPr="00C42DAA">
              <w:rPr>
                <w:rFonts w:ascii="Calibri" w:hAnsi="Calibri" w:cs="Calibri"/>
                <w:color w:val="9C0006"/>
                <w:sz w:val="22"/>
                <w:szCs w:val="22"/>
              </w:rPr>
              <w:t>dorky</w:t>
            </w:r>
          </w:p>
        </w:tc>
        <w:tc>
          <w:tcPr>
            <w:tcW w:w="460" w:type="dxa"/>
            <w:tcBorders>
              <w:top w:val="single" w:sz="8" w:space="0" w:color="000000"/>
              <w:left w:val="nil"/>
              <w:bottom w:val="single" w:sz="8" w:space="0" w:color="000000"/>
              <w:right w:val="single" w:sz="8" w:space="0" w:color="000000"/>
            </w:tcBorders>
            <w:shd w:val="clear" w:color="000000" w:fill="FFC7CE"/>
            <w:noWrap/>
            <w:vAlign w:val="bottom"/>
            <w:hideMark/>
          </w:tcPr>
          <w:p w14:paraId="7622E1FB" w14:textId="77777777" w:rsidR="00C42DAA" w:rsidRPr="00C42DAA" w:rsidRDefault="00C42DAA" w:rsidP="00C42DAA">
            <w:pPr>
              <w:jc w:val="center"/>
              <w:rPr>
                <w:rFonts w:ascii="Calibri" w:hAnsi="Calibri" w:cs="Calibri"/>
                <w:color w:val="9C0006"/>
                <w:sz w:val="22"/>
                <w:szCs w:val="22"/>
              </w:rPr>
            </w:pPr>
            <w:r w:rsidRPr="00C42DAA">
              <w:rPr>
                <w:rFonts w:ascii="Calibri" w:hAnsi="Calibri" w:cs="Calibri"/>
                <w:color w:val="9C0006"/>
                <w:sz w:val="22"/>
                <w:szCs w:val="22"/>
              </w:rPr>
              <w:t>11</w:t>
            </w:r>
          </w:p>
        </w:tc>
        <w:tc>
          <w:tcPr>
            <w:tcW w:w="640" w:type="dxa"/>
            <w:tcBorders>
              <w:top w:val="single" w:sz="8" w:space="0" w:color="000000"/>
              <w:left w:val="nil"/>
              <w:bottom w:val="single" w:sz="8" w:space="0" w:color="000000"/>
              <w:right w:val="single" w:sz="8" w:space="0" w:color="000000"/>
            </w:tcBorders>
            <w:shd w:val="clear" w:color="auto" w:fill="auto"/>
            <w:noWrap/>
            <w:vAlign w:val="bottom"/>
            <w:hideMark/>
          </w:tcPr>
          <w:p w14:paraId="33445020" w14:textId="77777777" w:rsidR="00C42DAA" w:rsidRPr="00C42DAA" w:rsidRDefault="00C42DAA" w:rsidP="00C42DAA">
            <w:pPr>
              <w:jc w:val="center"/>
              <w:rPr>
                <w:color w:val="000000"/>
                <w:sz w:val="20"/>
                <w:szCs w:val="20"/>
              </w:rPr>
            </w:pPr>
            <w:r w:rsidRPr="00C42DAA">
              <w:rPr>
                <w:color w:val="000000"/>
                <w:sz w:val="20"/>
                <w:szCs w:val="20"/>
              </w:rPr>
              <w:t>11</w:t>
            </w:r>
          </w:p>
        </w:tc>
        <w:tc>
          <w:tcPr>
            <w:tcW w:w="560" w:type="dxa"/>
            <w:tcBorders>
              <w:top w:val="single" w:sz="8" w:space="0" w:color="000000"/>
              <w:left w:val="nil"/>
              <w:bottom w:val="single" w:sz="8" w:space="0" w:color="000000"/>
              <w:right w:val="single" w:sz="8" w:space="0" w:color="000000"/>
            </w:tcBorders>
            <w:shd w:val="clear" w:color="auto" w:fill="auto"/>
            <w:noWrap/>
            <w:vAlign w:val="bottom"/>
            <w:hideMark/>
          </w:tcPr>
          <w:p w14:paraId="5EC29924"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5723151B"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5F7E87A3" w14:textId="77777777" w:rsidR="00C42DAA" w:rsidRPr="00C42DAA" w:rsidRDefault="00C42DAA" w:rsidP="00C42DAA">
            <w:pPr>
              <w:jc w:val="center"/>
              <w:rPr>
                <w:color w:val="000000"/>
                <w:sz w:val="20"/>
                <w:szCs w:val="20"/>
              </w:rPr>
            </w:pPr>
            <w:r w:rsidRPr="00C42DAA">
              <w:rPr>
                <w:color w:val="000000"/>
                <w:sz w:val="20"/>
                <w:szCs w:val="20"/>
              </w:rPr>
              <w:t>2.</w:t>
            </w:r>
          </w:p>
        </w:tc>
        <w:tc>
          <w:tcPr>
            <w:tcW w:w="2200" w:type="dxa"/>
            <w:tcBorders>
              <w:top w:val="nil"/>
              <w:left w:val="nil"/>
              <w:bottom w:val="single" w:sz="8" w:space="0" w:color="000000"/>
              <w:right w:val="single" w:sz="8" w:space="0" w:color="000000"/>
            </w:tcBorders>
            <w:shd w:val="clear" w:color="000000" w:fill="FFC7CE"/>
            <w:noWrap/>
            <w:vAlign w:val="bottom"/>
            <w:hideMark/>
          </w:tcPr>
          <w:p w14:paraId="14265248" w14:textId="77777777" w:rsidR="00C42DAA" w:rsidRPr="00C42DAA" w:rsidRDefault="00C42DAA" w:rsidP="00C42DAA">
            <w:pPr>
              <w:rPr>
                <w:rFonts w:ascii="Calibri" w:hAnsi="Calibri" w:cs="Calibri"/>
                <w:color w:val="9C0006"/>
                <w:sz w:val="22"/>
                <w:szCs w:val="22"/>
              </w:rPr>
            </w:pPr>
            <w:r w:rsidRPr="00C42DAA">
              <w:rPr>
                <w:rFonts w:ascii="Calibri" w:hAnsi="Calibri" w:cs="Calibri"/>
                <w:color w:val="9C0006"/>
                <w:sz w:val="22"/>
                <w:szCs w:val="22"/>
              </w:rPr>
              <w:t>Helebrantová Kateřina</w:t>
            </w:r>
          </w:p>
        </w:tc>
        <w:tc>
          <w:tcPr>
            <w:tcW w:w="680" w:type="dxa"/>
            <w:tcBorders>
              <w:top w:val="nil"/>
              <w:left w:val="nil"/>
              <w:bottom w:val="single" w:sz="8" w:space="0" w:color="000000"/>
              <w:right w:val="single" w:sz="8" w:space="0" w:color="000000"/>
            </w:tcBorders>
            <w:shd w:val="clear" w:color="000000" w:fill="FFC7CE"/>
            <w:vAlign w:val="center"/>
            <w:hideMark/>
          </w:tcPr>
          <w:p w14:paraId="1D2F545F" w14:textId="77777777" w:rsidR="00C42DAA" w:rsidRPr="00C42DAA" w:rsidRDefault="00C42DAA" w:rsidP="00C42DAA">
            <w:pPr>
              <w:jc w:val="center"/>
              <w:rPr>
                <w:rFonts w:ascii="Calibri" w:hAnsi="Calibri" w:cs="Calibri"/>
                <w:color w:val="9C0006"/>
                <w:sz w:val="22"/>
                <w:szCs w:val="22"/>
              </w:rPr>
            </w:pPr>
            <w:r w:rsidRPr="00C42DAA">
              <w:rPr>
                <w:rFonts w:ascii="Calibri" w:hAnsi="Calibri" w:cs="Calibri"/>
                <w:color w:val="9C0006"/>
                <w:sz w:val="22"/>
                <w:szCs w:val="22"/>
              </w:rPr>
              <w:t>2006</w:t>
            </w:r>
          </w:p>
        </w:tc>
        <w:tc>
          <w:tcPr>
            <w:tcW w:w="1940" w:type="dxa"/>
            <w:tcBorders>
              <w:top w:val="nil"/>
              <w:left w:val="nil"/>
              <w:bottom w:val="single" w:sz="8" w:space="0" w:color="000000"/>
              <w:right w:val="single" w:sz="8" w:space="0" w:color="000000"/>
            </w:tcBorders>
            <w:shd w:val="clear" w:color="000000" w:fill="FFC7CE"/>
            <w:noWrap/>
            <w:vAlign w:val="bottom"/>
            <w:hideMark/>
          </w:tcPr>
          <w:p w14:paraId="3BC48D8A" w14:textId="77777777" w:rsidR="00C42DAA" w:rsidRPr="00C42DAA" w:rsidRDefault="00C42DAA" w:rsidP="00C42DAA">
            <w:pPr>
              <w:rPr>
                <w:rFonts w:ascii="Calibri" w:hAnsi="Calibri" w:cs="Calibri"/>
                <w:color w:val="9C0006"/>
                <w:sz w:val="22"/>
                <w:szCs w:val="22"/>
              </w:rPr>
            </w:pPr>
            <w:r w:rsidRPr="00C42DAA">
              <w:rPr>
                <w:rFonts w:ascii="Calibri" w:hAnsi="Calibri" w:cs="Calibri"/>
                <w:color w:val="9C0006"/>
                <w:sz w:val="22"/>
                <w:szCs w:val="22"/>
              </w:rPr>
              <w:t>ASK Elna Počerady</w:t>
            </w:r>
          </w:p>
        </w:tc>
        <w:tc>
          <w:tcPr>
            <w:tcW w:w="600" w:type="dxa"/>
            <w:tcBorders>
              <w:top w:val="nil"/>
              <w:left w:val="nil"/>
              <w:bottom w:val="single" w:sz="8" w:space="0" w:color="000000"/>
              <w:right w:val="single" w:sz="8" w:space="0" w:color="000000"/>
            </w:tcBorders>
            <w:shd w:val="clear" w:color="000000" w:fill="FFC7CE"/>
            <w:vAlign w:val="center"/>
            <w:hideMark/>
          </w:tcPr>
          <w:p w14:paraId="7E76B67A" w14:textId="77777777" w:rsidR="00C42DAA" w:rsidRPr="00C42DAA" w:rsidRDefault="00C42DAA" w:rsidP="00C42DAA">
            <w:pPr>
              <w:rPr>
                <w:rFonts w:ascii="Calibri" w:hAnsi="Calibri" w:cs="Calibri"/>
                <w:color w:val="9C0006"/>
                <w:sz w:val="22"/>
                <w:szCs w:val="22"/>
              </w:rPr>
            </w:pPr>
            <w:r w:rsidRPr="00C42DAA">
              <w:rPr>
                <w:rFonts w:ascii="Calibri" w:hAnsi="Calibri" w:cs="Calibri"/>
                <w:color w:val="9C0006"/>
                <w:sz w:val="22"/>
                <w:szCs w:val="22"/>
              </w:rPr>
              <w:t>dorky</w:t>
            </w:r>
          </w:p>
        </w:tc>
        <w:tc>
          <w:tcPr>
            <w:tcW w:w="460" w:type="dxa"/>
            <w:tcBorders>
              <w:top w:val="nil"/>
              <w:left w:val="nil"/>
              <w:bottom w:val="single" w:sz="8" w:space="0" w:color="000000"/>
              <w:right w:val="single" w:sz="8" w:space="0" w:color="000000"/>
            </w:tcBorders>
            <w:shd w:val="clear" w:color="000000" w:fill="FFC7CE"/>
            <w:noWrap/>
            <w:vAlign w:val="bottom"/>
            <w:hideMark/>
          </w:tcPr>
          <w:p w14:paraId="2B43743C" w14:textId="77777777" w:rsidR="00C42DAA" w:rsidRPr="00C42DAA" w:rsidRDefault="00C42DAA" w:rsidP="00C42DAA">
            <w:pPr>
              <w:jc w:val="center"/>
              <w:rPr>
                <w:rFonts w:ascii="Calibri" w:hAnsi="Calibri" w:cs="Calibri"/>
                <w:color w:val="9C0006"/>
                <w:sz w:val="22"/>
                <w:szCs w:val="22"/>
              </w:rPr>
            </w:pPr>
            <w:r w:rsidRPr="00C42DAA">
              <w:rPr>
                <w:rFonts w:ascii="Calibri" w:hAnsi="Calibri" w:cs="Calibri"/>
                <w:color w:val="9C0006"/>
                <w:sz w:val="22"/>
                <w:szCs w:val="22"/>
              </w:rPr>
              <w:t>9</w:t>
            </w:r>
          </w:p>
        </w:tc>
        <w:tc>
          <w:tcPr>
            <w:tcW w:w="640" w:type="dxa"/>
            <w:tcBorders>
              <w:top w:val="nil"/>
              <w:left w:val="nil"/>
              <w:bottom w:val="single" w:sz="8" w:space="0" w:color="000000"/>
              <w:right w:val="single" w:sz="8" w:space="0" w:color="000000"/>
            </w:tcBorders>
            <w:shd w:val="clear" w:color="auto" w:fill="auto"/>
            <w:noWrap/>
            <w:vAlign w:val="bottom"/>
            <w:hideMark/>
          </w:tcPr>
          <w:p w14:paraId="55CEFCD5" w14:textId="77777777" w:rsidR="00C42DAA" w:rsidRPr="00C42DAA" w:rsidRDefault="00C42DAA" w:rsidP="00C42DAA">
            <w:pPr>
              <w:jc w:val="center"/>
              <w:rPr>
                <w:color w:val="000000"/>
                <w:sz w:val="20"/>
                <w:szCs w:val="20"/>
              </w:rPr>
            </w:pPr>
            <w:r w:rsidRPr="00C42DAA">
              <w:rPr>
                <w:color w:val="000000"/>
                <w:sz w:val="20"/>
                <w:szCs w:val="20"/>
              </w:rPr>
              <w:t>9</w:t>
            </w:r>
          </w:p>
        </w:tc>
        <w:tc>
          <w:tcPr>
            <w:tcW w:w="560" w:type="dxa"/>
            <w:tcBorders>
              <w:top w:val="nil"/>
              <w:left w:val="nil"/>
              <w:bottom w:val="single" w:sz="8" w:space="0" w:color="000000"/>
              <w:right w:val="single" w:sz="8" w:space="0" w:color="000000"/>
            </w:tcBorders>
            <w:shd w:val="clear" w:color="auto" w:fill="auto"/>
            <w:noWrap/>
            <w:vAlign w:val="bottom"/>
            <w:hideMark/>
          </w:tcPr>
          <w:p w14:paraId="00C66BD2"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35E46C89" w14:textId="77777777" w:rsidTr="00C42DAA">
        <w:trPr>
          <w:trHeight w:val="240"/>
        </w:trPr>
        <w:tc>
          <w:tcPr>
            <w:tcW w:w="520" w:type="dxa"/>
            <w:tcBorders>
              <w:top w:val="nil"/>
              <w:left w:val="nil"/>
              <w:bottom w:val="nil"/>
              <w:right w:val="nil"/>
            </w:tcBorders>
            <w:shd w:val="clear" w:color="auto" w:fill="auto"/>
            <w:vAlign w:val="center"/>
            <w:hideMark/>
          </w:tcPr>
          <w:p w14:paraId="77ED8107" w14:textId="77777777" w:rsidR="00C42DAA" w:rsidRPr="00C42DAA" w:rsidRDefault="00C42DAA" w:rsidP="00C42DAA">
            <w:pPr>
              <w:jc w:val="center"/>
              <w:rPr>
                <w:color w:val="000000"/>
                <w:sz w:val="20"/>
                <w:szCs w:val="20"/>
              </w:rPr>
            </w:pPr>
            <w:r w:rsidRPr="00C42DAA">
              <w:rPr>
                <w:color w:val="000000"/>
                <w:sz w:val="20"/>
                <w:szCs w:val="20"/>
              </w:rPr>
              <w:t> </w:t>
            </w:r>
          </w:p>
        </w:tc>
        <w:tc>
          <w:tcPr>
            <w:tcW w:w="2200" w:type="dxa"/>
            <w:tcBorders>
              <w:top w:val="nil"/>
              <w:left w:val="nil"/>
              <w:bottom w:val="nil"/>
              <w:right w:val="nil"/>
            </w:tcBorders>
            <w:shd w:val="clear" w:color="auto" w:fill="auto"/>
            <w:noWrap/>
            <w:vAlign w:val="bottom"/>
            <w:hideMark/>
          </w:tcPr>
          <w:p w14:paraId="6D7BD523" w14:textId="77777777" w:rsidR="00C42DAA" w:rsidRPr="00C42DAA" w:rsidRDefault="00C42DAA" w:rsidP="00C42DAA">
            <w:pPr>
              <w:rPr>
                <w:color w:val="000000"/>
                <w:sz w:val="20"/>
                <w:szCs w:val="20"/>
              </w:rPr>
            </w:pPr>
            <w:r w:rsidRPr="00C42DAA">
              <w:rPr>
                <w:color w:val="000000"/>
                <w:sz w:val="20"/>
                <w:szCs w:val="20"/>
              </w:rPr>
              <w:t> </w:t>
            </w:r>
          </w:p>
        </w:tc>
        <w:tc>
          <w:tcPr>
            <w:tcW w:w="680" w:type="dxa"/>
            <w:tcBorders>
              <w:top w:val="nil"/>
              <w:left w:val="nil"/>
              <w:bottom w:val="nil"/>
              <w:right w:val="nil"/>
            </w:tcBorders>
            <w:shd w:val="clear" w:color="auto" w:fill="auto"/>
            <w:vAlign w:val="center"/>
            <w:hideMark/>
          </w:tcPr>
          <w:p w14:paraId="42AC99A0" w14:textId="77777777" w:rsidR="00C42DAA" w:rsidRPr="00C42DAA" w:rsidRDefault="00C42DAA" w:rsidP="00C42DAA">
            <w:pPr>
              <w:jc w:val="center"/>
              <w:rPr>
                <w:color w:val="000000"/>
                <w:sz w:val="20"/>
                <w:szCs w:val="20"/>
              </w:rPr>
            </w:pPr>
            <w:r w:rsidRPr="00C42DAA">
              <w:rPr>
                <w:color w:val="000000"/>
                <w:sz w:val="20"/>
                <w:szCs w:val="20"/>
              </w:rPr>
              <w:t> </w:t>
            </w:r>
          </w:p>
        </w:tc>
        <w:tc>
          <w:tcPr>
            <w:tcW w:w="1940" w:type="dxa"/>
            <w:tcBorders>
              <w:top w:val="nil"/>
              <w:left w:val="nil"/>
              <w:bottom w:val="nil"/>
              <w:right w:val="nil"/>
            </w:tcBorders>
            <w:shd w:val="clear" w:color="auto" w:fill="auto"/>
            <w:noWrap/>
            <w:vAlign w:val="bottom"/>
            <w:hideMark/>
          </w:tcPr>
          <w:p w14:paraId="728E56FA" w14:textId="77777777" w:rsidR="00C42DAA" w:rsidRPr="00C42DAA" w:rsidRDefault="00C42DAA" w:rsidP="00C42DAA">
            <w:pPr>
              <w:rPr>
                <w:color w:val="000000"/>
                <w:sz w:val="20"/>
                <w:szCs w:val="20"/>
              </w:rPr>
            </w:pPr>
            <w:r w:rsidRPr="00C42DAA">
              <w:rPr>
                <w:color w:val="000000"/>
                <w:sz w:val="20"/>
                <w:szCs w:val="20"/>
              </w:rPr>
              <w:t> </w:t>
            </w:r>
          </w:p>
        </w:tc>
        <w:tc>
          <w:tcPr>
            <w:tcW w:w="600" w:type="dxa"/>
            <w:tcBorders>
              <w:top w:val="nil"/>
              <w:left w:val="nil"/>
              <w:bottom w:val="nil"/>
              <w:right w:val="nil"/>
            </w:tcBorders>
            <w:shd w:val="clear" w:color="auto" w:fill="auto"/>
            <w:vAlign w:val="center"/>
            <w:hideMark/>
          </w:tcPr>
          <w:p w14:paraId="59ABBC70" w14:textId="77777777" w:rsidR="00C42DAA" w:rsidRPr="00C42DAA" w:rsidRDefault="00C42DAA" w:rsidP="00C42DAA">
            <w:pPr>
              <w:rPr>
                <w:color w:val="000000"/>
                <w:sz w:val="20"/>
                <w:szCs w:val="20"/>
              </w:rPr>
            </w:pPr>
            <w:r w:rsidRPr="00C42DAA">
              <w:rPr>
                <w:color w:val="000000"/>
                <w:sz w:val="20"/>
                <w:szCs w:val="20"/>
              </w:rPr>
              <w:t> </w:t>
            </w:r>
          </w:p>
        </w:tc>
        <w:tc>
          <w:tcPr>
            <w:tcW w:w="460" w:type="dxa"/>
            <w:tcBorders>
              <w:top w:val="nil"/>
              <w:left w:val="nil"/>
              <w:bottom w:val="nil"/>
              <w:right w:val="nil"/>
            </w:tcBorders>
            <w:shd w:val="clear" w:color="auto" w:fill="auto"/>
            <w:noWrap/>
            <w:vAlign w:val="bottom"/>
            <w:hideMark/>
          </w:tcPr>
          <w:p w14:paraId="2C690C33" w14:textId="77777777" w:rsidR="00C42DAA" w:rsidRPr="00C42DAA" w:rsidRDefault="00C42DAA" w:rsidP="00C42DAA">
            <w:pPr>
              <w:jc w:val="center"/>
              <w:rPr>
                <w:b/>
                <w:bCs/>
                <w:color w:val="000000"/>
                <w:sz w:val="20"/>
                <w:szCs w:val="20"/>
              </w:rPr>
            </w:pPr>
            <w:r w:rsidRPr="00C42DAA">
              <w:rPr>
                <w:b/>
                <w:bCs/>
                <w:color w:val="000000"/>
                <w:sz w:val="20"/>
                <w:szCs w:val="20"/>
              </w:rPr>
              <w:t> </w:t>
            </w:r>
          </w:p>
        </w:tc>
        <w:tc>
          <w:tcPr>
            <w:tcW w:w="640" w:type="dxa"/>
            <w:tcBorders>
              <w:top w:val="nil"/>
              <w:left w:val="nil"/>
              <w:bottom w:val="nil"/>
              <w:right w:val="nil"/>
            </w:tcBorders>
            <w:shd w:val="clear" w:color="auto" w:fill="auto"/>
            <w:noWrap/>
            <w:vAlign w:val="bottom"/>
            <w:hideMark/>
          </w:tcPr>
          <w:p w14:paraId="5505CF80"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nil"/>
              <w:right w:val="nil"/>
            </w:tcBorders>
            <w:shd w:val="clear" w:color="auto" w:fill="auto"/>
            <w:noWrap/>
            <w:vAlign w:val="bottom"/>
            <w:hideMark/>
          </w:tcPr>
          <w:p w14:paraId="5AF64C92"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532570EA" w14:textId="77777777" w:rsidTr="00C42DAA">
        <w:trPr>
          <w:trHeight w:val="240"/>
        </w:trPr>
        <w:tc>
          <w:tcPr>
            <w:tcW w:w="520" w:type="dxa"/>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1724820A" w14:textId="77777777" w:rsidR="00C42DAA" w:rsidRPr="00C42DAA" w:rsidRDefault="00C42DAA" w:rsidP="00C42DAA">
            <w:pPr>
              <w:jc w:val="center"/>
              <w:rPr>
                <w:color w:val="000000"/>
                <w:sz w:val="20"/>
                <w:szCs w:val="20"/>
              </w:rPr>
            </w:pPr>
            <w:r w:rsidRPr="00C42DAA">
              <w:rPr>
                <w:color w:val="000000"/>
                <w:sz w:val="20"/>
                <w:szCs w:val="20"/>
              </w:rPr>
              <w:t>1.</w:t>
            </w:r>
          </w:p>
        </w:tc>
        <w:tc>
          <w:tcPr>
            <w:tcW w:w="2200" w:type="dxa"/>
            <w:tcBorders>
              <w:top w:val="single" w:sz="8" w:space="0" w:color="000000"/>
              <w:left w:val="nil"/>
              <w:bottom w:val="single" w:sz="8" w:space="0" w:color="000000"/>
              <w:right w:val="single" w:sz="8" w:space="0" w:color="000000"/>
            </w:tcBorders>
            <w:shd w:val="clear" w:color="000000" w:fill="C6EFCE"/>
            <w:vAlign w:val="center"/>
            <w:hideMark/>
          </w:tcPr>
          <w:p w14:paraId="6E9D6AEF" w14:textId="77777777" w:rsidR="00C42DAA" w:rsidRPr="00C42DAA" w:rsidRDefault="00C42DAA" w:rsidP="00C42DAA">
            <w:pPr>
              <w:rPr>
                <w:rFonts w:ascii="Calibri" w:hAnsi="Calibri" w:cs="Calibri"/>
                <w:color w:val="006100"/>
                <w:sz w:val="22"/>
                <w:szCs w:val="22"/>
              </w:rPr>
            </w:pPr>
            <w:r w:rsidRPr="00C42DAA">
              <w:rPr>
                <w:rFonts w:ascii="Calibri" w:hAnsi="Calibri" w:cs="Calibri"/>
                <w:color w:val="006100"/>
                <w:sz w:val="22"/>
                <w:szCs w:val="22"/>
              </w:rPr>
              <w:t>Slaměník Arnošt</w:t>
            </w:r>
          </w:p>
        </w:tc>
        <w:tc>
          <w:tcPr>
            <w:tcW w:w="680" w:type="dxa"/>
            <w:tcBorders>
              <w:top w:val="single" w:sz="8" w:space="0" w:color="000000"/>
              <w:left w:val="nil"/>
              <w:bottom w:val="single" w:sz="8" w:space="0" w:color="000000"/>
              <w:right w:val="single" w:sz="8" w:space="0" w:color="000000"/>
            </w:tcBorders>
            <w:shd w:val="clear" w:color="000000" w:fill="C6EFCE"/>
            <w:vAlign w:val="center"/>
            <w:hideMark/>
          </w:tcPr>
          <w:p w14:paraId="281C4099" w14:textId="77777777" w:rsidR="00C42DAA" w:rsidRPr="00C42DAA" w:rsidRDefault="00C42DAA" w:rsidP="00C42DAA">
            <w:pPr>
              <w:jc w:val="center"/>
              <w:rPr>
                <w:rFonts w:ascii="Calibri" w:hAnsi="Calibri" w:cs="Calibri"/>
                <w:color w:val="006100"/>
                <w:sz w:val="22"/>
                <w:szCs w:val="22"/>
              </w:rPr>
            </w:pPr>
            <w:r w:rsidRPr="00C42DAA">
              <w:rPr>
                <w:rFonts w:ascii="Calibri" w:hAnsi="Calibri" w:cs="Calibri"/>
                <w:color w:val="006100"/>
                <w:sz w:val="22"/>
                <w:szCs w:val="22"/>
              </w:rPr>
              <w:t>2009</w:t>
            </w:r>
          </w:p>
        </w:tc>
        <w:tc>
          <w:tcPr>
            <w:tcW w:w="1940" w:type="dxa"/>
            <w:tcBorders>
              <w:top w:val="single" w:sz="8" w:space="0" w:color="000000"/>
              <w:left w:val="nil"/>
              <w:bottom w:val="single" w:sz="8" w:space="0" w:color="000000"/>
              <w:right w:val="single" w:sz="8" w:space="0" w:color="000000"/>
            </w:tcBorders>
            <w:shd w:val="clear" w:color="000000" w:fill="C6EFCE"/>
            <w:vAlign w:val="center"/>
            <w:hideMark/>
          </w:tcPr>
          <w:p w14:paraId="5EE6E51A" w14:textId="77777777" w:rsidR="00C42DAA" w:rsidRPr="00C42DAA" w:rsidRDefault="00C42DAA" w:rsidP="00C42DAA">
            <w:pPr>
              <w:rPr>
                <w:rFonts w:ascii="Calibri" w:hAnsi="Calibri" w:cs="Calibri"/>
                <w:color w:val="006100"/>
                <w:sz w:val="22"/>
                <w:szCs w:val="22"/>
              </w:rPr>
            </w:pPr>
            <w:r w:rsidRPr="00C42DAA">
              <w:rPr>
                <w:rFonts w:ascii="Calibri" w:hAnsi="Calibri" w:cs="Calibri"/>
                <w:color w:val="006100"/>
                <w:sz w:val="22"/>
                <w:szCs w:val="22"/>
              </w:rPr>
              <w:t>AK Slovan Duchcov</w:t>
            </w:r>
          </w:p>
        </w:tc>
        <w:tc>
          <w:tcPr>
            <w:tcW w:w="600" w:type="dxa"/>
            <w:tcBorders>
              <w:top w:val="single" w:sz="8" w:space="0" w:color="000000"/>
              <w:left w:val="nil"/>
              <w:bottom w:val="single" w:sz="8" w:space="0" w:color="000000"/>
              <w:right w:val="single" w:sz="8" w:space="0" w:color="000000"/>
            </w:tcBorders>
            <w:shd w:val="clear" w:color="000000" w:fill="C6EFCE"/>
            <w:vAlign w:val="center"/>
            <w:hideMark/>
          </w:tcPr>
          <w:p w14:paraId="5AF00723" w14:textId="77777777" w:rsidR="00C42DAA" w:rsidRPr="00C42DAA" w:rsidRDefault="00C42DAA" w:rsidP="00C42DAA">
            <w:pPr>
              <w:rPr>
                <w:rFonts w:ascii="Calibri" w:hAnsi="Calibri" w:cs="Calibri"/>
                <w:color w:val="006100"/>
                <w:sz w:val="22"/>
                <w:szCs w:val="22"/>
              </w:rPr>
            </w:pPr>
            <w:r w:rsidRPr="00C42DAA">
              <w:rPr>
                <w:rFonts w:ascii="Calibri" w:hAnsi="Calibri" w:cs="Calibri"/>
                <w:color w:val="006100"/>
                <w:sz w:val="22"/>
                <w:szCs w:val="22"/>
              </w:rPr>
              <w:t>ml.žci</w:t>
            </w:r>
          </w:p>
        </w:tc>
        <w:tc>
          <w:tcPr>
            <w:tcW w:w="460" w:type="dxa"/>
            <w:tcBorders>
              <w:top w:val="single" w:sz="8" w:space="0" w:color="000000"/>
              <w:left w:val="nil"/>
              <w:bottom w:val="single" w:sz="8" w:space="0" w:color="000000"/>
              <w:right w:val="single" w:sz="8" w:space="0" w:color="000000"/>
            </w:tcBorders>
            <w:shd w:val="clear" w:color="000000" w:fill="C6EFCE"/>
            <w:noWrap/>
            <w:vAlign w:val="bottom"/>
            <w:hideMark/>
          </w:tcPr>
          <w:p w14:paraId="454EAABF" w14:textId="77777777" w:rsidR="00C42DAA" w:rsidRPr="00C42DAA" w:rsidRDefault="00C42DAA" w:rsidP="00C42DAA">
            <w:pPr>
              <w:jc w:val="center"/>
              <w:rPr>
                <w:rFonts w:ascii="Calibri" w:hAnsi="Calibri" w:cs="Calibri"/>
                <w:color w:val="006100"/>
                <w:sz w:val="22"/>
                <w:szCs w:val="22"/>
              </w:rPr>
            </w:pPr>
            <w:r w:rsidRPr="00C42DAA">
              <w:rPr>
                <w:rFonts w:ascii="Calibri" w:hAnsi="Calibri" w:cs="Calibri"/>
                <w:color w:val="006100"/>
                <w:sz w:val="22"/>
                <w:szCs w:val="22"/>
              </w:rPr>
              <w:t>19</w:t>
            </w:r>
          </w:p>
        </w:tc>
        <w:tc>
          <w:tcPr>
            <w:tcW w:w="640" w:type="dxa"/>
            <w:tcBorders>
              <w:top w:val="single" w:sz="8" w:space="0" w:color="000000"/>
              <w:left w:val="nil"/>
              <w:bottom w:val="single" w:sz="8" w:space="0" w:color="000000"/>
              <w:right w:val="single" w:sz="8" w:space="0" w:color="000000"/>
            </w:tcBorders>
            <w:shd w:val="clear" w:color="auto" w:fill="auto"/>
            <w:noWrap/>
            <w:vAlign w:val="bottom"/>
            <w:hideMark/>
          </w:tcPr>
          <w:p w14:paraId="75F943D7" w14:textId="77777777" w:rsidR="00C42DAA" w:rsidRPr="00C42DAA" w:rsidRDefault="00C42DAA" w:rsidP="00C42DAA">
            <w:pPr>
              <w:jc w:val="center"/>
              <w:rPr>
                <w:color w:val="000000"/>
                <w:sz w:val="20"/>
                <w:szCs w:val="20"/>
              </w:rPr>
            </w:pPr>
            <w:r w:rsidRPr="00C42DAA">
              <w:rPr>
                <w:color w:val="000000"/>
                <w:sz w:val="20"/>
                <w:szCs w:val="20"/>
              </w:rPr>
              <w:t>9</w:t>
            </w:r>
          </w:p>
        </w:tc>
        <w:tc>
          <w:tcPr>
            <w:tcW w:w="560" w:type="dxa"/>
            <w:tcBorders>
              <w:top w:val="single" w:sz="8" w:space="0" w:color="000000"/>
              <w:left w:val="nil"/>
              <w:bottom w:val="single" w:sz="8" w:space="0" w:color="000000"/>
              <w:right w:val="single" w:sz="8" w:space="0" w:color="000000"/>
            </w:tcBorders>
            <w:shd w:val="clear" w:color="auto" w:fill="auto"/>
            <w:noWrap/>
            <w:vAlign w:val="bottom"/>
            <w:hideMark/>
          </w:tcPr>
          <w:p w14:paraId="76AC82DE"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10</w:t>
            </w:r>
          </w:p>
        </w:tc>
      </w:tr>
      <w:tr w:rsidR="00C42DAA" w:rsidRPr="00C42DAA" w14:paraId="74B806EC"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5E699AFF" w14:textId="77777777" w:rsidR="00C42DAA" w:rsidRPr="00C42DAA" w:rsidRDefault="00C42DAA" w:rsidP="00C42DAA">
            <w:pPr>
              <w:jc w:val="center"/>
              <w:rPr>
                <w:color w:val="000000"/>
                <w:sz w:val="20"/>
                <w:szCs w:val="20"/>
              </w:rPr>
            </w:pPr>
            <w:r w:rsidRPr="00C42DAA">
              <w:rPr>
                <w:color w:val="000000"/>
                <w:sz w:val="20"/>
                <w:szCs w:val="20"/>
              </w:rPr>
              <w:t>2.</w:t>
            </w:r>
          </w:p>
        </w:tc>
        <w:tc>
          <w:tcPr>
            <w:tcW w:w="2200" w:type="dxa"/>
            <w:tcBorders>
              <w:top w:val="nil"/>
              <w:left w:val="nil"/>
              <w:bottom w:val="single" w:sz="8" w:space="0" w:color="000000"/>
              <w:right w:val="single" w:sz="8" w:space="0" w:color="000000"/>
            </w:tcBorders>
            <w:shd w:val="clear" w:color="000000" w:fill="C6EFCE"/>
            <w:vAlign w:val="center"/>
            <w:hideMark/>
          </w:tcPr>
          <w:p w14:paraId="146C0840" w14:textId="77777777" w:rsidR="00C42DAA" w:rsidRPr="00C42DAA" w:rsidRDefault="00C42DAA" w:rsidP="00C42DAA">
            <w:pPr>
              <w:rPr>
                <w:rFonts w:ascii="Calibri" w:hAnsi="Calibri" w:cs="Calibri"/>
                <w:color w:val="006100"/>
                <w:sz w:val="22"/>
                <w:szCs w:val="22"/>
              </w:rPr>
            </w:pPr>
            <w:r w:rsidRPr="00C42DAA">
              <w:rPr>
                <w:rFonts w:ascii="Calibri" w:hAnsi="Calibri" w:cs="Calibri"/>
                <w:color w:val="006100"/>
                <w:sz w:val="22"/>
                <w:szCs w:val="22"/>
              </w:rPr>
              <w:t>Záhrobský Dominik</w:t>
            </w:r>
          </w:p>
        </w:tc>
        <w:tc>
          <w:tcPr>
            <w:tcW w:w="680" w:type="dxa"/>
            <w:tcBorders>
              <w:top w:val="nil"/>
              <w:left w:val="nil"/>
              <w:bottom w:val="single" w:sz="8" w:space="0" w:color="000000"/>
              <w:right w:val="single" w:sz="8" w:space="0" w:color="000000"/>
            </w:tcBorders>
            <w:shd w:val="clear" w:color="000000" w:fill="C6EFCE"/>
            <w:vAlign w:val="center"/>
            <w:hideMark/>
          </w:tcPr>
          <w:p w14:paraId="0F852A0A" w14:textId="77777777" w:rsidR="00C42DAA" w:rsidRPr="00C42DAA" w:rsidRDefault="00C42DAA" w:rsidP="00C42DAA">
            <w:pPr>
              <w:jc w:val="center"/>
              <w:rPr>
                <w:rFonts w:ascii="Calibri" w:hAnsi="Calibri" w:cs="Calibri"/>
                <w:color w:val="006100"/>
                <w:sz w:val="22"/>
                <w:szCs w:val="22"/>
              </w:rPr>
            </w:pPr>
            <w:r w:rsidRPr="00C42DAA">
              <w:rPr>
                <w:rFonts w:ascii="Calibri" w:hAnsi="Calibri" w:cs="Calibri"/>
                <w:color w:val="006100"/>
                <w:sz w:val="22"/>
                <w:szCs w:val="22"/>
              </w:rPr>
              <w:t>2009</w:t>
            </w:r>
          </w:p>
        </w:tc>
        <w:tc>
          <w:tcPr>
            <w:tcW w:w="1940" w:type="dxa"/>
            <w:tcBorders>
              <w:top w:val="nil"/>
              <w:left w:val="nil"/>
              <w:bottom w:val="single" w:sz="8" w:space="0" w:color="000000"/>
              <w:right w:val="single" w:sz="8" w:space="0" w:color="000000"/>
            </w:tcBorders>
            <w:shd w:val="clear" w:color="000000" w:fill="C6EFCE"/>
            <w:vAlign w:val="center"/>
            <w:hideMark/>
          </w:tcPr>
          <w:p w14:paraId="02AA6A3F" w14:textId="77777777" w:rsidR="00C42DAA" w:rsidRPr="00C42DAA" w:rsidRDefault="00C42DAA" w:rsidP="00C42DAA">
            <w:pPr>
              <w:rPr>
                <w:rFonts w:ascii="Calibri" w:hAnsi="Calibri" w:cs="Calibri"/>
                <w:color w:val="006100"/>
                <w:sz w:val="22"/>
                <w:szCs w:val="22"/>
              </w:rPr>
            </w:pPr>
            <w:r w:rsidRPr="00C42DAA">
              <w:rPr>
                <w:rFonts w:ascii="Calibri" w:hAnsi="Calibri" w:cs="Calibri"/>
                <w:color w:val="006100"/>
                <w:sz w:val="22"/>
                <w:szCs w:val="22"/>
              </w:rPr>
              <w:t>AK Žatec</w:t>
            </w:r>
          </w:p>
        </w:tc>
        <w:tc>
          <w:tcPr>
            <w:tcW w:w="600" w:type="dxa"/>
            <w:tcBorders>
              <w:top w:val="nil"/>
              <w:left w:val="nil"/>
              <w:bottom w:val="single" w:sz="8" w:space="0" w:color="000000"/>
              <w:right w:val="single" w:sz="8" w:space="0" w:color="000000"/>
            </w:tcBorders>
            <w:shd w:val="clear" w:color="000000" w:fill="C6EFCE"/>
            <w:vAlign w:val="center"/>
            <w:hideMark/>
          </w:tcPr>
          <w:p w14:paraId="5EBAB798" w14:textId="77777777" w:rsidR="00C42DAA" w:rsidRPr="00C42DAA" w:rsidRDefault="00C42DAA" w:rsidP="00C42DAA">
            <w:pPr>
              <w:rPr>
                <w:rFonts w:ascii="Calibri" w:hAnsi="Calibri" w:cs="Calibri"/>
                <w:color w:val="006100"/>
                <w:sz w:val="22"/>
                <w:szCs w:val="22"/>
              </w:rPr>
            </w:pPr>
            <w:r w:rsidRPr="00C42DAA">
              <w:rPr>
                <w:rFonts w:ascii="Calibri" w:hAnsi="Calibri" w:cs="Calibri"/>
                <w:color w:val="006100"/>
                <w:sz w:val="22"/>
                <w:szCs w:val="22"/>
              </w:rPr>
              <w:t>ml.žci</w:t>
            </w:r>
          </w:p>
        </w:tc>
        <w:tc>
          <w:tcPr>
            <w:tcW w:w="460" w:type="dxa"/>
            <w:tcBorders>
              <w:top w:val="nil"/>
              <w:left w:val="nil"/>
              <w:bottom w:val="single" w:sz="8" w:space="0" w:color="000000"/>
              <w:right w:val="single" w:sz="8" w:space="0" w:color="000000"/>
            </w:tcBorders>
            <w:shd w:val="clear" w:color="000000" w:fill="C6EFCE"/>
            <w:noWrap/>
            <w:vAlign w:val="bottom"/>
            <w:hideMark/>
          </w:tcPr>
          <w:p w14:paraId="3C2231B7" w14:textId="77777777" w:rsidR="00C42DAA" w:rsidRPr="00C42DAA" w:rsidRDefault="00C42DAA" w:rsidP="00C42DAA">
            <w:pPr>
              <w:jc w:val="center"/>
              <w:rPr>
                <w:rFonts w:ascii="Calibri" w:hAnsi="Calibri" w:cs="Calibri"/>
                <w:color w:val="006100"/>
                <w:sz w:val="22"/>
                <w:szCs w:val="22"/>
              </w:rPr>
            </w:pPr>
            <w:r w:rsidRPr="00C42DAA">
              <w:rPr>
                <w:rFonts w:ascii="Calibri" w:hAnsi="Calibri" w:cs="Calibri"/>
                <w:color w:val="006100"/>
                <w:sz w:val="22"/>
                <w:szCs w:val="22"/>
              </w:rPr>
              <w:t>17</w:t>
            </w:r>
          </w:p>
        </w:tc>
        <w:tc>
          <w:tcPr>
            <w:tcW w:w="640" w:type="dxa"/>
            <w:tcBorders>
              <w:top w:val="nil"/>
              <w:left w:val="nil"/>
              <w:bottom w:val="single" w:sz="8" w:space="0" w:color="000000"/>
              <w:right w:val="single" w:sz="8" w:space="0" w:color="000000"/>
            </w:tcBorders>
            <w:shd w:val="clear" w:color="auto" w:fill="auto"/>
            <w:noWrap/>
            <w:vAlign w:val="bottom"/>
            <w:hideMark/>
          </w:tcPr>
          <w:p w14:paraId="06DA0EC1" w14:textId="77777777" w:rsidR="00C42DAA" w:rsidRPr="00C42DAA" w:rsidRDefault="00C42DAA" w:rsidP="00C42DAA">
            <w:pPr>
              <w:jc w:val="center"/>
              <w:rPr>
                <w:color w:val="000000"/>
                <w:sz w:val="20"/>
                <w:szCs w:val="20"/>
              </w:rPr>
            </w:pPr>
            <w:r w:rsidRPr="00C42DAA">
              <w:rPr>
                <w:color w:val="000000"/>
                <w:sz w:val="20"/>
                <w:szCs w:val="20"/>
              </w:rPr>
              <w:t>8</w:t>
            </w:r>
          </w:p>
        </w:tc>
        <w:tc>
          <w:tcPr>
            <w:tcW w:w="560" w:type="dxa"/>
            <w:tcBorders>
              <w:top w:val="nil"/>
              <w:left w:val="nil"/>
              <w:bottom w:val="single" w:sz="8" w:space="0" w:color="000000"/>
              <w:right w:val="single" w:sz="8" w:space="0" w:color="000000"/>
            </w:tcBorders>
            <w:shd w:val="clear" w:color="auto" w:fill="auto"/>
            <w:noWrap/>
            <w:vAlign w:val="bottom"/>
            <w:hideMark/>
          </w:tcPr>
          <w:p w14:paraId="7674AA59"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9</w:t>
            </w:r>
          </w:p>
        </w:tc>
      </w:tr>
      <w:tr w:rsidR="00C42DAA" w:rsidRPr="00C42DAA" w14:paraId="0EF29D35"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52EE8FD5" w14:textId="77777777" w:rsidR="00C42DAA" w:rsidRPr="00C42DAA" w:rsidRDefault="00C42DAA" w:rsidP="00C42DAA">
            <w:pPr>
              <w:jc w:val="center"/>
              <w:rPr>
                <w:color w:val="000000"/>
                <w:sz w:val="20"/>
                <w:szCs w:val="20"/>
              </w:rPr>
            </w:pPr>
            <w:r w:rsidRPr="00C42DAA">
              <w:rPr>
                <w:color w:val="000000"/>
                <w:sz w:val="20"/>
                <w:szCs w:val="20"/>
              </w:rPr>
              <w:t>3.</w:t>
            </w:r>
          </w:p>
        </w:tc>
        <w:tc>
          <w:tcPr>
            <w:tcW w:w="2200" w:type="dxa"/>
            <w:tcBorders>
              <w:top w:val="nil"/>
              <w:left w:val="nil"/>
              <w:bottom w:val="single" w:sz="8" w:space="0" w:color="000000"/>
              <w:right w:val="single" w:sz="8" w:space="0" w:color="000000"/>
            </w:tcBorders>
            <w:shd w:val="clear" w:color="000000" w:fill="C6EFCE"/>
            <w:noWrap/>
            <w:vAlign w:val="bottom"/>
            <w:hideMark/>
          </w:tcPr>
          <w:p w14:paraId="2510C136" w14:textId="77777777" w:rsidR="00C42DAA" w:rsidRPr="00C42DAA" w:rsidRDefault="00C42DAA" w:rsidP="00C42DAA">
            <w:pPr>
              <w:rPr>
                <w:rFonts w:ascii="Calibri" w:hAnsi="Calibri" w:cs="Calibri"/>
                <w:color w:val="006100"/>
                <w:sz w:val="22"/>
                <w:szCs w:val="22"/>
              </w:rPr>
            </w:pPr>
            <w:r w:rsidRPr="00C42DAA">
              <w:rPr>
                <w:rFonts w:ascii="Calibri" w:hAnsi="Calibri" w:cs="Calibri"/>
                <w:color w:val="006100"/>
                <w:sz w:val="22"/>
                <w:szCs w:val="22"/>
              </w:rPr>
              <w:t>Novotný Jan</w:t>
            </w:r>
          </w:p>
        </w:tc>
        <w:tc>
          <w:tcPr>
            <w:tcW w:w="680" w:type="dxa"/>
            <w:tcBorders>
              <w:top w:val="nil"/>
              <w:left w:val="nil"/>
              <w:bottom w:val="single" w:sz="8" w:space="0" w:color="000000"/>
              <w:right w:val="single" w:sz="8" w:space="0" w:color="000000"/>
            </w:tcBorders>
            <w:shd w:val="clear" w:color="000000" w:fill="C6EFCE"/>
            <w:vAlign w:val="center"/>
            <w:hideMark/>
          </w:tcPr>
          <w:p w14:paraId="0ED0FE80" w14:textId="77777777" w:rsidR="00C42DAA" w:rsidRPr="00C42DAA" w:rsidRDefault="00C42DAA" w:rsidP="00C42DAA">
            <w:pPr>
              <w:jc w:val="center"/>
              <w:rPr>
                <w:rFonts w:ascii="Calibri" w:hAnsi="Calibri" w:cs="Calibri"/>
                <w:color w:val="006100"/>
                <w:sz w:val="22"/>
                <w:szCs w:val="22"/>
              </w:rPr>
            </w:pPr>
            <w:r w:rsidRPr="00C42DAA">
              <w:rPr>
                <w:rFonts w:ascii="Calibri" w:hAnsi="Calibri" w:cs="Calibri"/>
                <w:color w:val="006100"/>
                <w:sz w:val="22"/>
                <w:szCs w:val="22"/>
              </w:rPr>
              <w:t>2010</w:t>
            </w:r>
          </w:p>
        </w:tc>
        <w:tc>
          <w:tcPr>
            <w:tcW w:w="1940" w:type="dxa"/>
            <w:tcBorders>
              <w:top w:val="nil"/>
              <w:left w:val="nil"/>
              <w:bottom w:val="single" w:sz="8" w:space="0" w:color="000000"/>
              <w:right w:val="single" w:sz="8" w:space="0" w:color="000000"/>
            </w:tcBorders>
            <w:shd w:val="clear" w:color="000000" w:fill="C6EFCE"/>
            <w:noWrap/>
            <w:vAlign w:val="bottom"/>
            <w:hideMark/>
          </w:tcPr>
          <w:p w14:paraId="02C02BBA" w14:textId="77777777" w:rsidR="00C42DAA" w:rsidRPr="00C42DAA" w:rsidRDefault="00C42DAA" w:rsidP="00C42DAA">
            <w:pPr>
              <w:rPr>
                <w:rFonts w:ascii="Calibri" w:hAnsi="Calibri" w:cs="Calibri"/>
                <w:color w:val="006100"/>
                <w:sz w:val="22"/>
                <w:szCs w:val="22"/>
              </w:rPr>
            </w:pPr>
            <w:r w:rsidRPr="00C42DAA">
              <w:rPr>
                <w:rFonts w:ascii="Calibri" w:hAnsi="Calibri" w:cs="Calibri"/>
                <w:color w:val="006100"/>
                <w:sz w:val="22"/>
                <w:szCs w:val="22"/>
              </w:rPr>
              <w:t xml:space="preserve">Athletic club Ústí nad </w:t>
            </w:r>
          </w:p>
        </w:tc>
        <w:tc>
          <w:tcPr>
            <w:tcW w:w="600" w:type="dxa"/>
            <w:tcBorders>
              <w:top w:val="nil"/>
              <w:left w:val="nil"/>
              <w:bottom w:val="single" w:sz="8" w:space="0" w:color="000000"/>
              <w:right w:val="single" w:sz="8" w:space="0" w:color="000000"/>
            </w:tcBorders>
            <w:shd w:val="clear" w:color="000000" w:fill="C6EFCE"/>
            <w:vAlign w:val="center"/>
            <w:hideMark/>
          </w:tcPr>
          <w:p w14:paraId="215A2D07" w14:textId="77777777" w:rsidR="00C42DAA" w:rsidRPr="00C42DAA" w:rsidRDefault="00C42DAA" w:rsidP="00C42DAA">
            <w:pPr>
              <w:rPr>
                <w:rFonts w:ascii="Calibri" w:hAnsi="Calibri" w:cs="Calibri"/>
                <w:color w:val="006100"/>
                <w:sz w:val="22"/>
                <w:szCs w:val="22"/>
              </w:rPr>
            </w:pPr>
            <w:r w:rsidRPr="00C42DAA">
              <w:rPr>
                <w:rFonts w:ascii="Calibri" w:hAnsi="Calibri" w:cs="Calibri"/>
                <w:color w:val="006100"/>
                <w:sz w:val="22"/>
                <w:szCs w:val="22"/>
              </w:rPr>
              <w:t>ml.žci</w:t>
            </w:r>
          </w:p>
        </w:tc>
        <w:tc>
          <w:tcPr>
            <w:tcW w:w="460" w:type="dxa"/>
            <w:tcBorders>
              <w:top w:val="nil"/>
              <w:left w:val="nil"/>
              <w:bottom w:val="single" w:sz="8" w:space="0" w:color="000000"/>
              <w:right w:val="single" w:sz="8" w:space="0" w:color="000000"/>
            </w:tcBorders>
            <w:shd w:val="clear" w:color="000000" w:fill="C6EFCE"/>
            <w:noWrap/>
            <w:vAlign w:val="bottom"/>
            <w:hideMark/>
          </w:tcPr>
          <w:p w14:paraId="1B7E30B3" w14:textId="77777777" w:rsidR="00C42DAA" w:rsidRPr="00C42DAA" w:rsidRDefault="00C42DAA" w:rsidP="00C42DAA">
            <w:pPr>
              <w:jc w:val="center"/>
              <w:rPr>
                <w:rFonts w:ascii="Calibri" w:hAnsi="Calibri" w:cs="Calibri"/>
                <w:color w:val="006100"/>
                <w:sz w:val="22"/>
                <w:szCs w:val="22"/>
              </w:rPr>
            </w:pPr>
            <w:r w:rsidRPr="00C42DAA">
              <w:rPr>
                <w:rFonts w:ascii="Calibri" w:hAnsi="Calibri" w:cs="Calibri"/>
                <w:color w:val="006100"/>
                <w:sz w:val="22"/>
                <w:szCs w:val="22"/>
              </w:rPr>
              <w:t>11</w:t>
            </w:r>
          </w:p>
        </w:tc>
        <w:tc>
          <w:tcPr>
            <w:tcW w:w="640" w:type="dxa"/>
            <w:tcBorders>
              <w:top w:val="nil"/>
              <w:left w:val="nil"/>
              <w:bottom w:val="single" w:sz="8" w:space="0" w:color="000000"/>
              <w:right w:val="single" w:sz="8" w:space="0" w:color="000000"/>
            </w:tcBorders>
            <w:shd w:val="clear" w:color="auto" w:fill="auto"/>
            <w:noWrap/>
            <w:vAlign w:val="bottom"/>
            <w:hideMark/>
          </w:tcPr>
          <w:p w14:paraId="531F14A0" w14:textId="77777777" w:rsidR="00C42DAA" w:rsidRPr="00C42DAA" w:rsidRDefault="00C42DAA" w:rsidP="00C42DAA">
            <w:pPr>
              <w:jc w:val="center"/>
              <w:rPr>
                <w:color w:val="000000"/>
                <w:sz w:val="20"/>
                <w:szCs w:val="20"/>
              </w:rPr>
            </w:pPr>
            <w:r w:rsidRPr="00C42DAA">
              <w:rPr>
                <w:color w:val="000000"/>
                <w:sz w:val="20"/>
                <w:szCs w:val="20"/>
              </w:rPr>
              <w:t>11</w:t>
            </w:r>
          </w:p>
        </w:tc>
        <w:tc>
          <w:tcPr>
            <w:tcW w:w="560" w:type="dxa"/>
            <w:tcBorders>
              <w:top w:val="nil"/>
              <w:left w:val="nil"/>
              <w:bottom w:val="single" w:sz="8" w:space="0" w:color="000000"/>
              <w:right w:val="single" w:sz="8" w:space="0" w:color="000000"/>
            </w:tcBorders>
            <w:shd w:val="clear" w:color="auto" w:fill="auto"/>
            <w:noWrap/>
            <w:vAlign w:val="bottom"/>
            <w:hideMark/>
          </w:tcPr>
          <w:p w14:paraId="6A67108B"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63ABF9F1"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0C85C5A3" w14:textId="77777777" w:rsidR="00C42DAA" w:rsidRPr="00C42DAA" w:rsidRDefault="00C42DAA" w:rsidP="00C42DAA">
            <w:pPr>
              <w:jc w:val="center"/>
              <w:rPr>
                <w:color w:val="000000"/>
                <w:sz w:val="20"/>
                <w:szCs w:val="20"/>
              </w:rPr>
            </w:pPr>
            <w:r w:rsidRPr="00C42DAA">
              <w:rPr>
                <w:color w:val="000000"/>
                <w:sz w:val="20"/>
                <w:szCs w:val="20"/>
              </w:rPr>
              <w:t>4.</w:t>
            </w:r>
          </w:p>
        </w:tc>
        <w:tc>
          <w:tcPr>
            <w:tcW w:w="2200" w:type="dxa"/>
            <w:tcBorders>
              <w:top w:val="nil"/>
              <w:left w:val="nil"/>
              <w:bottom w:val="single" w:sz="8" w:space="0" w:color="000000"/>
              <w:right w:val="single" w:sz="8" w:space="0" w:color="000000"/>
            </w:tcBorders>
            <w:shd w:val="clear" w:color="auto" w:fill="auto"/>
            <w:vAlign w:val="center"/>
            <w:hideMark/>
          </w:tcPr>
          <w:p w14:paraId="02FBA75B" w14:textId="77777777" w:rsidR="00C42DAA" w:rsidRPr="00C42DAA" w:rsidRDefault="00C42DAA" w:rsidP="00C42DAA">
            <w:pPr>
              <w:rPr>
                <w:color w:val="000000"/>
                <w:sz w:val="20"/>
                <w:szCs w:val="20"/>
              </w:rPr>
            </w:pPr>
            <w:r w:rsidRPr="00C42DAA">
              <w:rPr>
                <w:color w:val="000000"/>
                <w:sz w:val="20"/>
                <w:szCs w:val="20"/>
              </w:rPr>
              <w:t>Smetana Matěj</w:t>
            </w:r>
          </w:p>
        </w:tc>
        <w:tc>
          <w:tcPr>
            <w:tcW w:w="680" w:type="dxa"/>
            <w:tcBorders>
              <w:top w:val="nil"/>
              <w:left w:val="nil"/>
              <w:bottom w:val="single" w:sz="8" w:space="0" w:color="000000"/>
              <w:right w:val="single" w:sz="8" w:space="0" w:color="000000"/>
            </w:tcBorders>
            <w:shd w:val="clear" w:color="auto" w:fill="auto"/>
            <w:vAlign w:val="center"/>
            <w:hideMark/>
          </w:tcPr>
          <w:p w14:paraId="0B4FF6D3" w14:textId="77777777" w:rsidR="00C42DAA" w:rsidRPr="00C42DAA" w:rsidRDefault="00C42DAA" w:rsidP="00C42DAA">
            <w:pPr>
              <w:jc w:val="center"/>
              <w:rPr>
                <w:color w:val="000000"/>
                <w:sz w:val="20"/>
                <w:szCs w:val="20"/>
              </w:rPr>
            </w:pPr>
            <w:r w:rsidRPr="00C42DAA">
              <w:rPr>
                <w:color w:val="000000"/>
                <w:sz w:val="20"/>
                <w:szCs w:val="20"/>
              </w:rPr>
              <w:t>2009</w:t>
            </w:r>
          </w:p>
        </w:tc>
        <w:tc>
          <w:tcPr>
            <w:tcW w:w="1940" w:type="dxa"/>
            <w:tcBorders>
              <w:top w:val="nil"/>
              <w:left w:val="nil"/>
              <w:bottom w:val="single" w:sz="8" w:space="0" w:color="000000"/>
              <w:right w:val="single" w:sz="8" w:space="0" w:color="000000"/>
            </w:tcBorders>
            <w:shd w:val="clear" w:color="auto" w:fill="auto"/>
            <w:vAlign w:val="center"/>
            <w:hideMark/>
          </w:tcPr>
          <w:p w14:paraId="15BCA8F1" w14:textId="77777777" w:rsidR="00C42DAA" w:rsidRPr="00C42DAA" w:rsidRDefault="00C42DAA" w:rsidP="00C42DAA">
            <w:pPr>
              <w:rPr>
                <w:color w:val="000000"/>
                <w:sz w:val="20"/>
                <w:szCs w:val="20"/>
              </w:rPr>
            </w:pPr>
            <w:r w:rsidRPr="00C42DAA">
              <w:rPr>
                <w:color w:val="000000"/>
                <w:sz w:val="20"/>
                <w:szCs w:val="20"/>
              </w:rPr>
              <w:t>AK Louny</w:t>
            </w:r>
          </w:p>
        </w:tc>
        <w:tc>
          <w:tcPr>
            <w:tcW w:w="600" w:type="dxa"/>
            <w:tcBorders>
              <w:top w:val="nil"/>
              <w:left w:val="nil"/>
              <w:bottom w:val="single" w:sz="8" w:space="0" w:color="000000"/>
              <w:right w:val="single" w:sz="8" w:space="0" w:color="000000"/>
            </w:tcBorders>
            <w:shd w:val="clear" w:color="auto" w:fill="auto"/>
            <w:vAlign w:val="center"/>
            <w:hideMark/>
          </w:tcPr>
          <w:p w14:paraId="01A9D713" w14:textId="77777777" w:rsidR="00C42DAA" w:rsidRPr="00C42DAA" w:rsidRDefault="00C42DAA" w:rsidP="00C42DAA">
            <w:pPr>
              <w:rPr>
                <w:color w:val="000000"/>
                <w:sz w:val="20"/>
                <w:szCs w:val="20"/>
              </w:rPr>
            </w:pPr>
            <w:r w:rsidRPr="00C42DAA">
              <w:rPr>
                <w:color w:val="000000"/>
                <w:sz w:val="20"/>
                <w:szCs w:val="20"/>
              </w:rPr>
              <w:t>ml.žci</w:t>
            </w:r>
          </w:p>
        </w:tc>
        <w:tc>
          <w:tcPr>
            <w:tcW w:w="460" w:type="dxa"/>
            <w:tcBorders>
              <w:top w:val="nil"/>
              <w:left w:val="nil"/>
              <w:bottom w:val="single" w:sz="8" w:space="0" w:color="000000"/>
              <w:right w:val="single" w:sz="8" w:space="0" w:color="000000"/>
            </w:tcBorders>
            <w:shd w:val="clear" w:color="000000" w:fill="BFBFBF"/>
            <w:noWrap/>
            <w:vAlign w:val="bottom"/>
            <w:hideMark/>
          </w:tcPr>
          <w:p w14:paraId="6BAC9A9A" w14:textId="77777777" w:rsidR="00C42DAA" w:rsidRPr="00C42DAA" w:rsidRDefault="00C42DAA" w:rsidP="00C42DAA">
            <w:pPr>
              <w:jc w:val="center"/>
              <w:rPr>
                <w:b/>
                <w:bCs/>
                <w:color w:val="000000"/>
                <w:sz w:val="20"/>
                <w:szCs w:val="20"/>
              </w:rPr>
            </w:pPr>
            <w:r w:rsidRPr="00C42DAA">
              <w:rPr>
                <w:b/>
                <w:bCs/>
                <w:color w:val="000000"/>
                <w:sz w:val="20"/>
                <w:szCs w:val="20"/>
              </w:rPr>
              <w:t>11</w:t>
            </w:r>
          </w:p>
        </w:tc>
        <w:tc>
          <w:tcPr>
            <w:tcW w:w="640" w:type="dxa"/>
            <w:tcBorders>
              <w:top w:val="nil"/>
              <w:left w:val="nil"/>
              <w:bottom w:val="single" w:sz="8" w:space="0" w:color="000000"/>
              <w:right w:val="single" w:sz="8" w:space="0" w:color="000000"/>
            </w:tcBorders>
            <w:shd w:val="clear" w:color="auto" w:fill="auto"/>
            <w:noWrap/>
            <w:vAlign w:val="bottom"/>
            <w:hideMark/>
          </w:tcPr>
          <w:p w14:paraId="57B3EBF6"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000000"/>
              <w:right w:val="single" w:sz="8" w:space="0" w:color="000000"/>
            </w:tcBorders>
            <w:shd w:val="clear" w:color="auto" w:fill="auto"/>
            <w:noWrap/>
            <w:vAlign w:val="bottom"/>
            <w:hideMark/>
          </w:tcPr>
          <w:p w14:paraId="2C701A41"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11</w:t>
            </w:r>
          </w:p>
        </w:tc>
      </w:tr>
      <w:tr w:rsidR="00C42DAA" w:rsidRPr="00C42DAA" w14:paraId="52FD92E9"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57A07395" w14:textId="77777777" w:rsidR="00C42DAA" w:rsidRPr="00C42DAA" w:rsidRDefault="00C42DAA" w:rsidP="00C42DAA">
            <w:pPr>
              <w:jc w:val="center"/>
              <w:rPr>
                <w:color w:val="000000"/>
                <w:sz w:val="20"/>
                <w:szCs w:val="20"/>
              </w:rPr>
            </w:pPr>
            <w:r w:rsidRPr="00C42DAA">
              <w:rPr>
                <w:color w:val="000000"/>
                <w:sz w:val="20"/>
                <w:szCs w:val="20"/>
              </w:rPr>
              <w:t>5.</w:t>
            </w:r>
          </w:p>
        </w:tc>
        <w:tc>
          <w:tcPr>
            <w:tcW w:w="2200" w:type="dxa"/>
            <w:tcBorders>
              <w:top w:val="nil"/>
              <w:left w:val="nil"/>
              <w:bottom w:val="single" w:sz="8" w:space="0" w:color="000000"/>
              <w:right w:val="single" w:sz="8" w:space="0" w:color="000000"/>
            </w:tcBorders>
            <w:shd w:val="clear" w:color="auto" w:fill="auto"/>
            <w:vAlign w:val="center"/>
            <w:hideMark/>
          </w:tcPr>
          <w:p w14:paraId="417EFD96" w14:textId="77777777" w:rsidR="00C42DAA" w:rsidRPr="00C42DAA" w:rsidRDefault="00C42DAA" w:rsidP="00C42DAA">
            <w:pPr>
              <w:rPr>
                <w:color w:val="000000"/>
                <w:sz w:val="20"/>
                <w:szCs w:val="20"/>
              </w:rPr>
            </w:pPr>
            <w:r w:rsidRPr="00C42DAA">
              <w:rPr>
                <w:color w:val="000000"/>
                <w:sz w:val="20"/>
                <w:szCs w:val="20"/>
              </w:rPr>
              <w:t>Parkman Jakub</w:t>
            </w:r>
          </w:p>
        </w:tc>
        <w:tc>
          <w:tcPr>
            <w:tcW w:w="680" w:type="dxa"/>
            <w:tcBorders>
              <w:top w:val="nil"/>
              <w:left w:val="nil"/>
              <w:bottom w:val="single" w:sz="8" w:space="0" w:color="000000"/>
              <w:right w:val="single" w:sz="8" w:space="0" w:color="000000"/>
            </w:tcBorders>
            <w:shd w:val="clear" w:color="auto" w:fill="auto"/>
            <w:vAlign w:val="center"/>
            <w:hideMark/>
          </w:tcPr>
          <w:p w14:paraId="3FD330E5" w14:textId="77777777" w:rsidR="00C42DAA" w:rsidRPr="00C42DAA" w:rsidRDefault="00C42DAA" w:rsidP="00C42DAA">
            <w:pPr>
              <w:jc w:val="center"/>
              <w:rPr>
                <w:color w:val="000000"/>
                <w:sz w:val="20"/>
                <w:szCs w:val="20"/>
              </w:rPr>
            </w:pPr>
            <w:r w:rsidRPr="00C42DAA">
              <w:rPr>
                <w:color w:val="000000"/>
                <w:sz w:val="20"/>
                <w:szCs w:val="20"/>
              </w:rPr>
              <w:t>2009</w:t>
            </w:r>
          </w:p>
        </w:tc>
        <w:tc>
          <w:tcPr>
            <w:tcW w:w="1940" w:type="dxa"/>
            <w:tcBorders>
              <w:top w:val="nil"/>
              <w:left w:val="nil"/>
              <w:bottom w:val="single" w:sz="8" w:space="0" w:color="000000"/>
              <w:right w:val="single" w:sz="8" w:space="0" w:color="000000"/>
            </w:tcBorders>
            <w:shd w:val="clear" w:color="auto" w:fill="auto"/>
            <w:vAlign w:val="center"/>
            <w:hideMark/>
          </w:tcPr>
          <w:p w14:paraId="24078D05" w14:textId="77777777" w:rsidR="00C42DAA" w:rsidRPr="00C42DAA" w:rsidRDefault="00C42DAA" w:rsidP="00C42DAA">
            <w:pPr>
              <w:rPr>
                <w:color w:val="000000"/>
                <w:sz w:val="20"/>
                <w:szCs w:val="20"/>
              </w:rPr>
            </w:pPr>
            <w:r w:rsidRPr="00C42DAA">
              <w:rPr>
                <w:color w:val="000000"/>
                <w:sz w:val="20"/>
                <w:szCs w:val="20"/>
              </w:rPr>
              <w:t>AK Louny</w:t>
            </w:r>
          </w:p>
        </w:tc>
        <w:tc>
          <w:tcPr>
            <w:tcW w:w="600" w:type="dxa"/>
            <w:tcBorders>
              <w:top w:val="nil"/>
              <w:left w:val="nil"/>
              <w:bottom w:val="single" w:sz="8" w:space="0" w:color="000000"/>
              <w:right w:val="single" w:sz="8" w:space="0" w:color="000000"/>
            </w:tcBorders>
            <w:shd w:val="clear" w:color="auto" w:fill="auto"/>
            <w:vAlign w:val="center"/>
            <w:hideMark/>
          </w:tcPr>
          <w:p w14:paraId="50B9CBC3" w14:textId="77777777" w:rsidR="00C42DAA" w:rsidRPr="00C42DAA" w:rsidRDefault="00C42DAA" w:rsidP="00C42DAA">
            <w:pPr>
              <w:rPr>
                <w:color w:val="000000"/>
                <w:sz w:val="20"/>
                <w:szCs w:val="20"/>
              </w:rPr>
            </w:pPr>
            <w:r w:rsidRPr="00C42DAA">
              <w:rPr>
                <w:color w:val="000000"/>
                <w:sz w:val="20"/>
                <w:szCs w:val="20"/>
              </w:rPr>
              <w:t>ml.žci</w:t>
            </w:r>
          </w:p>
        </w:tc>
        <w:tc>
          <w:tcPr>
            <w:tcW w:w="460" w:type="dxa"/>
            <w:tcBorders>
              <w:top w:val="nil"/>
              <w:left w:val="nil"/>
              <w:bottom w:val="single" w:sz="8" w:space="0" w:color="000000"/>
              <w:right w:val="single" w:sz="8" w:space="0" w:color="000000"/>
            </w:tcBorders>
            <w:shd w:val="clear" w:color="000000" w:fill="BFBFBF"/>
            <w:noWrap/>
            <w:vAlign w:val="bottom"/>
            <w:hideMark/>
          </w:tcPr>
          <w:p w14:paraId="02CAD49B" w14:textId="77777777" w:rsidR="00C42DAA" w:rsidRPr="00C42DAA" w:rsidRDefault="00C42DAA" w:rsidP="00C42DAA">
            <w:pPr>
              <w:jc w:val="center"/>
              <w:rPr>
                <w:b/>
                <w:bCs/>
                <w:color w:val="000000"/>
                <w:sz w:val="20"/>
                <w:szCs w:val="20"/>
              </w:rPr>
            </w:pPr>
            <w:r w:rsidRPr="00C42DAA">
              <w:rPr>
                <w:b/>
                <w:bCs/>
                <w:color w:val="000000"/>
                <w:sz w:val="20"/>
                <w:szCs w:val="20"/>
              </w:rPr>
              <w:t>8</w:t>
            </w:r>
          </w:p>
        </w:tc>
        <w:tc>
          <w:tcPr>
            <w:tcW w:w="640" w:type="dxa"/>
            <w:tcBorders>
              <w:top w:val="nil"/>
              <w:left w:val="nil"/>
              <w:bottom w:val="single" w:sz="8" w:space="0" w:color="000000"/>
              <w:right w:val="single" w:sz="8" w:space="0" w:color="000000"/>
            </w:tcBorders>
            <w:shd w:val="clear" w:color="auto" w:fill="auto"/>
            <w:noWrap/>
            <w:vAlign w:val="bottom"/>
            <w:hideMark/>
          </w:tcPr>
          <w:p w14:paraId="3A4AECD7"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000000"/>
              <w:right w:val="single" w:sz="8" w:space="0" w:color="000000"/>
            </w:tcBorders>
            <w:shd w:val="clear" w:color="auto" w:fill="auto"/>
            <w:noWrap/>
            <w:vAlign w:val="bottom"/>
            <w:hideMark/>
          </w:tcPr>
          <w:p w14:paraId="676CC63A"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8</w:t>
            </w:r>
          </w:p>
        </w:tc>
      </w:tr>
      <w:tr w:rsidR="00C42DAA" w:rsidRPr="00C42DAA" w14:paraId="105DDF6A"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64F9C770" w14:textId="77777777" w:rsidR="00C42DAA" w:rsidRPr="00C42DAA" w:rsidRDefault="00C42DAA" w:rsidP="00C42DAA">
            <w:pPr>
              <w:jc w:val="center"/>
              <w:rPr>
                <w:color w:val="000000"/>
                <w:sz w:val="20"/>
                <w:szCs w:val="20"/>
              </w:rPr>
            </w:pPr>
            <w:r w:rsidRPr="00C42DAA">
              <w:rPr>
                <w:color w:val="000000"/>
                <w:sz w:val="20"/>
                <w:szCs w:val="20"/>
              </w:rPr>
              <w:t>6.</w:t>
            </w:r>
          </w:p>
        </w:tc>
        <w:tc>
          <w:tcPr>
            <w:tcW w:w="2200" w:type="dxa"/>
            <w:tcBorders>
              <w:top w:val="nil"/>
              <w:left w:val="nil"/>
              <w:bottom w:val="single" w:sz="8" w:space="0" w:color="000000"/>
              <w:right w:val="single" w:sz="8" w:space="0" w:color="000000"/>
            </w:tcBorders>
            <w:shd w:val="clear" w:color="auto" w:fill="auto"/>
            <w:noWrap/>
            <w:vAlign w:val="bottom"/>
            <w:hideMark/>
          </w:tcPr>
          <w:p w14:paraId="5D6508E0" w14:textId="77777777" w:rsidR="00C42DAA" w:rsidRPr="00C42DAA" w:rsidRDefault="00C42DAA" w:rsidP="00C42DAA">
            <w:pPr>
              <w:rPr>
                <w:color w:val="000000"/>
                <w:sz w:val="20"/>
                <w:szCs w:val="20"/>
              </w:rPr>
            </w:pPr>
            <w:r w:rsidRPr="00C42DAA">
              <w:rPr>
                <w:color w:val="000000"/>
                <w:sz w:val="20"/>
                <w:szCs w:val="20"/>
              </w:rPr>
              <w:t xml:space="preserve">Kamenský Adam </w:t>
            </w:r>
          </w:p>
        </w:tc>
        <w:tc>
          <w:tcPr>
            <w:tcW w:w="680" w:type="dxa"/>
            <w:tcBorders>
              <w:top w:val="nil"/>
              <w:left w:val="nil"/>
              <w:bottom w:val="single" w:sz="8" w:space="0" w:color="000000"/>
              <w:right w:val="single" w:sz="8" w:space="0" w:color="000000"/>
            </w:tcBorders>
            <w:shd w:val="clear" w:color="auto" w:fill="auto"/>
            <w:vAlign w:val="center"/>
            <w:hideMark/>
          </w:tcPr>
          <w:p w14:paraId="08125684" w14:textId="77777777" w:rsidR="00C42DAA" w:rsidRPr="00C42DAA" w:rsidRDefault="00C42DAA" w:rsidP="00C42DAA">
            <w:pPr>
              <w:jc w:val="center"/>
              <w:rPr>
                <w:color w:val="000000"/>
                <w:sz w:val="20"/>
                <w:szCs w:val="20"/>
              </w:rPr>
            </w:pPr>
            <w:r w:rsidRPr="00C42DAA">
              <w:rPr>
                <w:color w:val="000000"/>
                <w:sz w:val="20"/>
                <w:szCs w:val="20"/>
              </w:rPr>
              <w:t>2009</w:t>
            </w:r>
          </w:p>
        </w:tc>
        <w:tc>
          <w:tcPr>
            <w:tcW w:w="1940" w:type="dxa"/>
            <w:tcBorders>
              <w:top w:val="nil"/>
              <w:left w:val="nil"/>
              <w:bottom w:val="single" w:sz="8" w:space="0" w:color="000000"/>
              <w:right w:val="single" w:sz="8" w:space="0" w:color="000000"/>
            </w:tcBorders>
            <w:shd w:val="clear" w:color="auto" w:fill="auto"/>
            <w:noWrap/>
            <w:vAlign w:val="bottom"/>
            <w:hideMark/>
          </w:tcPr>
          <w:p w14:paraId="428DB0F6" w14:textId="77777777" w:rsidR="00C42DAA" w:rsidRPr="00C42DAA" w:rsidRDefault="00C42DAA" w:rsidP="00C42DAA">
            <w:pPr>
              <w:rPr>
                <w:color w:val="000000"/>
                <w:sz w:val="20"/>
                <w:szCs w:val="20"/>
              </w:rPr>
            </w:pPr>
            <w:r w:rsidRPr="00C42DAA">
              <w:rPr>
                <w:color w:val="000000"/>
                <w:sz w:val="20"/>
                <w:szCs w:val="20"/>
              </w:rPr>
              <w:t>AK Most</w:t>
            </w:r>
          </w:p>
        </w:tc>
        <w:tc>
          <w:tcPr>
            <w:tcW w:w="600" w:type="dxa"/>
            <w:tcBorders>
              <w:top w:val="nil"/>
              <w:left w:val="nil"/>
              <w:bottom w:val="single" w:sz="8" w:space="0" w:color="000000"/>
              <w:right w:val="single" w:sz="8" w:space="0" w:color="000000"/>
            </w:tcBorders>
            <w:shd w:val="clear" w:color="auto" w:fill="auto"/>
            <w:vAlign w:val="center"/>
            <w:hideMark/>
          </w:tcPr>
          <w:p w14:paraId="50CAB13F" w14:textId="77777777" w:rsidR="00C42DAA" w:rsidRPr="00C42DAA" w:rsidRDefault="00C42DAA" w:rsidP="00C42DAA">
            <w:pPr>
              <w:rPr>
                <w:color w:val="000000"/>
                <w:sz w:val="20"/>
                <w:szCs w:val="20"/>
              </w:rPr>
            </w:pPr>
            <w:r w:rsidRPr="00C42DAA">
              <w:rPr>
                <w:color w:val="000000"/>
                <w:sz w:val="20"/>
                <w:szCs w:val="20"/>
              </w:rPr>
              <w:t>ml.žci</w:t>
            </w:r>
          </w:p>
        </w:tc>
        <w:tc>
          <w:tcPr>
            <w:tcW w:w="460" w:type="dxa"/>
            <w:tcBorders>
              <w:top w:val="nil"/>
              <w:left w:val="nil"/>
              <w:bottom w:val="single" w:sz="8" w:space="0" w:color="000000"/>
              <w:right w:val="single" w:sz="8" w:space="0" w:color="000000"/>
            </w:tcBorders>
            <w:shd w:val="clear" w:color="000000" w:fill="BFBFBF"/>
            <w:noWrap/>
            <w:vAlign w:val="bottom"/>
            <w:hideMark/>
          </w:tcPr>
          <w:p w14:paraId="0AFE9C9A" w14:textId="77777777" w:rsidR="00C42DAA" w:rsidRPr="00C42DAA" w:rsidRDefault="00C42DAA" w:rsidP="00C42DAA">
            <w:pPr>
              <w:jc w:val="center"/>
              <w:rPr>
                <w:b/>
                <w:bCs/>
                <w:color w:val="000000"/>
                <w:sz w:val="20"/>
                <w:szCs w:val="20"/>
              </w:rPr>
            </w:pPr>
            <w:r w:rsidRPr="00C42DAA">
              <w:rPr>
                <w:b/>
                <w:bCs/>
                <w:color w:val="000000"/>
                <w:sz w:val="20"/>
                <w:szCs w:val="20"/>
              </w:rPr>
              <w:t>7</w:t>
            </w:r>
          </w:p>
        </w:tc>
        <w:tc>
          <w:tcPr>
            <w:tcW w:w="640" w:type="dxa"/>
            <w:tcBorders>
              <w:top w:val="nil"/>
              <w:left w:val="nil"/>
              <w:bottom w:val="single" w:sz="8" w:space="0" w:color="000000"/>
              <w:right w:val="single" w:sz="8" w:space="0" w:color="000000"/>
            </w:tcBorders>
            <w:shd w:val="clear" w:color="auto" w:fill="auto"/>
            <w:noWrap/>
            <w:vAlign w:val="bottom"/>
            <w:hideMark/>
          </w:tcPr>
          <w:p w14:paraId="64CA63D6" w14:textId="77777777" w:rsidR="00C42DAA" w:rsidRPr="00C42DAA" w:rsidRDefault="00C42DAA" w:rsidP="00C42DAA">
            <w:pPr>
              <w:jc w:val="center"/>
              <w:rPr>
                <w:color w:val="000000"/>
                <w:sz w:val="20"/>
                <w:szCs w:val="20"/>
              </w:rPr>
            </w:pPr>
            <w:r w:rsidRPr="00C42DAA">
              <w:rPr>
                <w:color w:val="000000"/>
                <w:sz w:val="20"/>
                <w:szCs w:val="20"/>
              </w:rPr>
              <w:t>7</w:t>
            </w:r>
          </w:p>
        </w:tc>
        <w:tc>
          <w:tcPr>
            <w:tcW w:w="560" w:type="dxa"/>
            <w:tcBorders>
              <w:top w:val="nil"/>
              <w:left w:val="nil"/>
              <w:bottom w:val="single" w:sz="8" w:space="0" w:color="000000"/>
              <w:right w:val="single" w:sz="8" w:space="0" w:color="000000"/>
            </w:tcBorders>
            <w:shd w:val="clear" w:color="auto" w:fill="auto"/>
            <w:noWrap/>
            <w:vAlign w:val="bottom"/>
            <w:hideMark/>
          </w:tcPr>
          <w:p w14:paraId="4364E2CE"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403E741F"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7C50B288" w14:textId="77777777" w:rsidR="00C42DAA" w:rsidRPr="00C42DAA" w:rsidRDefault="00C42DAA" w:rsidP="00C42DAA">
            <w:pPr>
              <w:jc w:val="center"/>
              <w:rPr>
                <w:color w:val="000000"/>
                <w:sz w:val="20"/>
                <w:szCs w:val="20"/>
              </w:rPr>
            </w:pPr>
            <w:r w:rsidRPr="00C42DAA">
              <w:rPr>
                <w:color w:val="000000"/>
                <w:sz w:val="20"/>
                <w:szCs w:val="20"/>
              </w:rPr>
              <w:t>7.</w:t>
            </w:r>
          </w:p>
        </w:tc>
        <w:tc>
          <w:tcPr>
            <w:tcW w:w="2200" w:type="dxa"/>
            <w:tcBorders>
              <w:top w:val="nil"/>
              <w:left w:val="nil"/>
              <w:bottom w:val="single" w:sz="8" w:space="0" w:color="000000"/>
              <w:right w:val="single" w:sz="8" w:space="0" w:color="000000"/>
            </w:tcBorders>
            <w:shd w:val="clear" w:color="auto" w:fill="auto"/>
            <w:vAlign w:val="center"/>
            <w:hideMark/>
          </w:tcPr>
          <w:p w14:paraId="3EDE011E" w14:textId="77777777" w:rsidR="00C42DAA" w:rsidRPr="00C42DAA" w:rsidRDefault="00C42DAA" w:rsidP="00C42DAA">
            <w:pPr>
              <w:rPr>
                <w:color w:val="000000"/>
                <w:sz w:val="20"/>
                <w:szCs w:val="20"/>
              </w:rPr>
            </w:pPr>
            <w:r w:rsidRPr="00C42DAA">
              <w:rPr>
                <w:color w:val="000000"/>
                <w:sz w:val="20"/>
                <w:szCs w:val="20"/>
              </w:rPr>
              <w:t>Smek Pavel</w:t>
            </w:r>
          </w:p>
        </w:tc>
        <w:tc>
          <w:tcPr>
            <w:tcW w:w="680" w:type="dxa"/>
            <w:tcBorders>
              <w:top w:val="nil"/>
              <w:left w:val="nil"/>
              <w:bottom w:val="single" w:sz="8" w:space="0" w:color="000000"/>
              <w:right w:val="single" w:sz="8" w:space="0" w:color="000000"/>
            </w:tcBorders>
            <w:shd w:val="clear" w:color="auto" w:fill="auto"/>
            <w:vAlign w:val="center"/>
            <w:hideMark/>
          </w:tcPr>
          <w:p w14:paraId="65DDC386" w14:textId="77777777" w:rsidR="00C42DAA" w:rsidRPr="00C42DAA" w:rsidRDefault="00C42DAA" w:rsidP="00C42DAA">
            <w:pPr>
              <w:jc w:val="center"/>
              <w:rPr>
                <w:color w:val="000000"/>
                <w:sz w:val="20"/>
                <w:szCs w:val="20"/>
              </w:rPr>
            </w:pPr>
            <w:r w:rsidRPr="00C42DAA">
              <w:rPr>
                <w:color w:val="000000"/>
                <w:sz w:val="20"/>
                <w:szCs w:val="20"/>
              </w:rPr>
              <w:t>2010</w:t>
            </w:r>
          </w:p>
        </w:tc>
        <w:tc>
          <w:tcPr>
            <w:tcW w:w="1940" w:type="dxa"/>
            <w:tcBorders>
              <w:top w:val="nil"/>
              <w:left w:val="nil"/>
              <w:bottom w:val="single" w:sz="8" w:space="0" w:color="000000"/>
              <w:right w:val="single" w:sz="8" w:space="0" w:color="000000"/>
            </w:tcBorders>
            <w:shd w:val="clear" w:color="auto" w:fill="auto"/>
            <w:vAlign w:val="center"/>
            <w:hideMark/>
          </w:tcPr>
          <w:p w14:paraId="07A2CD8A" w14:textId="77777777" w:rsidR="00C42DAA" w:rsidRPr="00C42DAA" w:rsidRDefault="00C42DAA" w:rsidP="00C42DAA">
            <w:pPr>
              <w:rPr>
                <w:color w:val="000000"/>
                <w:sz w:val="20"/>
                <w:szCs w:val="20"/>
              </w:rPr>
            </w:pPr>
            <w:r w:rsidRPr="00C42DAA">
              <w:rPr>
                <w:color w:val="000000"/>
                <w:sz w:val="20"/>
                <w:szCs w:val="20"/>
              </w:rPr>
              <w:t>Sporťáci Žatec</w:t>
            </w:r>
          </w:p>
        </w:tc>
        <w:tc>
          <w:tcPr>
            <w:tcW w:w="600" w:type="dxa"/>
            <w:tcBorders>
              <w:top w:val="nil"/>
              <w:left w:val="nil"/>
              <w:bottom w:val="single" w:sz="8" w:space="0" w:color="000000"/>
              <w:right w:val="single" w:sz="8" w:space="0" w:color="000000"/>
            </w:tcBorders>
            <w:shd w:val="clear" w:color="auto" w:fill="auto"/>
            <w:vAlign w:val="center"/>
            <w:hideMark/>
          </w:tcPr>
          <w:p w14:paraId="0BB3E327" w14:textId="77777777" w:rsidR="00C42DAA" w:rsidRPr="00C42DAA" w:rsidRDefault="00C42DAA" w:rsidP="00C42DAA">
            <w:pPr>
              <w:rPr>
                <w:color w:val="000000"/>
                <w:sz w:val="20"/>
                <w:szCs w:val="20"/>
              </w:rPr>
            </w:pPr>
            <w:r w:rsidRPr="00C42DAA">
              <w:rPr>
                <w:color w:val="000000"/>
                <w:sz w:val="20"/>
                <w:szCs w:val="20"/>
              </w:rPr>
              <w:t>ml.žci</w:t>
            </w:r>
          </w:p>
        </w:tc>
        <w:tc>
          <w:tcPr>
            <w:tcW w:w="460" w:type="dxa"/>
            <w:tcBorders>
              <w:top w:val="nil"/>
              <w:left w:val="nil"/>
              <w:bottom w:val="single" w:sz="8" w:space="0" w:color="000000"/>
              <w:right w:val="single" w:sz="8" w:space="0" w:color="000000"/>
            </w:tcBorders>
            <w:shd w:val="clear" w:color="000000" w:fill="BFBFBF"/>
            <w:noWrap/>
            <w:vAlign w:val="bottom"/>
            <w:hideMark/>
          </w:tcPr>
          <w:p w14:paraId="0F1E159B" w14:textId="77777777" w:rsidR="00C42DAA" w:rsidRPr="00C42DAA" w:rsidRDefault="00C42DAA" w:rsidP="00C42DAA">
            <w:pPr>
              <w:jc w:val="center"/>
              <w:rPr>
                <w:b/>
                <w:bCs/>
                <w:color w:val="000000"/>
                <w:sz w:val="20"/>
                <w:szCs w:val="20"/>
              </w:rPr>
            </w:pPr>
            <w:r w:rsidRPr="00C42DAA">
              <w:rPr>
                <w:b/>
                <w:bCs/>
                <w:color w:val="000000"/>
                <w:sz w:val="20"/>
                <w:szCs w:val="20"/>
              </w:rPr>
              <w:t>7</w:t>
            </w:r>
          </w:p>
        </w:tc>
        <w:tc>
          <w:tcPr>
            <w:tcW w:w="640" w:type="dxa"/>
            <w:tcBorders>
              <w:top w:val="nil"/>
              <w:left w:val="nil"/>
              <w:bottom w:val="single" w:sz="8" w:space="0" w:color="000000"/>
              <w:right w:val="single" w:sz="8" w:space="0" w:color="000000"/>
            </w:tcBorders>
            <w:shd w:val="clear" w:color="auto" w:fill="auto"/>
            <w:noWrap/>
            <w:vAlign w:val="bottom"/>
            <w:hideMark/>
          </w:tcPr>
          <w:p w14:paraId="102F84E6"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000000"/>
              <w:right w:val="single" w:sz="8" w:space="0" w:color="000000"/>
            </w:tcBorders>
            <w:shd w:val="clear" w:color="auto" w:fill="auto"/>
            <w:noWrap/>
            <w:vAlign w:val="bottom"/>
            <w:hideMark/>
          </w:tcPr>
          <w:p w14:paraId="0A0A17C4"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7</w:t>
            </w:r>
          </w:p>
        </w:tc>
      </w:tr>
      <w:tr w:rsidR="00C42DAA" w:rsidRPr="00C42DAA" w14:paraId="6089E385"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36F9B2C3" w14:textId="77777777" w:rsidR="00C42DAA" w:rsidRPr="00C42DAA" w:rsidRDefault="00C42DAA" w:rsidP="00C42DAA">
            <w:pPr>
              <w:jc w:val="center"/>
              <w:rPr>
                <w:color w:val="000000"/>
                <w:sz w:val="20"/>
                <w:szCs w:val="20"/>
              </w:rPr>
            </w:pPr>
            <w:r w:rsidRPr="00C42DAA">
              <w:rPr>
                <w:color w:val="000000"/>
                <w:sz w:val="20"/>
                <w:szCs w:val="20"/>
              </w:rPr>
              <w:t>8.</w:t>
            </w:r>
          </w:p>
        </w:tc>
        <w:tc>
          <w:tcPr>
            <w:tcW w:w="2200" w:type="dxa"/>
            <w:tcBorders>
              <w:top w:val="nil"/>
              <w:left w:val="nil"/>
              <w:bottom w:val="single" w:sz="8" w:space="0" w:color="000000"/>
              <w:right w:val="single" w:sz="8" w:space="0" w:color="000000"/>
            </w:tcBorders>
            <w:shd w:val="clear" w:color="auto" w:fill="auto"/>
            <w:noWrap/>
            <w:vAlign w:val="bottom"/>
            <w:hideMark/>
          </w:tcPr>
          <w:p w14:paraId="244BB317" w14:textId="77777777" w:rsidR="00C42DAA" w:rsidRPr="00C42DAA" w:rsidRDefault="00C42DAA" w:rsidP="00C42DAA">
            <w:pPr>
              <w:rPr>
                <w:color w:val="000000"/>
                <w:sz w:val="20"/>
                <w:szCs w:val="20"/>
              </w:rPr>
            </w:pPr>
            <w:r w:rsidRPr="00C42DAA">
              <w:rPr>
                <w:color w:val="000000"/>
                <w:sz w:val="20"/>
                <w:szCs w:val="20"/>
              </w:rPr>
              <w:t xml:space="preserve"> Nejedlý Ondřej </w:t>
            </w:r>
          </w:p>
        </w:tc>
        <w:tc>
          <w:tcPr>
            <w:tcW w:w="680" w:type="dxa"/>
            <w:tcBorders>
              <w:top w:val="nil"/>
              <w:left w:val="nil"/>
              <w:bottom w:val="single" w:sz="8" w:space="0" w:color="000000"/>
              <w:right w:val="single" w:sz="8" w:space="0" w:color="000000"/>
            </w:tcBorders>
            <w:shd w:val="clear" w:color="auto" w:fill="auto"/>
            <w:vAlign w:val="center"/>
            <w:hideMark/>
          </w:tcPr>
          <w:p w14:paraId="07224171" w14:textId="77777777" w:rsidR="00C42DAA" w:rsidRPr="00C42DAA" w:rsidRDefault="00C42DAA" w:rsidP="00C42DAA">
            <w:pPr>
              <w:jc w:val="center"/>
              <w:rPr>
                <w:color w:val="000000"/>
                <w:sz w:val="20"/>
                <w:szCs w:val="20"/>
              </w:rPr>
            </w:pPr>
            <w:r w:rsidRPr="00C42DAA">
              <w:rPr>
                <w:color w:val="000000"/>
                <w:sz w:val="20"/>
                <w:szCs w:val="20"/>
              </w:rPr>
              <w:t>2009</w:t>
            </w:r>
          </w:p>
        </w:tc>
        <w:tc>
          <w:tcPr>
            <w:tcW w:w="1940" w:type="dxa"/>
            <w:tcBorders>
              <w:top w:val="nil"/>
              <w:left w:val="nil"/>
              <w:bottom w:val="single" w:sz="8" w:space="0" w:color="000000"/>
              <w:right w:val="single" w:sz="8" w:space="0" w:color="000000"/>
            </w:tcBorders>
            <w:shd w:val="clear" w:color="auto" w:fill="auto"/>
            <w:noWrap/>
            <w:vAlign w:val="bottom"/>
            <w:hideMark/>
          </w:tcPr>
          <w:p w14:paraId="4835357C" w14:textId="77777777" w:rsidR="00C42DAA" w:rsidRPr="00C42DAA" w:rsidRDefault="00C42DAA" w:rsidP="00C42DAA">
            <w:pPr>
              <w:rPr>
                <w:color w:val="000000"/>
                <w:sz w:val="20"/>
                <w:szCs w:val="20"/>
              </w:rPr>
            </w:pPr>
            <w:r w:rsidRPr="00C42DAA">
              <w:rPr>
                <w:color w:val="000000"/>
                <w:sz w:val="20"/>
                <w:szCs w:val="20"/>
              </w:rPr>
              <w:t>Slovan Duchcov</w:t>
            </w:r>
          </w:p>
        </w:tc>
        <w:tc>
          <w:tcPr>
            <w:tcW w:w="600" w:type="dxa"/>
            <w:tcBorders>
              <w:top w:val="nil"/>
              <w:left w:val="nil"/>
              <w:bottom w:val="single" w:sz="8" w:space="0" w:color="000000"/>
              <w:right w:val="single" w:sz="8" w:space="0" w:color="000000"/>
            </w:tcBorders>
            <w:shd w:val="clear" w:color="auto" w:fill="auto"/>
            <w:vAlign w:val="center"/>
            <w:hideMark/>
          </w:tcPr>
          <w:p w14:paraId="3C51C10C" w14:textId="77777777" w:rsidR="00C42DAA" w:rsidRPr="00C42DAA" w:rsidRDefault="00C42DAA" w:rsidP="00C42DAA">
            <w:pPr>
              <w:rPr>
                <w:color w:val="000000"/>
                <w:sz w:val="20"/>
                <w:szCs w:val="20"/>
              </w:rPr>
            </w:pPr>
            <w:r w:rsidRPr="00C42DAA">
              <w:rPr>
                <w:color w:val="000000"/>
                <w:sz w:val="20"/>
                <w:szCs w:val="20"/>
              </w:rPr>
              <w:t>ml.žci</w:t>
            </w:r>
          </w:p>
        </w:tc>
        <w:tc>
          <w:tcPr>
            <w:tcW w:w="460" w:type="dxa"/>
            <w:tcBorders>
              <w:top w:val="nil"/>
              <w:left w:val="nil"/>
              <w:bottom w:val="single" w:sz="8" w:space="0" w:color="000000"/>
              <w:right w:val="single" w:sz="8" w:space="0" w:color="000000"/>
            </w:tcBorders>
            <w:shd w:val="clear" w:color="000000" w:fill="BFBFBF"/>
            <w:noWrap/>
            <w:vAlign w:val="bottom"/>
            <w:hideMark/>
          </w:tcPr>
          <w:p w14:paraId="2767AB86" w14:textId="77777777" w:rsidR="00C42DAA" w:rsidRPr="00C42DAA" w:rsidRDefault="00C42DAA" w:rsidP="00C42DAA">
            <w:pPr>
              <w:jc w:val="center"/>
              <w:rPr>
                <w:b/>
                <w:bCs/>
                <w:color w:val="000000"/>
                <w:sz w:val="20"/>
                <w:szCs w:val="20"/>
              </w:rPr>
            </w:pPr>
            <w:r w:rsidRPr="00C42DAA">
              <w:rPr>
                <w:b/>
                <w:bCs/>
                <w:color w:val="000000"/>
                <w:sz w:val="20"/>
                <w:szCs w:val="20"/>
              </w:rPr>
              <w:t>6</w:t>
            </w:r>
          </w:p>
        </w:tc>
        <w:tc>
          <w:tcPr>
            <w:tcW w:w="640" w:type="dxa"/>
            <w:tcBorders>
              <w:top w:val="nil"/>
              <w:left w:val="nil"/>
              <w:bottom w:val="single" w:sz="8" w:space="0" w:color="000000"/>
              <w:right w:val="single" w:sz="8" w:space="0" w:color="000000"/>
            </w:tcBorders>
            <w:shd w:val="clear" w:color="auto" w:fill="auto"/>
            <w:noWrap/>
            <w:vAlign w:val="bottom"/>
            <w:hideMark/>
          </w:tcPr>
          <w:p w14:paraId="4F2BF611" w14:textId="77777777" w:rsidR="00C42DAA" w:rsidRPr="00C42DAA" w:rsidRDefault="00C42DAA" w:rsidP="00C42DAA">
            <w:pPr>
              <w:jc w:val="center"/>
              <w:rPr>
                <w:color w:val="000000"/>
                <w:sz w:val="20"/>
                <w:szCs w:val="20"/>
              </w:rPr>
            </w:pPr>
            <w:r w:rsidRPr="00C42DAA">
              <w:rPr>
                <w:color w:val="000000"/>
                <w:sz w:val="20"/>
                <w:szCs w:val="20"/>
              </w:rPr>
              <w:t>6</w:t>
            </w:r>
          </w:p>
        </w:tc>
        <w:tc>
          <w:tcPr>
            <w:tcW w:w="560" w:type="dxa"/>
            <w:tcBorders>
              <w:top w:val="nil"/>
              <w:left w:val="nil"/>
              <w:bottom w:val="single" w:sz="8" w:space="0" w:color="000000"/>
              <w:right w:val="single" w:sz="8" w:space="0" w:color="000000"/>
            </w:tcBorders>
            <w:shd w:val="clear" w:color="auto" w:fill="auto"/>
            <w:noWrap/>
            <w:vAlign w:val="bottom"/>
            <w:hideMark/>
          </w:tcPr>
          <w:p w14:paraId="648BC177"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4E94AA45"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24EA57BC" w14:textId="77777777" w:rsidR="00C42DAA" w:rsidRPr="00C42DAA" w:rsidRDefault="00C42DAA" w:rsidP="00C42DAA">
            <w:pPr>
              <w:jc w:val="center"/>
              <w:rPr>
                <w:color w:val="000000"/>
                <w:sz w:val="20"/>
                <w:szCs w:val="20"/>
              </w:rPr>
            </w:pPr>
            <w:r w:rsidRPr="00C42DAA">
              <w:rPr>
                <w:color w:val="000000"/>
                <w:sz w:val="20"/>
                <w:szCs w:val="20"/>
              </w:rPr>
              <w:t>9.</w:t>
            </w:r>
          </w:p>
        </w:tc>
        <w:tc>
          <w:tcPr>
            <w:tcW w:w="2200" w:type="dxa"/>
            <w:tcBorders>
              <w:top w:val="nil"/>
              <w:left w:val="nil"/>
              <w:bottom w:val="single" w:sz="8" w:space="0" w:color="000000"/>
              <w:right w:val="single" w:sz="8" w:space="0" w:color="000000"/>
            </w:tcBorders>
            <w:shd w:val="clear" w:color="auto" w:fill="auto"/>
            <w:vAlign w:val="center"/>
            <w:hideMark/>
          </w:tcPr>
          <w:p w14:paraId="4D3488C9" w14:textId="77777777" w:rsidR="00C42DAA" w:rsidRPr="00C42DAA" w:rsidRDefault="00C42DAA" w:rsidP="00C42DAA">
            <w:pPr>
              <w:rPr>
                <w:color w:val="000000"/>
                <w:sz w:val="20"/>
                <w:szCs w:val="20"/>
              </w:rPr>
            </w:pPr>
            <w:r w:rsidRPr="00C42DAA">
              <w:rPr>
                <w:color w:val="000000"/>
                <w:sz w:val="20"/>
                <w:szCs w:val="20"/>
              </w:rPr>
              <w:t>Mařík Matěj</w:t>
            </w:r>
          </w:p>
        </w:tc>
        <w:tc>
          <w:tcPr>
            <w:tcW w:w="680" w:type="dxa"/>
            <w:tcBorders>
              <w:top w:val="nil"/>
              <w:left w:val="nil"/>
              <w:bottom w:val="single" w:sz="8" w:space="0" w:color="000000"/>
              <w:right w:val="single" w:sz="8" w:space="0" w:color="000000"/>
            </w:tcBorders>
            <w:shd w:val="clear" w:color="auto" w:fill="auto"/>
            <w:vAlign w:val="center"/>
            <w:hideMark/>
          </w:tcPr>
          <w:p w14:paraId="7370576A" w14:textId="77777777" w:rsidR="00C42DAA" w:rsidRPr="00C42DAA" w:rsidRDefault="00C42DAA" w:rsidP="00C42DAA">
            <w:pPr>
              <w:jc w:val="center"/>
              <w:rPr>
                <w:color w:val="000000"/>
                <w:sz w:val="20"/>
                <w:szCs w:val="20"/>
              </w:rPr>
            </w:pPr>
            <w:r w:rsidRPr="00C42DAA">
              <w:rPr>
                <w:color w:val="000000"/>
                <w:sz w:val="20"/>
                <w:szCs w:val="20"/>
              </w:rPr>
              <w:t>2009</w:t>
            </w:r>
          </w:p>
        </w:tc>
        <w:tc>
          <w:tcPr>
            <w:tcW w:w="1940" w:type="dxa"/>
            <w:tcBorders>
              <w:top w:val="nil"/>
              <w:left w:val="nil"/>
              <w:bottom w:val="single" w:sz="8" w:space="0" w:color="000000"/>
              <w:right w:val="single" w:sz="8" w:space="0" w:color="000000"/>
            </w:tcBorders>
            <w:shd w:val="clear" w:color="auto" w:fill="auto"/>
            <w:vAlign w:val="center"/>
            <w:hideMark/>
          </w:tcPr>
          <w:p w14:paraId="37D679E4" w14:textId="77777777" w:rsidR="00C42DAA" w:rsidRPr="00C42DAA" w:rsidRDefault="00C42DAA" w:rsidP="00C42DAA">
            <w:pPr>
              <w:rPr>
                <w:color w:val="000000"/>
                <w:sz w:val="20"/>
                <w:szCs w:val="20"/>
              </w:rPr>
            </w:pPr>
            <w:r w:rsidRPr="00C42DAA">
              <w:rPr>
                <w:color w:val="000000"/>
                <w:sz w:val="20"/>
                <w:szCs w:val="20"/>
              </w:rPr>
              <w:t>SK Junior Žatec</w:t>
            </w:r>
          </w:p>
        </w:tc>
        <w:tc>
          <w:tcPr>
            <w:tcW w:w="600" w:type="dxa"/>
            <w:tcBorders>
              <w:top w:val="nil"/>
              <w:left w:val="nil"/>
              <w:bottom w:val="single" w:sz="8" w:space="0" w:color="000000"/>
              <w:right w:val="single" w:sz="8" w:space="0" w:color="000000"/>
            </w:tcBorders>
            <w:shd w:val="clear" w:color="auto" w:fill="auto"/>
            <w:vAlign w:val="center"/>
            <w:hideMark/>
          </w:tcPr>
          <w:p w14:paraId="3A0EE763" w14:textId="77777777" w:rsidR="00C42DAA" w:rsidRPr="00C42DAA" w:rsidRDefault="00C42DAA" w:rsidP="00C42DAA">
            <w:pPr>
              <w:rPr>
                <w:color w:val="000000"/>
                <w:sz w:val="20"/>
                <w:szCs w:val="20"/>
              </w:rPr>
            </w:pPr>
            <w:r w:rsidRPr="00C42DAA">
              <w:rPr>
                <w:color w:val="000000"/>
                <w:sz w:val="20"/>
                <w:szCs w:val="20"/>
              </w:rPr>
              <w:t>ml.žci</w:t>
            </w:r>
          </w:p>
        </w:tc>
        <w:tc>
          <w:tcPr>
            <w:tcW w:w="460" w:type="dxa"/>
            <w:tcBorders>
              <w:top w:val="nil"/>
              <w:left w:val="nil"/>
              <w:bottom w:val="single" w:sz="8" w:space="0" w:color="000000"/>
              <w:right w:val="single" w:sz="8" w:space="0" w:color="000000"/>
            </w:tcBorders>
            <w:shd w:val="clear" w:color="000000" w:fill="BFBFBF"/>
            <w:noWrap/>
            <w:vAlign w:val="bottom"/>
            <w:hideMark/>
          </w:tcPr>
          <w:p w14:paraId="68CF8659" w14:textId="77777777" w:rsidR="00C42DAA" w:rsidRPr="00C42DAA" w:rsidRDefault="00C42DAA" w:rsidP="00C42DAA">
            <w:pPr>
              <w:jc w:val="center"/>
              <w:rPr>
                <w:b/>
                <w:bCs/>
                <w:color w:val="000000"/>
                <w:sz w:val="20"/>
                <w:szCs w:val="20"/>
              </w:rPr>
            </w:pPr>
            <w:r w:rsidRPr="00C42DAA">
              <w:rPr>
                <w:b/>
                <w:bCs/>
                <w:color w:val="000000"/>
                <w:sz w:val="20"/>
                <w:szCs w:val="20"/>
              </w:rPr>
              <w:t>6</w:t>
            </w:r>
          </w:p>
        </w:tc>
        <w:tc>
          <w:tcPr>
            <w:tcW w:w="640" w:type="dxa"/>
            <w:tcBorders>
              <w:top w:val="nil"/>
              <w:left w:val="nil"/>
              <w:bottom w:val="single" w:sz="8" w:space="0" w:color="000000"/>
              <w:right w:val="single" w:sz="8" w:space="0" w:color="000000"/>
            </w:tcBorders>
            <w:shd w:val="clear" w:color="auto" w:fill="auto"/>
            <w:noWrap/>
            <w:vAlign w:val="bottom"/>
            <w:hideMark/>
          </w:tcPr>
          <w:p w14:paraId="7C61E5CF"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000000"/>
              <w:right w:val="single" w:sz="8" w:space="0" w:color="000000"/>
            </w:tcBorders>
            <w:shd w:val="clear" w:color="auto" w:fill="auto"/>
            <w:noWrap/>
            <w:vAlign w:val="bottom"/>
            <w:hideMark/>
          </w:tcPr>
          <w:p w14:paraId="52BA4277"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6</w:t>
            </w:r>
          </w:p>
        </w:tc>
      </w:tr>
      <w:tr w:rsidR="00C42DAA" w:rsidRPr="00C42DAA" w14:paraId="221A658A"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3854E724" w14:textId="77777777" w:rsidR="00C42DAA" w:rsidRPr="00C42DAA" w:rsidRDefault="00C42DAA" w:rsidP="00C42DAA">
            <w:pPr>
              <w:jc w:val="center"/>
              <w:rPr>
                <w:color w:val="000000"/>
                <w:sz w:val="20"/>
                <w:szCs w:val="20"/>
              </w:rPr>
            </w:pPr>
            <w:r w:rsidRPr="00C42DAA">
              <w:rPr>
                <w:color w:val="000000"/>
                <w:sz w:val="20"/>
                <w:szCs w:val="20"/>
              </w:rPr>
              <w:t>10.</w:t>
            </w:r>
          </w:p>
        </w:tc>
        <w:tc>
          <w:tcPr>
            <w:tcW w:w="2200" w:type="dxa"/>
            <w:tcBorders>
              <w:top w:val="nil"/>
              <w:left w:val="nil"/>
              <w:bottom w:val="single" w:sz="8" w:space="0" w:color="000000"/>
              <w:right w:val="single" w:sz="8" w:space="0" w:color="000000"/>
            </w:tcBorders>
            <w:shd w:val="clear" w:color="auto" w:fill="auto"/>
            <w:noWrap/>
            <w:vAlign w:val="bottom"/>
            <w:hideMark/>
          </w:tcPr>
          <w:p w14:paraId="2C343442" w14:textId="77777777" w:rsidR="00C42DAA" w:rsidRPr="00C42DAA" w:rsidRDefault="00C42DAA" w:rsidP="00C42DAA">
            <w:pPr>
              <w:rPr>
                <w:color w:val="000000"/>
                <w:sz w:val="20"/>
                <w:szCs w:val="20"/>
              </w:rPr>
            </w:pPr>
            <w:r w:rsidRPr="00C42DAA">
              <w:rPr>
                <w:color w:val="000000"/>
                <w:sz w:val="20"/>
                <w:szCs w:val="20"/>
              </w:rPr>
              <w:t xml:space="preserve"> Jarý Tomáš</w:t>
            </w:r>
          </w:p>
        </w:tc>
        <w:tc>
          <w:tcPr>
            <w:tcW w:w="680" w:type="dxa"/>
            <w:tcBorders>
              <w:top w:val="nil"/>
              <w:left w:val="nil"/>
              <w:bottom w:val="single" w:sz="8" w:space="0" w:color="000000"/>
              <w:right w:val="single" w:sz="8" w:space="0" w:color="000000"/>
            </w:tcBorders>
            <w:shd w:val="clear" w:color="auto" w:fill="auto"/>
            <w:vAlign w:val="center"/>
            <w:hideMark/>
          </w:tcPr>
          <w:p w14:paraId="69C59C32" w14:textId="77777777" w:rsidR="00C42DAA" w:rsidRPr="00C42DAA" w:rsidRDefault="00C42DAA" w:rsidP="00C42DAA">
            <w:pPr>
              <w:jc w:val="center"/>
              <w:rPr>
                <w:color w:val="000000"/>
                <w:sz w:val="20"/>
                <w:szCs w:val="20"/>
              </w:rPr>
            </w:pPr>
            <w:r w:rsidRPr="00C42DAA">
              <w:rPr>
                <w:color w:val="000000"/>
                <w:sz w:val="20"/>
                <w:szCs w:val="20"/>
              </w:rPr>
              <w:t>2009</w:t>
            </w:r>
          </w:p>
        </w:tc>
        <w:tc>
          <w:tcPr>
            <w:tcW w:w="1940" w:type="dxa"/>
            <w:tcBorders>
              <w:top w:val="nil"/>
              <w:left w:val="nil"/>
              <w:bottom w:val="single" w:sz="8" w:space="0" w:color="000000"/>
              <w:right w:val="single" w:sz="8" w:space="0" w:color="000000"/>
            </w:tcBorders>
            <w:shd w:val="clear" w:color="auto" w:fill="auto"/>
            <w:noWrap/>
            <w:vAlign w:val="bottom"/>
            <w:hideMark/>
          </w:tcPr>
          <w:p w14:paraId="5D060A4C" w14:textId="77777777" w:rsidR="00C42DAA" w:rsidRPr="00C42DAA" w:rsidRDefault="00C42DAA" w:rsidP="00C42DAA">
            <w:pPr>
              <w:rPr>
                <w:color w:val="000000"/>
                <w:sz w:val="20"/>
                <w:szCs w:val="20"/>
              </w:rPr>
            </w:pPr>
            <w:r w:rsidRPr="00C42DAA">
              <w:rPr>
                <w:color w:val="000000"/>
                <w:sz w:val="20"/>
                <w:szCs w:val="20"/>
              </w:rPr>
              <w:t>ASK Elna Počerady</w:t>
            </w:r>
          </w:p>
        </w:tc>
        <w:tc>
          <w:tcPr>
            <w:tcW w:w="600" w:type="dxa"/>
            <w:tcBorders>
              <w:top w:val="nil"/>
              <w:left w:val="nil"/>
              <w:bottom w:val="single" w:sz="8" w:space="0" w:color="000000"/>
              <w:right w:val="single" w:sz="8" w:space="0" w:color="000000"/>
            </w:tcBorders>
            <w:shd w:val="clear" w:color="auto" w:fill="auto"/>
            <w:vAlign w:val="center"/>
            <w:hideMark/>
          </w:tcPr>
          <w:p w14:paraId="4BC5E12C" w14:textId="77777777" w:rsidR="00C42DAA" w:rsidRPr="00C42DAA" w:rsidRDefault="00C42DAA" w:rsidP="00C42DAA">
            <w:pPr>
              <w:rPr>
                <w:color w:val="000000"/>
                <w:sz w:val="20"/>
                <w:szCs w:val="20"/>
              </w:rPr>
            </w:pPr>
            <w:r w:rsidRPr="00C42DAA">
              <w:rPr>
                <w:color w:val="000000"/>
                <w:sz w:val="20"/>
                <w:szCs w:val="20"/>
              </w:rPr>
              <w:t>ml.žci</w:t>
            </w:r>
          </w:p>
        </w:tc>
        <w:tc>
          <w:tcPr>
            <w:tcW w:w="460" w:type="dxa"/>
            <w:tcBorders>
              <w:top w:val="nil"/>
              <w:left w:val="nil"/>
              <w:bottom w:val="single" w:sz="8" w:space="0" w:color="000000"/>
              <w:right w:val="single" w:sz="8" w:space="0" w:color="000000"/>
            </w:tcBorders>
            <w:shd w:val="clear" w:color="000000" w:fill="BFBFBF"/>
            <w:noWrap/>
            <w:vAlign w:val="bottom"/>
            <w:hideMark/>
          </w:tcPr>
          <w:p w14:paraId="015C2D7B" w14:textId="77777777" w:rsidR="00C42DAA" w:rsidRPr="00C42DAA" w:rsidRDefault="00C42DAA" w:rsidP="00C42DAA">
            <w:pPr>
              <w:jc w:val="center"/>
              <w:rPr>
                <w:b/>
                <w:bCs/>
                <w:color w:val="000000"/>
                <w:sz w:val="20"/>
                <w:szCs w:val="20"/>
              </w:rPr>
            </w:pPr>
            <w:r w:rsidRPr="00C42DAA">
              <w:rPr>
                <w:b/>
                <w:bCs/>
                <w:color w:val="000000"/>
                <w:sz w:val="20"/>
                <w:szCs w:val="20"/>
              </w:rPr>
              <w:t>5</w:t>
            </w:r>
          </w:p>
        </w:tc>
        <w:tc>
          <w:tcPr>
            <w:tcW w:w="640" w:type="dxa"/>
            <w:tcBorders>
              <w:top w:val="nil"/>
              <w:left w:val="nil"/>
              <w:bottom w:val="single" w:sz="8" w:space="0" w:color="000000"/>
              <w:right w:val="single" w:sz="8" w:space="0" w:color="000000"/>
            </w:tcBorders>
            <w:shd w:val="clear" w:color="auto" w:fill="auto"/>
            <w:noWrap/>
            <w:vAlign w:val="bottom"/>
            <w:hideMark/>
          </w:tcPr>
          <w:p w14:paraId="484968A7" w14:textId="77777777" w:rsidR="00C42DAA" w:rsidRPr="00C42DAA" w:rsidRDefault="00C42DAA" w:rsidP="00C42DAA">
            <w:pPr>
              <w:jc w:val="center"/>
              <w:rPr>
                <w:color w:val="000000"/>
                <w:sz w:val="20"/>
                <w:szCs w:val="20"/>
              </w:rPr>
            </w:pPr>
            <w:r w:rsidRPr="00C42DAA">
              <w:rPr>
                <w:color w:val="000000"/>
                <w:sz w:val="20"/>
                <w:szCs w:val="20"/>
              </w:rPr>
              <w:t>5</w:t>
            </w:r>
          </w:p>
        </w:tc>
        <w:tc>
          <w:tcPr>
            <w:tcW w:w="560" w:type="dxa"/>
            <w:tcBorders>
              <w:top w:val="nil"/>
              <w:left w:val="nil"/>
              <w:bottom w:val="single" w:sz="8" w:space="0" w:color="000000"/>
              <w:right w:val="single" w:sz="8" w:space="0" w:color="000000"/>
            </w:tcBorders>
            <w:shd w:val="clear" w:color="auto" w:fill="auto"/>
            <w:noWrap/>
            <w:vAlign w:val="bottom"/>
            <w:hideMark/>
          </w:tcPr>
          <w:p w14:paraId="4340A583"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7ED0C5CC"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69B61587" w14:textId="77777777" w:rsidR="00C42DAA" w:rsidRPr="00C42DAA" w:rsidRDefault="00C42DAA" w:rsidP="00C42DAA">
            <w:pPr>
              <w:jc w:val="center"/>
              <w:rPr>
                <w:color w:val="000000"/>
                <w:sz w:val="20"/>
                <w:szCs w:val="20"/>
              </w:rPr>
            </w:pPr>
            <w:r w:rsidRPr="00C42DAA">
              <w:rPr>
                <w:color w:val="000000"/>
                <w:sz w:val="20"/>
                <w:szCs w:val="20"/>
              </w:rPr>
              <w:t>11.</w:t>
            </w:r>
          </w:p>
        </w:tc>
        <w:tc>
          <w:tcPr>
            <w:tcW w:w="2200" w:type="dxa"/>
            <w:tcBorders>
              <w:top w:val="nil"/>
              <w:left w:val="nil"/>
              <w:bottom w:val="single" w:sz="8" w:space="0" w:color="000000"/>
              <w:right w:val="single" w:sz="8" w:space="0" w:color="000000"/>
            </w:tcBorders>
            <w:shd w:val="clear" w:color="auto" w:fill="auto"/>
            <w:vAlign w:val="center"/>
            <w:hideMark/>
          </w:tcPr>
          <w:p w14:paraId="0964D74E" w14:textId="77777777" w:rsidR="00C42DAA" w:rsidRPr="00C42DAA" w:rsidRDefault="00C42DAA" w:rsidP="00C42DAA">
            <w:pPr>
              <w:rPr>
                <w:color w:val="000000"/>
                <w:sz w:val="20"/>
                <w:szCs w:val="20"/>
              </w:rPr>
            </w:pPr>
            <w:r w:rsidRPr="00C42DAA">
              <w:rPr>
                <w:color w:val="000000"/>
                <w:sz w:val="20"/>
                <w:szCs w:val="20"/>
              </w:rPr>
              <w:t>Mencl Lukáš</w:t>
            </w:r>
          </w:p>
        </w:tc>
        <w:tc>
          <w:tcPr>
            <w:tcW w:w="680" w:type="dxa"/>
            <w:tcBorders>
              <w:top w:val="nil"/>
              <w:left w:val="nil"/>
              <w:bottom w:val="single" w:sz="8" w:space="0" w:color="000000"/>
              <w:right w:val="single" w:sz="8" w:space="0" w:color="000000"/>
            </w:tcBorders>
            <w:shd w:val="clear" w:color="auto" w:fill="auto"/>
            <w:vAlign w:val="center"/>
            <w:hideMark/>
          </w:tcPr>
          <w:p w14:paraId="7CA47717" w14:textId="77777777" w:rsidR="00C42DAA" w:rsidRPr="00C42DAA" w:rsidRDefault="00C42DAA" w:rsidP="00C42DAA">
            <w:pPr>
              <w:jc w:val="center"/>
              <w:rPr>
                <w:color w:val="000000"/>
                <w:sz w:val="20"/>
                <w:szCs w:val="20"/>
              </w:rPr>
            </w:pPr>
            <w:r w:rsidRPr="00C42DAA">
              <w:rPr>
                <w:color w:val="000000"/>
                <w:sz w:val="20"/>
                <w:szCs w:val="20"/>
              </w:rPr>
              <w:t>2010</w:t>
            </w:r>
          </w:p>
        </w:tc>
        <w:tc>
          <w:tcPr>
            <w:tcW w:w="1940" w:type="dxa"/>
            <w:tcBorders>
              <w:top w:val="nil"/>
              <w:left w:val="nil"/>
              <w:bottom w:val="single" w:sz="8" w:space="0" w:color="000000"/>
              <w:right w:val="single" w:sz="8" w:space="0" w:color="000000"/>
            </w:tcBorders>
            <w:shd w:val="clear" w:color="auto" w:fill="auto"/>
            <w:vAlign w:val="center"/>
            <w:hideMark/>
          </w:tcPr>
          <w:p w14:paraId="4C79B08E" w14:textId="77777777" w:rsidR="00C42DAA" w:rsidRPr="00C42DAA" w:rsidRDefault="00C42DAA" w:rsidP="00C42DAA">
            <w:pPr>
              <w:rPr>
                <w:color w:val="000000"/>
                <w:sz w:val="20"/>
                <w:szCs w:val="20"/>
              </w:rPr>
            </w:pPr>
            <w:r w:rsidRPr="00C42DAA">
              <w:rPr>
                <w:color w:val="000000"/>
                <w:sz w:val="20"/>
                <w:szCs w:val="20"/>
              </w:rPr>
              <w:t>Sporťáci Žatec</w:t>
            </w:r>
          </w:p>
        </w:tc>
        <w:tc>
          <w:tcPr>
            <w:tcW w:w="600" w:type="dxa"/>
            <w:tcBorders>
              <w:top w:val="nil"/>
              <w:left w:val="nil"/>
              <w:bottom w:val="single" w:sz="8" w:space="0" w:color="000000"/>
              <w:right w:val="single" w:sz="8" w:space="0" w:color="000000"/>
            </w:tcBorders>
            <w:shd w:val="clear" w:color="auto" w:fill="auto"/>
            <w:vAlign w:val="center"/>
            <w:hideMark/>
          </w:tcPr>
          <w:p w14:paraId="73771385" w14:textId="77777777" w:rsidR="00C42DAA" w:rsidRPr="00C42DAA" w:rsidRDefault="00C42DAA" w:rsidP="00C42DAA">
            <w:pPr>
              <w:rPr>
                <w:color w:val="000000"/>
                <w:sz w:val="20"/>
                <w:szCs w:val="20"/>
              </w:rPr>
            </w:pPr>
            <w:r w:rsidRPr="00C42DAA">
              <w:rPr>
                <w:color w:val="000000"/>
                <w:sz w:val="20"/>
                <w:szCs w:val="20"/>
              </w:rPr>
              <w:t>ml.žci</w:t>
            </w:r>
          </w:p>
        </w:tc>
        <w:tc>
          <w:tcPr>
            <w:tcW w:w="460" w:type="dxa"/>
            <w:tcBorders>
              <w:top w:val="nil"/>
              <w:left w:val="nil"/>
              <w:bottom w:val="single" w:sz="8" w:space="0" w:color="000000"/>
              <w:right w:val="single" w:sz="8" w:space="0" w:color="000000"/>
            </w:tcBorders>
            <w:shd w:val="clear" w:color="000000" w:fill="BFBFBF"/>
            <w:noWrap/>
            <w:vAlign w:val="bottom"/>
            <w:hideMark/>
          </w:tcPr>
          <w:p w14:paraId="3A34D0A6" w14:textId="77777777" w:rsidR="00C42DAA" w:rsidRPr="00C42DAA" w:rsidRDefault="00C42DAA" w:rsidP="00C42DAA">
            <w:pPr>
              <w:jc w:val="center"/>
              <w:rPr>
                <w:b/>
                <w:bCs/>
                <w:color w:val="000000"/>
                <w:sz w:val="20"/>
                <w:szCs w:val="20"/>
              </w:rPr>
            </w:pPr>
            <w:r w:rsidRPr="00C42DAA">
              <w:rPr>
                <w:b/>
                <w:bCs/>
                <w:color w:val="000000"/>
                <w:sz w:val="20"/>
                <w:szCs w:val="20"/>
              </w:rPr>
              <w:t>5</w:t>
            </w:r>
          </w:p>
        </w:tc>
        <w:tc>
          <w:tcPr>
            <w:tcW w:w="640" w:type="dxa"/>
            <w:tcBorders>
              <w:top w:val="nil"/>
              <w:left w:val="nil"/>
              <w:bottom w:val="single" w:sz="8" w:space="0" w:color="000000"/>
              <w:right w:val="single" w:sz="8" w:space="0" w:color="000000"/>
            </w:tcBorders>
            <w:shd w:val="clear" w:color="auto" w:fill="auto"/>
            <w:noWrap/>
            <w:vAlign w:val="bottom"/>
            <w:hideMark/>
          </w:tcPr>
          <w:p w14:paraId="1735498C"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000000"/>
              <w:right w:val="single" w:sz="8" w:space="0" w:color="000000"/>
            </w:tcBorders>
            <w:shd w:val="clear" w:color="auto" w:fill="auto"/>
            <w:noWrap/>
            <w:vAlign w:val="bottom"/>
            <w:hideMark/>
          </w:tcPr>
          <w:p w14:paraId="72534025"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5</w:t>
            </w:r>
          </w:p>
        </w:tc>
      </w:tr>
      <w:tr w:rsidR="00C42DAA" w:rsidRPr="00C42DAA" w14:paraId="48E7D940"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2A4114C7" w14:textId="77777777" w:rsidR="00C42DAA" w:rsidRPr="00C42DAA" w:rsidRDefault="00C42DAA" w:rsidP="00C42DAA">
            <w:pPr>
              <w:jc w:val="center"/>
              <w:rPr>
                <w:color w:val="000000"/>
                <w:sz w:val="20"/>
                <w:szCs w:val="20"/>
              </w:rPr>
            </w:pPr>
            <w:r w:rsidRPr="00C42DAA">
              <w:rPr>
                <w:color w:val="000000"/>
                <w:sz w:val="20"/>
                <w:szCs w:val="20"/>
              </w:rPr>
              <w:t>12.</w:t>
            </w:r>
          </w:p>
        </w:tc>
        <w:tc>
          <w:tcPr>
            <w:tcW w:w="2200" w:type="dxa"/>
            <w:tcBorders>
              <w:top w:val="nil"/>
              <w:left w:val="nil"/>
              <w:bottom w:val="single" w:sz="8" w:space="0" w:color="000000"/>
              <w:right w:val="single" w:sz="8" w:space="0" w:color="000000"/>
            </w:tcBorders>
            <w:shd w:val="clear" w:color="auto" w:fill="auto"/>
            <w:noWrap/>
            <w:vAlign w:val="bottom"/>
            <w:hideMark/>
          </w:tcPr>
          <w:p w14:paraId="1DC6DEE7" w14:textId="77777777" w:rsidR="00C42DAA" w:rsidRPr="00C42DAA" w:rsidRDefault="00C42DAA" w:rsidP="00C42DAA">
            <w:pPr>
              <w:rPr>
                <w:color w:val="000000"/>
                <w:sz w:val="20"/>
                <w:szCs w:val="20"/>
              </w:rPr>
            </w:pPr>
            <w:r w:rsidRPr="00C42DAA">
              <w:rPr>
                <w:color w:val="000000"/>
                <w:sz w:val="20"/>
                <w:szCs w:val="20"/>
              </w:rPr>
              <w:t xml:space="preserve"> Hrnčíř Tomáš</w:t>
            </w:r>
          </w:p>
        </w:tc>
        <w:tc>
          <w:tcPr>
            <w:tcW w:w="680" w:type="dxa"/>
            <w:tcBorders>
              <w:top w:val="nil"/>
              <w:left w:val="nil"/>
              <w:bottom w:val="single" w:sz="8" w:space="0" w:color="000000"/>
              <w:right w:val="single" w:sz="8" w:space="0" w:color="000000"/>
            </w:tcBorders>
            <w:shd w:val="clear" w:color="auto" w:fill="auto"/>
            <w:vAlign w:val="center"/>
            <w:hideMark/>
          </w:tcPr>
          <w:p w14:paraId="7161F7C4" w14:textId="77777777" w:rsidR="00C42DAA" w:rsidRPr="00C42DAA" w:rsidRDefault="00C42DAA" w:rsidP="00C42DAA">
            <w:pPr>
              <w:jc w:val="center"/>
              <w:rPr>
                <w:color w:val="000000"/>
                <w:sz w:val="20"/>
                <w:szCs w:val="20"/>
              </w:rPr>
            </w:pPr>
            <w:r w:rsidRPr="00C42DAA">
              <w:rPr>
                <w:color w:val="000000"/>
                <w:sz w:val="20"/>
                <w:szCs w:val="20"/>
              </w:rPr>
              <w:t>2010</w:t>
            </w:r>
          </w:p>
        </w:tc>
        <w:tc>
          <w:tcPr>
            <w:tcW w:w="1940" w:type="dxa"/>
            <w:tcBorders>
              <w:top w:val="nil"/>
              <w:left w:val="nil"/>
              <w:bottom w:val="single" w:sz="8" w:space="0" w:color="000000"/>
              <w:right w:val="single" w:sz="8" w:space="0" w:color="000000"/>
            </w:tcBorders>
            <w:shd w:val="clear" w:color="auto" w:fill="auto"/>
            <w:noWrap/>
            <w:vAlign w:val="bottom"/>
            <w:hideMark/>
          </w:tcPr>
          <w:p w14:paraId="566B0EB7" w14:textId="77777777" w:rsidR="00C42DAA" w:rsidRPr="00C42DAA" w:rsidRDefault="00C42DAA" w:rsidP="00C42DAA">
            <w:pPr>
              <w:rPr>
                <w:color w:val="000000"/>
                <w:sz w:val="20"/>
                <w:szCs w:val="20"/>
              </w:rPr>
            </w:pPr>
            <w:r w:rsidRPr="00C42DAA">
              <w:rPr>
                <w:color w:val="000000"/>
                <w:sz w:val="20"/>
                <w:szCs w:val="20"/>
              </w:rPr>
              <w:t>AK Bílina</w:t>
            </w:r>
          </w:p>
        </w:tc>
        <w:tc>
          <w:tcPr>
            <w:tcW w:w="600" w:type="dxa"/>
            <w:tcBorders>
              <w:top w:val="nil"/>
              <w:left w:val="nil"/>
              <w:bottom w:val="single" w:sz="8" w:space="0" w:color="000000"/>
              <w:right w:val="single" w:sz="8" w:space="0" w:color="000000"/>
            </w:tcBorders>
            <w:shd w:val="clear" w:color="auto" w:fill="auto"/>
            <w:vAlign w:val="center"/>
            <w:hideMark/>
          </w:tcPr>
          <w:p w14:paraId="64206DB3" w14:textId="77777777" w:rsidR="00C42DAA" w:rsidRPr="00C42DAA" w:rsidRDefault="00C42DAA" w:rsidP="00C42DAA">
            <w:pPr>
              <w:rPr>
                <w:color w:val="000000"/>
                <w:sz w:val="20"/>
                <w:szCs w:val="20"/>
              </w:rPr>
            </w:pPr>
            <w:r w:rsidRPr="00C42DAA">
              <w:rPr>
                <w:color w:val="000000"/>
                <w:sz w:val="20"/>
                <w:szCs w:val="20"/>
              </w:rPr>
              <w:t>ml.žci</w:t>
            </w:r>
          </w:p>
        </w:tc>
        <w:tc>
          <w:tcPr>
            <w:tcW w:w="460" w:type="dxa"/>
            <w:tcBorders>
              <w:top w:val="nil"/>
              <w:left w:val="nil"/>
              <w:bottom w:val="single" w:sz="8" w:space="0" w:color="000000"/>
              <w:right w:val="single" w:sz="8" w:space="0" w:color="000000"/>
            </w:tcBorders>
            <w:shd w:val="clear" w:color="000000" w:fill="BFBFBF"/>
            <w:noWrap/>
            <w:vAlign w:val="bottom"/>
            <w:hideMark/>
          </w:tcPr>
          <w:p w14:paraId="4B1D6975" w14:textId="77777777" w:rsidR="00C42DAA" w:rsidRPr="00C42DAA" w:rsidRDefault="00C42DAA" w:rsidP="00C42DAA">
            <w:pPr>
              <w:jc w:val="center"/>
              <w:rPr>
                <w:b/>
                <w:bCs/>
                <w:color w:val="000000"/>
                <w:sz w:val="20"/>
                <w:szCs w:val="20"/>
              </w:rPr>
            </w:pPr>
            <w:r w:rsidRPr="00C42DAA">
              <w:rPr>
                <w:b/>
                <w:bCs/>
                <w:color w:val="000000"/>
                <w:sz w:val="20"/>
                <w:szCs w:val="20"/>
              </w:rPr>
              <w:t>4</w:t>
            </w:r>
          </w:p>
        </w:tc>
        <w:tc>
          <w:tcPr>
            <w:tcW w:w="640" w:type="dxa"/>
            <w:tcBorders>
              <w:top w:val="nil"/>
              <w:left w:val="nil"/>
              <w:bottom w:val="single" w:sz="8" w:space="0" w:color="000000"/>
              <w:right w:val="single" w:sz="8" w:space="0" w:color="000000"/>
            </w:tcBorders>
            <w:shd w:val="clear" w:color="auto" w:fill="auto"/>
            <w:noWrap/>
            <w:vAlign w:val="bottom"/>
            <w:hideMark/>
          </w:tcPr>
          <w:p w14:paraId="426389E4" w14:textId="77777777" w:rsidR="00C42DAA" w:rsidRPr="00C42DAA" w:rsidRDefault="00C42DAA" w:rsidP="00C42DAA">
            <w:pPr>
              <w:jc w:val="center"/>
              <w:rPr>
                <w:color w:val="000000"/>
                <w:sz w:val="20"/>
                <w:szCs w:val="20"/>
              </w:rPr>
            </w:pPr>
            <w:r w:rsidRPr="00C42DAA">
              <w:rPr>
                <w:color w:val="000000"/>
                <w:sz w:val="20"/>
                <w:szCs w:val="20"/>
              </w:rPr>
              <w:t>4</w:t>
            </w:r>
          </w:p>
        </w:tc>
        <w:tc>
          <w:tcPr>
            <w:tcW w:w="560" w:type="dxa"/>
            <w:tcBorders>
              <w:top w:val="nil"/>
              <w:left w:val="nil"/>
              <w:bottom w:val="single" w:sz="8" w:space="0" w:color="000000"/>
              <w:right w:val="single" w:sz="8" w:space="0" w:color="000000"/>
            </w:tcBorders>
            <w:shd w:val="clear" w:color="auto" w:fill="auto"/>
            <w:noWrap/>
            <w:vAlign w:val="bottom"/>
            <w:hideMark/>
          </w:tcPr>
          <w:p w14:paraId="7FADC83D"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416E671D"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0186474B" w14:textId="77777777" w:rsidR="00C42DAA" w:rsidRPr="00C42DAA" w:rsidRDefault="00C42DAA" w:rsidP="00C42DAA">
            <w:pPr>
              <w:jc w:val="center"/>
              <w:rPr>
                <w:color w:val="000000"/>
                <w:sz w:val="20"/>
                <w:szCs w:val="20"/>
              </w:rPr>
            </w:pPr>
            <w:r w:rsidRPr="00C42DAA">
              <w:rPr>
                <w:color w:val="000000"/>
                <w:sz w:val="20"/>
                <w:szCs w:val="20"/>
              </w:rPr>
              <w:t>13.</w:t>
            </w:r>
          </w:p>
        </w:tc>
        <w:tc>
          <w:tcPr>
            <w:tcW w:w="2200" w:type="dxa"/>
            <w:tcBorders>
              <w:top w:val="nil"/>
              <w:left w:val="nil"/>
              <w:bottom w:val="single" w:sz="8" w:space="0" w:color="000000"/>
              <w:right w:val="single" w:sz="8" w:space="0" w:color="000000"/>
            </w:tcBorders>
            <w:shd w:val="clear" w:color="auto" w:fill="auto"/>
            <w:vAlign w:val="center"/>
            <w:hideMark/>
          </w:tcPr>
          <w:p w14:paraId="1769AFF6" w14:textId="77777777" w:rsidR="00C42DAA" w:rsidRPr="00C42DAA" w:rsidRDefault="00C42DAA" w:rsidP="00C42DAA">
            <w:pPr>
              <w:rPr>
                <w:color w:val="000000"/>
                <w:sz w:val="20"/>
                <w:szCs w:val="20"/>
              </w:rPr>
            </w:pPr>
            <w:r w:rsidRPr="00C42DAA">
              <w:rPr>
                <w:color w:val="000000"/>
                <w:sz w:val="20"/>
                <w:szCs w:val="20"/>
              </w:rPr>
              <w:t>Dmytro Tsibii</w:t>
            </w:r>
          </w:p>
        </w:tc>
        <w:tc>
          <w:tcPr>
            <w:tcW w:w="680" w:type="dxa"/>
            <w:tcBorders>
              <w:top w:val="nil"/>
              <w:left w:val="nil"/>
              <w:bottom w:val="single" w:sz="8" w:space="0" w:color="000000"/>
              <w:right w:val="single" w:sz="8" w:space="0" w:color="000000"/>
            </w:tcBorders>
            <w:shd w:val="clear" w:color="auto" w:fill="auto"/>
            <w:vAlign w:val="center"/>
            <w:hideMark/>
          </w:tcPr>
          <w:p w14:paraId="4C902E2F" w14:textId="77777777" w:rsidR="00C42DAA" w:rsidRPr="00C42DAA" w:rsidRDefault="00C42DAA" w:rsidP="00C42DAA">
            <w:pPr>
              <w:jc w:val="center"/>
              <w:rPr>
                <w:color w:val="000000"/>
                <w:sz w:val="20"/>
                <w:szCs w:val="20"/>
              </w:rPr>
            </w:pPr>
            <w:r w:rsidRPr="00C42DAA">
              <w:rPr>
                <w:color w:val="000000"/>
                <w:sz w:val="20"/>
                <w:szCs w:val="20"/>
              </w:rPr>
              <w:t>2009</w:t>
            </w:r>
          </w:p>
        </w:tc>
        <w:tc>
          <w:tcPr>
            <w:tcW w:w="1940" w:type="dxa"/>
            <w:tcBorders>
              <w:top w:val="nil"/>
              <w:left w:val="nil"/>
              <w:bottom w:val="single" w:sz="8" w:space="0" w:color="000000"/>
              <w:right w:val="single" w:sz="8" w:space="0" w:color="000000"/>
            </w:tcBorders>
            <w:shd w:val="clear" w:color="auto" w:fill="auto"/>
            <w:vAlign w:val="center"/>
            <w:hideMark/>
          </w:tcPr>
          <w:p w14:paraId="5248A0CB" w14:textId="77777777" w:rsidR="00C42DAA" w:rsidRPr="00C42DAA" w:rsidRDefault="00C42DAA" w:rsidP="00C42DAA">
            <w:pPr>
              <w:rPr>
                <w:color w:val="000000"/>
                <w:sz w:val="20"/>
                <w:szCs w:val="20"/>
              </w:rPr>
            </w:pPr>
            <w:r w:rsidRPr="00C42DAA">
              <w:rPr>
                <w:color w:val="000000"/>
                <w:sz w:val="20"/>
                <w:szCs w:val="20"/>
              </w:rPr>
              <w:t>SK Junior Žatec</w:t>
            </w:r>
          </w:p>
        </w:tc>
        <w:tc>
          <w:tcPr>
            <w:tcW w:w="600" w:type="dxa"/>
            <w:tcBorders>
              <w:top w:val="nil"/>
              <w:left w:val="nil"/>
              <w:bottom w:val="single" w:sz="8" w:space="0" w:color="000000"/>
              <w:right w:val="single" w:sz="8" w:space="0" w:color="000000"/>
            </w:tcBorders>
            <w:shd w:val="clear" w:color="auto" w:fill="auto"/>
            <w:vAlign w:val="center"/>
            <w:hideMark/>
          </w:tcPr>
          <w:p w14:paraId="474D7A7D" w14:textId="77777777" w:rsidR="00C42DAA" w:rsidRPr="00C42DAA" w:rsidRDefault="00C42DAA" w:rsidP="00C42DAA">
            <w:pPr>
              <w:rPr>
                <w:color w:val="000000"/>
                <w:sz w:val="20"/>
                <w:szCs w:val="20"/>
              </w:rPr>
            </w:pPr>
            <w:r w:rsidRPr="00C42DAA">
              <w:rPr>
                <w:color w:val="000000"/>
                <w:sz w:val="20"/>
                <w:szCs w:val="20"/>
              </w:rPr>
              <w:t>ml.žci</w:t>
            </w:r>
          </w:p>
        </w:tc>
        <w:tc>
          <w:tcPr>
            <w:tcW w:w="460" w:type="dxa"/>
            <w:tcBorders>
              <w:top w:val="nil"/>
              <w:left w:val="nil"/>
              <w:bottom w:val="single" w:sz="8" w:space="0" w:color="000000"/>
              <w:right w:val="single" w:sz="8" w:space="0" w:color="000000"/>
            </w:tcBorders>
            <w:shd w:val="clear" w:color="000000" w:fill="BFBFBF"/>
            <w:noWrap/>
            <w:vAlign w:val="bottom"/>
            <w:hideMark/>
          </w:tcPr>
          <w:p w14:paraId="0260F916" w14:textId="77777777" w:rsidR="00C42DAA" w:rsidRPr="00C42DAA" w:rsidRDefault="00C42DAA" w:rsidP="00C42DAA">
            <w:pPr>
              <w:jc w:val="center"/>
              <w:rPr>
                <w:b/>
                <w:bCs/>
                <w:color w:val="000000"/>
                <w:sz w:val="20"/>
                <w:szCs w:val="20"/>
              </w:rPr>
            </w:pPr>
            <w:r w:rsidRPr="00C42DAA">
              <w:rPr>
                <w:b/>
                <w:bCs/>
                <w:color w:val="000000"/>
                <w:sz w:val="20"/>
                <w:szCs w:val="20"/>
              </w:rPr>
              <w:t>4</w:t>
            </w:r>
          </w:p>
        </w:tc>
        <w:tc>
          <w:tcPr>
            <w:tcW w:w="640" w:type="dxa"/>
            <w:tcBorders>
              <w:top w:val="nil"/>
              <w:left w:val="nil"/>
              <w:bottom w:val="single" w:sz="8" w:space="0" w:color="000000"/>
              <w:right w:val="single" w:sz="8" w:space="0" w:color="000000"/>
            </w:tcBorders>
            <w:shd w:val="clear" w:color="auto" w:fill="auto"/>
            <w:noWrap/>
            <w:vAlign w:val="bottom"/>
            <w:hideMark/>
          </w:tcPr>
          <w:p w14:paraId="5D407524"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000000"/>
              <w:right w:val="single" w:sz="8" w:space="0" w:color="000000"/>
            </w:tcBorders>
            <w:shd w:val="clear" w:color="auto" w:fill="auto"/>
            <w:noWrap/>
            <w:vAlign w:val="bottom"/>
            <w:hideMark/>
          </w:tcPr>
          <w:p w14:paraId="0CDAD01C"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4</w:t>
            </w:r>
          </w:p>
        </w:tc>
      </w:tr>
      <w:tr w:rsidR="00C42DAA" w:rsidRPr="00C42DAA" w14:paraId="4AFF223E"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43768C11" w14:textId="77777777" w:rsidR="00C42DAA" w:rsidRPr="00C42DAA" w:rsidRDefault="00C42DAA" w:rsidP="00C42DAA">
            <w:pPr>
              <w:jc w:val="center"/>
              <w:rPr>
                <w:color w:val="000000"/>
                <w:sz w:val="20"/>
                <w:szCs w:val="20"/>
              </w:rPr>
            </w:pPr>
            <w:r w:rsidRPr="00C42DAA">
              <w:rPr>
                <w:color w:val="000000"/>
                <w:sz w:val="20"/>
                <w:szCs w:val="20"/>
              </w:rPr>
              <w:t>14.</w:t>
            </w:r>
          </w:p>
        </w:tc>
        <w:tc>
          <w:tcPr>
            <w:tcW w:w="2200" w:type="dxa"/>
            <w:tcBorders>
              <w:top w:val="nil"/>
              <w:left w:val="nil"/>
              <w:bottom w:val="single" w:sz="8" w:space="0" w:color="000000"/>
              <w:right w:val="single" w:sz="8" w:space="0" w:color="000000"/>
            </w:tcBorders>
            <w:shd w:val="clear" w:color="auto" w:fill="auto"/>
            <w:noWrap/>
            <w:vAlign w:val="bottom"/>
            <w:hideMark/>
          </w:tcPr>
          <w:p w14:paraId="35E83B6C" w14:textId="77777777" w:rsidR="00C42DAA" w:rsidRPr="00C42DAA" w:rsidRDefault="00C42DAA" w:rsidP="00C42DAA">
            <w:pPr>
              <w:rPr>
                <w:color w:val="000000"/>
                <w:sz w:val="20"/>
                <w:szCs w:val="20"/>
              </w:rPr>
            </w:pPr>
            <w:r w:rsidRPr="00C42DAA">
              <w:rPr>
                <w:color w:val="000000"/>
                <w:sz w:val="20"/>
                <w:szCs w:val="20"/>
              </w:rPr>
              <w:t>Průša Karel</w:t>
            </w:r>
          </w:p>
        </w:tc>
        <w:tc>
          <w:tcPr>
            <w:tcW w:w="680" w:type="dxa"/>
            <w:tcBorders>
              <w:top w:val="nil"/>
              <w:left w:val="nil"/>
              <w:bottom w:val="single" w:sz="8" w:space="0" w:color="000000"/>
              <w:right w:val="single" w:sz="8" w:space="0" w:color="000000"/>
            </w:tcBorders>
            <w:shd w:val="clear" w:color="auto" w:fill="auto"/>
            <w:vAlign w:val="center"/>
            <w:hideMark/>
          </w:tcPr>
          <w:p w14:paraId="293C7082" w14:textId="77777777" w:rsidR="00C42DAA" w:rsidRPr="00C42DAA" w:rsidRDefault="00C42DAA" w:rsidP="00C42DAA">
            <w:pPr>
              <w:jc w:val="center"/>
              <w:rPr>
                <w:color w:val="000000"/>
                <w:sz w:val="20"/>
                <w:szCs w:val="20"/>
              </w:rPr>
            </w:pPr>
            <w:r w:rsidRPr="00C42DAA">
              <w:rPr>
                <w:color w:val="000000"/>
                <w:sz w:val="20"/>
                <w:szCs w:val="20"/>
              </w:rPr>
              <w:t>2010</w:t>
            </w:r>
          </w:p>
        </w:tc>
        <w:tc>
          <w:tcPr>
            <w:tcW w:w="1940" w:type="dxa"/>
            <w:tcBorders>
              <w:top w:val="nil"/>
              <w:left w:val="nil"/>
              <w:bottom w:val="single" w:sz="8" w:space="0" w:color="000000"/>
              <w:right w:val="single" w:sz="8" w:space="0" w:color="000000"/>
            </w:tcBorders>
            <w:shd w:val="clear" w:color="auto" w:fill="auto"/>
            <w:noWrap/>
            <w:vAlign w:val="bottom"/>
            <w:hideMark/>
          </w:tcPr>
          <w:p w14:paraId="0EB4EFA4" w14:textId="77777777" w:rsidR="00C42DAA" w:rsidRPr="00C42DAA" w:rsidRDefault="00C42DAA" w:rsidP="00C42DAA">
            <w:pPr>
              <w:rPr>
                <w:color w:val="000000"/>
                <w:sz w:val="20"/>
                <w:szCs w:val="20"/>
              </w:rPr>
            </w:pPr>
            <w:r w:rsidRPr="00C42DAA">
              <w:rPr>
                <w:color w:val="000000"/>
                <w:sz w:val="20"/>
                <w:szCs w:val="20"/>
              </w:rPr>
              <w:t>AK Most</w:t>
            </w:r>
          </w:p>
        </w:tc>
        <w:tc>
          <w:tcPr>
            <w:tcW w:w="600" w:type="dxa"/>
            <w:tcBorders>
              <w:top w:val="nil"/>
              <w:left w:val="nil"/>
              <w:bottom w:val="single" w:sz="8" w:space="0" w:color="000000"/>
              <w:right w:val="single" w:sz="8" w:space="0" w:color="000000"/>
            </w:tcBorders>
            <w:shd w:val="clear" w:color="auto" w:fill="auto"/>
            <w:vAlign w:val="center"/>
            <w:hideMark/>
          </w:tcPr>
          <w:p w14:paraId="4E5A13D6" w14:textId="77777777" w:rsidR="00C42DAA" w:rsidRPr="00C42DAA" w:rsidRDefault="00C42DAA" w:rsidP="00C42DAA">
            <w:pPr>
              <w:rPr>
                <w:color w:val="000000"/>
                <w:sz w:val="20"/>
                <w:szCs w:val="20"/>
              </w:rPr>
            </w:pPr>
            <w:r w:rsidRPr="00C42DAA">
              <w:rPr>
                <w:color w:val="000000"/>
                <w:sz w:val="20"/>
                <w:szCs w:val="20"/>
              </w:rPr>
              <w:t>ml.žci</w:t>
            </w:r>
          </w:p>
        </w:tc>
        <w:tc>
          <w:tcPr>
            <w:tcW w:w="460" w:type="dxa"/>
            <w:tcBorders>
              <w:top w:val="nil"/>
              <w:left w:val="nil"/>
              <w:bottom w:val="single" w:sz="8" w:space="0" w:color="000000"/>
              <w:right w:val="single" w:sz="8" w:space="0" w:color="000000"/>
            </w:tcBorders>
            <w:shd w:val="clear" w:color="000000" w:fill="BFBFBF"/>
            <w:noWrap/>
            <w:vAlign w:val="bottom"/>
            <w:hideMark/>
          </w:tcPr>
          <w:p w14:paraId="70B7C77D" w14:textId="77777777" w:rsidR="00C42DAA" w:rsidRPr="00C42DAA" w:rsidRDefault="00C42DAA" w:rsidP="00C42DAA">
            <w:pPr>
              <w:jc w:val="center"/>
              <w:rPr>
                <w:b/>
                <w:bCs/>
                <w:color w:val="000000"/>
                <w:sz w:val="20"/>
                <w:szCs w:val="20"/>
              </w:rPr>
            </w:pPr>
            <w:r w:rsidRPr="00C42DAA">
              <w:rPr>
                <w:b/>
                <w:bCs/>
                <w:color w:val="000000"/>
                <w:sz w:val="20"/>
                <w:szCs w:val="20"/>
              </w:rPr>
              <w:t>3</w:t>
            </w:r>
          </w:p>
        </w:tc>
        <w:tc>
          <w:tcPr>
            <w:tcW w:w="640" w:type="dxa"/>
            <w:tcBorders>
              <w:top w:val="nil"/>
              <w:left w:val="nil"/>
              <w:bottom w:val="single" w:sz="8" w:space="0" w:color="000000"/>
              <w:right w:val="single" w:sz="8" w:space="0" w:color="000000"/>
            </w:tcBorders>
            <w:shd w:val="clear" w:color="auto" w:fill="auto"/>
            <w:noWrap/>
            <w:vAlign w:val="bottom"/>
            <w:hideMark/>
          </w:tcPr>
          <w:p w14:paraId="556D02F1" w14:textId="77777777" w:rsidR="00C42DAA" w:rsidRPr="00C42DAA" w:rsidRDefault="00C42DAA" w:rsidP="00C42DAA">
            <w:pPr>
              <w:jc w:val="center"/>
              <w:rPr>
                <w:color w:val="000000"/>
                <w:sz w:val="20"/>
                <w:szCs w:val="20"/>
              </w:rPr>
            </w:pPr>
            <w:r w:rsidRPr="00C42DAA">
              <w:rPr>
                <w:color w:val="000000"/>
                <w:sz w:val="20"/>
                <w:szCs w:val="20"/>
              </w:rPr>
              <w:t>3</w:t>
            </w:r>
          </w:p>
        </w:tc>
        <w:tc>
          <w:tcPr>
            <w:tcW w:w="560" w:type="dxa"/>
            <w:tcBorders>
              <w:top w:val="nil"/>
              <w:left w:val="nil"/>
              <w:bottom w:val="single" w:sz="8" w:space="0" w:color="000000"/>
              <w:right w:val="single" w:sz="8" w:space="0" w:color="000000"/>
            </w:tcBorders>
            <w:shd w:val="clear" w:color="auto" w:fill="auto"/>
            <w:noWrap/>
            <w:vAlign w:val="bottom"/>
            <w:hideMark/>
          </w:tcPr>
          <w:p w14:paraId="5216AD31"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4E788082"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38D17E83" w14:textId="77777777" w:rsidR="00C42DAA" w:rsidRPr="00C42DAA" w:rsidRDefault="00C42DAA" w:rsidP="00C42DAA">
            <w:pPr>
              <w:jc w:val="center"/>
              <w:rPr>
                <w:color w:val="000000"/>
                <w:sz w:val="20"/>
                <w:szCs w:val="20"/>
              </w:rPr>
            </w:pPr>
            <w:r w:rsidRPr="00C42DAA">
              <w:rPr>
                <w:color w:val="000000"/>
                <w:sz w:val="20"/>
                <w:szCs w:val="20"/>
              </w:rPr>
              <w:t>15.</w:t>
            </w:r>
          </w:p>
        </w:tc>
        <w:tc>
          <w:tcPr>
            <w:tcW w:w="2200" w:type="dxa"/>
            <w:tcBorders>
              <w:top w:val="nil"/>
              <w:left w:val="nil"/>
              <w:bottom w:val="single" w:sz="8" w:space="0" w:color="000000"/>
              <w:right w:val="single" w:sz="8" w:space="0" w:color="000000"/>
            </w:tcBorders>
            <w:shd w:val="clear" w:color="auto" w:fill="auto"/>
            <w:noWrap/>
            <w:vAlign w:val="bottom"/>
            <w:hideMark/>
          </w:tcPr>
          <w:p w14:paraId="57EF4732" w14:textId="77777777" w:rsidR="00C42DAA" w:rsidRPr="00C42DAA" w:rsidRDefault="00C42DAA" w:rsidP="00C42DAA">
            <w:pPr>
              <w:rPr>
                <w:color w:val="000000"/>
                <w:sz w:val="20"/>
                <w:szCs w:val="20"/>
              </w:rPr>
            </w:pPr>
            <w:r w:rsidRPr="00C42DAA">
              <w:rPr>
                <w:color w:val="000000"/>
                <w:sz w:val="20"/>
                <w:szCs w:val="20"/>
              </w:rPr>
              <w:t>Valenta Jan</w:t>
            </w:r>
          </w:p>
        </w:tc>
        <w:tc>
          <w:tcPr>
            <w:tcW w:w="680" w:type="dxa"/>
            <w:tcBorders>
              <w:top w:val="nil"/>
              <w:left w:val="nil"/>
              <w:bottom w:val="single" w:sz="8" w:space="0" w:color="000000"/>
              <w:right w:val="single" w:sz="8" w:space="0" w:color="000000"/>
            </w:tcBorders>
            <w:shd w:val="clear" w:color="auto" w:fill="auto"/>
            <w:vAlign w:val="center"/>
            <w:hideMark/>
          </w:tcPr>
          <w:p w14:paraId="118B40AE" w14:textId="77777777" w:rsidR="00C42DAA" w:rsidRPr="00C42DAA" w:rsidRDefault="00C42DAA" w:rsidP="00C42DAA">
            <w:pPr>
              <w:jc w:val="center"/>
              <w:rPr>
                <w:color w:val="000000"/>
                <w:sz w:val="20"/>
                <w:szCs w:val="20"/>
              </w:rPr>
            </w:pPr>
            <w:r w:rsidRPr="00C42DAA">
              <w:rPr>
                <w:color w:val="000000"/>
                <w:sz w:val="20"/>
                <w:szCs w:val="20"/>
              </w:rPr>
              <w:t>2009</w:t>
            </w:r>
          </w:p>
        </w:tc>
        <w:tc>
          <w:tcPr>
            <w:tcW w:w="1940" w:type="dxa"/>
            <w:tcBorders>
              <w:top w:val="nil"/>
              <w:left w:val="nil"/>
              <w:bottom w:val="single" w:sz="8" w:space="0" w:color="000000"/>
              <w:right w:val="single" w:sz="8" w:space="0" w:color="000000"/>
            </w:tcBorders>
            <w:shd w:val="clear" w:color="auto" w:fill="auto"/>
            <w:noWrap/>
            <w:vAlign w:val="bottom"/>
            <w:hideMark/>
          </w:tcPr>
          <w:p w14:paraId="263CFBD3" w14:textId="77777777" w:rsidR="00C42DAA" w:rsidRPr="00C42DAA" w:rsidRDefault="00C42DAA" w:rsidP="00C42DAA">
            <w:pPr>
              <w:rPr>
                <w:color w:val="000000"/>
                <w:sz w:val="20"/>
                <w:szCs w:val="20"/>
              </w:rPr>
            </w:pPr>
            <w:r w:rsidRPr="00C42DAA">
              <w:rPr>
                <w:color w:val="000000"/>
                <w:sz w:val="20"/>
                <w:szCs w:val="20"/>
              </w:rPr>
              <w:t>Slovan Duchcov</w:t>
            </w:r>
          </w:p>
        </w:tc>
        <w:tc>
          <w:tcPr>
            <w:tcW w:w="600" w:type="dxa"/>
            <w:tcBorders>
              <w:top w:val="nil"/>
              <w:left w:val="nil"/>
              <w:bottom w:val="single" w:sz="8" w:space="0" w:color="000000"/>
              <w:right w:val="single" w:sz="8" w:space="0" w:color="000000"/>
            </w:tcBorders>
            <w:shd w:val="clear" w:color="auto" w:fill="auto"/>
            <w:vAlign w:val="center"/>
            <w:hideMark/>
          </w:tcPr>
          <w:p w14:paraId="0C95925D" w14:textId="77777777" w:rsidR="00C42DAA" w:rsidRPr="00C42DAA" w:rsidRDefault="00C42DAA" w:rsidP="00C42DAA">
            <w:pPr>
              <w:rPr>
                <w:color w:val="000000"/>
                <w:sz w:val="20"/>
                <w:szCs w:val="20"/>
              </w:rPr>
            </w:pPr>
            <w:r w:rsidRPr="00C42DAA">
              <w:rPr>
                <w:color w:val="000000"/>
                <w:sz w:val="20"/>
                <w:szCs w:val="20"/>
              </w:rPr>
              <w:t>ml.žci</w:t>
            </w:r>
          </w:p>
        </w:tc>
        <w:tc>
          <w:tcPr>
            <w:tcW w:w="460" w:type="dxa"/>
            <w:tcBorders>
              <w:top w:val="nil"/>
              <w:left w:val="nil"/>
              <w:bottom w:val="single" w:sz="8" w:space="0" w:color="000000"/>
              <w:right w:val="single" w:sz="8" w:space="0" w:color="000000"/>
            </w:tcBorders>
            <w:shd w:val="clear" w:color="000000" w:fill="BFBFBF"/>
            <w:noWrap/>
            <w:vAlign w:val="bottom"/>
            <w:hideMark/>
          </w:tcPr>
          <w:p w14:paraId="611CC2EA" w14:textId="77777777" w:rsidR="00C42DAA" w:rsidRPr="00C42DAA" w:rsidRDefault="00C42DAA" w:rsidP="00C42DAA">
            <w:pPr>
              <w:jc w:val="center"/>
              <w:rPr>
                <w:b/>
                <w:bCs/>
                <w:color w:val="000000"/>
                <w:sz w:val="20"/>
                <w:szCs w:val="20"/>
              </w:rPr>
            </w:pPr>
            <w:r w:rsidRPr="00C42DAA">
              <w:rPr>
                <w:b/>
                <w:bCs/>
                <w:color w:val="000000"/>
                <w:sz w:val="20"/>
                <w:szCs w:val="20"/>
              </w:rPr>
              <w:t>2</w:t>
            </w:r>
          </w:p>
        </w:tc>
        <w:tc>
          <w:tcPr>
            <w:tcW w:w="640" w:type="dxa"/>
            <w:tcBorders>
              <w:top w:val="nil"/>
              <w:left w:val="nil"/>
              <w:bottom w:val="single" w:sz="8" w:space="0" w:color="000000"/>
              <w:right w:val="single" w:sz="8" w:space="0" w:color="000000"/>
            </w:tcBorders>
            <w:shd w:val="clear" w:color="auto" w:fill="auto"/>
            <w:noWrap/>
            <w:vAlign w:val="bottom"/>
            <w:hideMark/>
          </w:tcPr>
          <w:p w14:paraId="276E6FA3" w14:textId="77777777" w:rsidR="00C42DAA" w:rsidRPr="00C42DAA" w:rsidRDefault="00C42DAA" w:rsidP="00C42DAA">
            <w:pPr>
              <w:jc w:val="center"/>
              <w:rPr>
                <w:color w:val="000000"/>
                <w:sz w:val="20"/>
                <w:szCs w:val="20"/>
              </w:rPr>
            </w:pPr>
            <w:r w:rsidRPr="00C42DAA">
              <w:rPr>
                <w:color w:val="000000"/>
                <w:sz w:val="20"/>
                <w:szCs w:val="20"/>
              </w:rPr>
              <w:t>2</w:t>
            </w:r>
          </w:p>
        </w:tc>
        <w:tc>
          <w:tcPr>
            <w:tcW w:w="560" w:type="dxa"/>
            <w:tcBorders>
              <w:top w:val="nil"/>
              <w:left w:val="nil"/>
              <w:bottom w:val="single" w:sz="8" w:space="0" w:color="000000"/>
              <w:right w:val="single" w:sz="8" w:space="0" w:color="000000"/>
            </w:tcBorders>
            <w:shd w:val="clear" w:color="auto" w:fill="auto"/>
            <w:noWrap/>
            <w:vAlign w:val="bottom"/>
            <w:hideMark/>
          </w:tcPr>
          <w:p w14:paraId="52BD97E1"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4A394F80"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7FE6D909" w14:textId="77777777" w:rsidR="00C42DAA" w:rsidRPr="00C42DAA" w:rsidRDefault="00C42DAA" w:rsidP="00C42DAA">
            <w:pPr>
              <w:jc w:val="center"/>
              <w:rPr>
                <w:color w:val="000000"/>
                <w:sz w:val="20"/>
                <w:szCs w:val="20"/>
              </w:rPr>
            </w:pPr>
            <w:r w:rsidRPr="00C42DAA">
              <w:rPr>
                <w:color w:val="000000"/>
                <w:sz w:val="20"/>
                <w:szCs w:val="20"/>
              </w:rPr>
              <w:t>16.</w:t>
            </w:r>
          </w:p>
        </w:tc>
        <w:tc>
          <w:tcPr>
            <w:tcW w:w="2200" w:type="dxa"/>
            <w:tcBorders>
              <w:top w:val="nil"/>
              <w:left w:val="nil"/>
              <w:bottom w:val="single" w:sz="8" w:space="0" w:color="000000"/>
              <w:right w:val="single" w:sz="8" w:space="0" w:color="000000"/>
            </w:tcBorders>
            <w:shd w:val="clear" w:color="auto" w:fill="auto"/>
            <w:noWrap/>
            <w:vAlign w:val="bottom"/>
            <w:hideMark/>
          </w:tcPr>
          <w:p w14:paraId="562117FE" w14:textId="77777777" w:rsidR="00C42DAA" w:rsidRPr="00C42DAA" w:rsidRDefault="00C42DAA" w:rsidP="00C42DAA">
            <w:pPr>
              <w:rPr>
                <w:color w:val="000000"/>
                <w:sz w:val="20"/>
                <w:szCs w:val="20"/>
              </w:rPr>
            </w:pPr>
            <w:r w:rsidRPr="00C42DAA">
              <w:rPr>
                <w:color w:val="000000"/>
                <w:sz w:val="20"/>
                <w:szCs w:val="20"/>
              </w:rPr>
              <w:t>Trnka David</w:t>
            </w:r>
          </w:p>
        </w:tc>
        <w:tc>
          <w:tcPr>
            <w:tcW w:w="680" w:type="dxa"/>
            <w:tcBorders>
              <w:top w:val="nil"/>
              <w:left w:val="nil"/>
              <w:bottom w:val="single" w:sz="8" w:space="0" w:color="000000"/>
              <w:right w:val="single" w:sz="8" w:space="0" w:color="000000"/>
            </w:tcBorders>
            <w:shd w:val="clear" w:color="auto" w:fill="auto"/>
            <w:vAlign w:val="center"/>
            <w:hideMark/>
          </w:tcPr>
          <w:p w14:paraId="4EA25080" w14:textId="77777777" w:rsidR="00C42DAA" w:rsidRPr="00C42DAA" w:rsidRDefault="00C42DAA" w:rsidP="00C42DAA">
            <w:pPr>
              <w:jc w:val="center"/>
              <w:rPr>
                <w:color w:val="000000"/>
                <w:sz w:val="20"/>
                <w:szCs w:val="20"/>
              </w:rPr>
            </w:pPr>
            <w:r w:rsidRPr="00C42DAA">
              <w:rPr>
                <w:color w:val="000000"/>
                <w:sz w:val="20"/>
                <w:szCs w:val="20"/>
              </w:rPr>
              <w:t>2010</w:t>
            </w:r>
          </w:p>
        </w:tc>
        <w:tc>
          <w:tcPr>
            <w:tcW w:w="1940" w:type="dxa"/>
            <w:tcBorders>
              <w:top w:val="nil"/>
              <w:left w:val="nil"/>
              <w:bottom w:val="single" w:sz="8" w:space="0" w:color="000000"/>
              <w:right w:val="single" w:sz="8" w:space="0" w:color="000000"/>
            </w:tcBorders>
            <w:shd w:val="clear" w:color="auto" w:fill="auto"/>
            <w:noWrap/>
            <w:vAlign w:val="bottom"/>
            <w:hideMark/>
          </w:tcPr>
          <w:p w14:paraId="43F7278D" w14:textId="77777777" w:rsidR="00C42DAA" w:rsidRPr="00C42DAA" w:rsidRDefault="00C42DAA" w:rsidP="00C42DAA">
            <w:pPr>
              <w:rPr>
                <w:color w:val="000000"/>
                <w:sz w:val="20"/>
                <w:szCs w:val="20"/>
              </w:rPr>
            </w:pPr>
            <w:r w:rsidRPr="00C42DAA">
              <w:rPr>
                <w:color w:val="000000"/>
                <w:sz w:val="20"/>
                <w:szCs w:val="20"/>
              </w:rPr>
              <w:t xml:space="preserve">TJ Klášterec nad Ohří </w:t>
            </w:r>
          </w:p>
        </w:tc>
        <w:tc>
          <w:tcPr>
            <w:tcW w:w="600" w:type="dxa"/>
            <w:tcBorders>
              <w:top w:val="nil"/>
              <w:left w:val="nil"/>
              <w:bottom w:val="single" w:sz="8" w:space="0" w:color="000000"/>
              <w:right w:val="single" w:sz="8" w:space="0" w:color="000000"/>
            </w:tcBorders>
            <w:shd w:val="clear" w:color="auto" w:fill="auto"/>
            <w:vAlign w:val="center"/>
            <w:hideMark/>
          </w:tcPr>
          <w:p w14:paraId="7BB51905" w14:textId="77777777" w:rsidR="00C42DAA" w:rsidRPr="00C42DAA" w:rsidRDefault="00C42DAA" w:rsidP="00C42DAA">
            <w:pPr>
              <w:rPr>
                <w:color w:val="000000"/>
                <w:sz w:val="20"/>
                <w:szCs w:val="20"/>
              </w:rPr>
            </w:pPr>
            <w:r w:rsidRPr="00C42DAA">
              <w:rPr>
                <w:color w:val="000000"/>
                <w:sz w:val="20"/>
                <w:szCs w:val="20"/>
              </w:rPr>
              <w:t>ml.žci</w:t>
            </w:r>
          </w:p>
        </w:tc>
        <w:tc>
          <w:tcPr>
            <w:tcW w:w="460" w:type="dxa"/>
            <w:tcBorders>
              <w:top w:val="nil"/>
              <w:left w:val="nil"/>
              <w:bottom w:val="single" w:sz="8" w:space="0" w:color="000000"/>
              <w:right w:val="single" w:sz="8" w:space="0" w:color="000000"/>
            </w:tcBorders>
            <w:shd w:val="clear" w:color="000000" w:fill="BFBFBF"/>
            <w:noWrap/>
            <w:vAlign w:val="bottom"/>
            <w:hideMark/>
          </w:tcPr>
          <w:p w14:paraId="6D8DDBFC" w14:textId="77777777" w:rsidR="00C42DAA" w:rsidRPr="00C42DAA" w:rsidRDefault="00C42DAA" w:rsidP="00C42DAA">
            <w:pPr>
              <w:jc w:val="center"/>
              <w:rPr>
                <w:b/>
                <w:bCs/>
                <w:color w:val="000000"/>
                <w:sz w:val="20"/>
                <w:szCs w:val="20"/>
              </w:rPr>
            </w:pPr>
            <w:r w:rsidRPr="00C42DAA">
              <w:rPr>
                <w:b/>
                <w:bCs/>
                <w:color w:val="000000"/>
                <w:sz w:val="20"/>
                <w:szCs w:val="20"/>
              </w:rPr>
              <w:t>1</w:t>
            </w:r>
          </w:p>
        </w:tc>
        <w:tc>
          <w:tcPr>
            <w:tcW w:w="640" w:type="dxa"/>
            <w:tcBorders>
              <w:top w:val="nil"/>
              <w:left w:val="nil"/>
              <w:bottom w:val="single" w:sz="8" w:space="0" w:color="000000"/>
              <w:right w:val="single" w:sz="8" w:space="0" w:color="000000"/>
            </w:tcBorders>
            <w:shd w:val="clear" w:color="auto" w:fill="auto"/>
            <w:noWrap/>
            <w:vAlign w:val="bottom"/>
            <w:hideMark/>
          </w:tcPr>
          <w:p w14:paraId="763D4675" w14:textId="77777777" w:rsidR="00C42DAA" w:rsidRPr="00C42DAA" w:rsidRDefault="00C42DAA" w:rsidP="00C42DAA">
            <w:pPr>
              <w:jc w:val="center"/>
              <w:rPr>
                <w:color w:val="000000"/>
                <w:sz w:val="20"/>
                <w:szCs w:val="20"/>
              </w:rPr>
            </w:pPr>
            <w:r w:rsidRPr="00C42DAA">
              <w:rPr>
                <w:color w:val="000000"/>
                <w:sz w:val="20"/>
                <w:szCs w:val="20"/>
              </w:rPr>
              <w:t>1</w:t>
            </w:r>
          </w:p>
        </w:tc>
        <w:tc>
          <w:tcPr>
            <w:tcW w:w="560" w:type="dxa"/>
            <w:tcBorders>
              <w:top w:val="nil"/>
              <w:left w:val="nil"/>
              <w:bottom w:val="single" w:sz="8" w:space="0" w:color="000000"/>
              <w:right w:val="single" w:sz="8" w:space="0" w:color="000000"/>
            </w:tcBorders>
            <w:shd w:val="clear" w:color="auto" w:fill="auto"/>
            <w:noWrap/>
            <w:vAlign w:val="bottom"/>
            <w:hideMark/>
          </w:tcPr>
          <w:p w14:paraId="27C4F6B5"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2B86B6F5" w14:textId="77777777" w:rsidTr="00C42DAA">
        <w:trPr>
          <w:trHeight w:val="240"/>
        </w:trPr>
        <w:tc>
          <w:tcPr>
            <w:tcW w:w="520" w:type="dxa"/>
            <w:tcBorders>
              <w:top w:val="nil"/>
              <w:left w:val="nil"/>
              <w:bottom w:val="nil"/>
              <w:right w:val="nil"/>
            </w:tcBorders>
            <w:shd w:val="clear" w:color="auto" w:fill="auto"/>
            <w:noWrap/>
            <w:vAlign w:val="bottom"/>
            <w:hideMark/>
          </w:tcPr>
          <w:p w14:paraId="13ABC1DC" w14:textId="77777777" w:rsidR="00C42DAA" w:rsidRPr="00C42DAA" w:rsidRDefault="00C42DAA" w:rsidP="00C42DAA">
            <w:pPr>
              <w:jc w:val="center"/>
              <w:rPr>
                <w:rFonts w:ascii="Calibri" w:hAnsi="Calibri" w:cs="Calibri"/>
                <w:color w:val="000000"/>
                <w:sz w:val="20"/>
                <w:szCs w:val="20"/>
              </w:rPr>
            </w:pPr>
          </w:p>
        </w:tc>
        <w:tc>
          <w:tcPr>
            <w:tcW w:w="2200" w:type="dxa"/>
            <w:tcBorders>
              <w:top w:val="nil"/>
              <w:left w:val="nil"/>
              <w:bottom w:val="nil"/>
              <w:right w:val="nil"/>
            </w:tcBorders>
            <w:shd w:val="clear" w:color="auto" w:fill="auto"/>
            <w:noWrap/>
            <w:vAlign w:val="bottom"/>
            <w:hideMark/>
          </w:tcPr>
          <w:p w14:paraId="3F38DF07" w14:textId="77777777" w:rsidR="00C42DAA" w:rsidRPr="00C42DAA" w:rsidRDefault="00C42DAA" w:rsidP="00C42DAA">
            <w:pPr>
              <w:rPr>
                <w:color w:val="000000"/>
                <w:sz w:val="20"/>
                <w:szCs w:val="20"/>
              </w:rPr>
            </w:pPr>
            <w:r w:rsidRPr="00C42DAA">
              <w:rPr>
                <w:color w:val="000000"/>
                <w:sz w:val="20"/>
                <w:szCs w:val="20"/>
              </w:rPr>
              <w:t> </w:t>
            </w:r>
          </w:p>
        </w:tc>
        <w:tc>
          <w:tcPr>
            <w:tcW w:w="680" w:type="dxa"/>
            <w:tcBorders>
              <w:top w:val="nil"/>
              <w:left w:val="nil"/>
              <w:bottom w:val="nil"/>
              <w:right w:val="nil"/>
            </w:tcBorders>
            <w:shd w:val="clear" w:color="auto" w:fill="auto"/>
            <w:vAlign w:val="center"/>
            <w:hideMark/>
          </w:tcPr>
          <w:p w14:paraId="03D0DBAD" w14:textId="77777777" w:rsidR="00C42DAA" w:rsidRPr="00C42DAA" w:rsidRDefault="00C42DAA" w:rsidP="00C42DAA">
            <w:pPr>
              <w:jc w:val="center"/>
              <w:rPr>
                <w:color w:val="000000"/>
                <w:sz w:val="20"/>
                <w:szCs w:val="20"/>
              </w:rPr>
            </w:pPr>
            <w:r w:rsidRPr="00C42DAA">
              <w:rPr>
                <w:color w:val="000000"/>
                <w:sz w:val="20"/>
                <w:szCs w:val="20"/>
              </w:rPr>
              <w:t> </w:t>
            </w:r>
          </w:p>
        </w:tc>
        <w:tc>
          <w:tcPr>
            <w:tcW w:w="1940" w:type="dxa"/>
            <w:tcBorders>
              <w:top w:val="nil"/>
              <w:left w:val="nil"/>
              <w:bottom w:val="nil"/>
              <w:right w:val="nil"/>
            </w:tcBorders>
            <w:shd w:val="clear" w:color="auto" w:fill="auto"/>
            <w:noWrap/>
            <w:vAlign w:val="bottom"/>
            <w:hideMark/>
          </w:tcPr>
          <w:p w14:paraId="7E881DF0" w14:textId="77777777" w:rsidR="00C42DAA" w:rsidRPr="00C42DAA" w:rsidRDefault="00C42DAA" w:rsidP="00C42DAA">
            <w:pPr>
              <w:rPr>
                <w:color w:val="000000"/>
                <w:sz w:val="20"/>
                <w:szCs w:val="20"/>
              </w:rPr>
            </w:pPr>
            <w:r w:rsidRPr="00C42DAA">
              <w:rPr>
                <w:color w:val="000000"/>
                <w:sz w:val="20"/>
                <w:szCs w:val="20"/>
              </w:rPr>
              <w:t> </w:t>
            </w:r>
          </w:p>
        </w:tc>
        <w:tc>
          <w:tcPr>
            <w:tcW w:w="600" w:type="dxa"/>
            <w:tcBorders>
              <w:top w:val="nil"/>
              <w:left w:val="nil"/>
              <w:bottom w:val="nil"/>
              <w:right w:val="nil"/>
            </w:tcBorders>
            <w:shd w:val="clear" w:color="auto" w:fill="auto"/>
            <w:vAlign w:val="center"/>
            <w:hideMark/>
          </w:tcPr>
          <w:p w14:paraId="46F172D4" w14:textId="77777777" w:rsidR="00C42DAA" w:rsidRPr="00C42DAA" w:rsidRDefault="00C42DAA" w:rsidP="00C42DAA">
            <w:pPr>
              <w:rPr>
                <w:color w:val="000000"/>
                <w:sz w:val="20"/>
                <w:szCs w:val="20"/>
              </w:rPr>
            </w:pPr>
            <w:r w:rsidRPr="00C42DAA">
              <w:rPr>
                <w:color w:val="000000"/>
                <w:sz w:val="20"/>
                <w:szCs w:val="20"/>
              </w:rPr>
              <w:t> </w:t>
            </w:r>
          </w:p>
        </w:tc>
        <w:tc>
          <w:tcPr>
            <w:tcW w:w="460" w:type="dxa"/>
            <w:tcBorders>
              <w:top w:val="nil"/>
              <w:left w:val="nil"/>
              <w:bottom w:val="nil"/>
              <w:right w:val="nil"/>
            </w:tcBorders>
            <w:shd w:val="clear" w:color="auto" w:fill="auto"/>
            <w:noWrap/>
            <w:vAlign w:val="bottom"/>
            <w:hideMark/>
          </w:tcPr>
          <w:p w14:paraId="37CF058F" w14:textId="77777777" w:rsidR="00C42DAA" w:rsidRPr="00C42DAA" w:rsidRDefault="00C42DAA" w:rsidP="00C42DAA">
            <w:pPr>
              <w:jc w:val="center"/>
              <w:rPr>
                <w:b/>
                <w:bCs/>
                <w:color w:val="000000"/>
                <w:sz w:val="20"/>
                <w:szCs w:val="20"/>
              </w:rPr>
            </w:pPr>
            <w:r w:rsidRPr="00C42DAA">
              <w:rPr>
                <w:b/>
                <w:bCs/>
                <w:color w:val="000000"/>
                <w:sz w:val="20"/>
                <w:szCs w:val="20"/>
              </w:rPr>
              <w:t> </w:t>
            </w:r>
          </w:p>
        </w:tc>
        <w:tc>
          <w:tcPr>
            <w:tcW w:w="640" w:type="dxa"/>
            <w:tcBorders>
              <w:top w:val="nil"/>
              <w:left w:val="nil"/>
              <w:bottom w:val="nil"/>
              <w:right w:val="nil"/>
            </w:tcBorders>
            <w:shd w:val="clear" w:color="auto" w:fill="auto"/>
            <w:noWrap/>
            <w:vAlign w:val="bottom"/>
            <w:hideMark/>
          </w:tcPr>
          <w:p w14:paraId="1C1510EC"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nil"/>
              <w:right w:val="nil"/>
            </w:tcBorders>
            <w:shd w:val="clear" w:color="auto" w:fill="auto"/>
            <w:noWrap/>
            <w:vAlign w:val="bottom"/>
            <w:hideMark/>
          </w:tcPr>
          <w:p w14:paraId="6F36FCA2"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72B73C2D" w14:textId="77777777" w:rsidTr="00C42DAA">
        <w:trPr>
          <w:trHeight w:val="240"/>
        </w:trPr>
        <w:tc>
          <w:tcPr>
            <w:tcW w:w="520" w:type="dxa"/>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6A25A241" w14:textId="77777777" w:rsidR="00C42DAA" w:rsidRPr="00C42DAA" w:rsidRDefault="00C42DAA" w:rsidP="00C42DAA">
            <w:pPr>
              <w:jc w:val="center"/>
              <w:rPr>
                <w:color w:val="000000"/>
                <w:sz w:val="20"/>
                <w:szCs w:val="20"/>
              </w:rPr>
            </w:pPr>
            <w:r w:rsidRPr="00C42DAA">
              <w:rPr>
                <w:color w:val="000000"/>
                <w:sz w:val="20"/>
                <w:szCs w:val="20"/>
              </w:rPr>
              <w:t>1.</w:t>
            </w:r>
          </w:p>
        </w:tc>
        <w:tc>
          <w:tcPr>
            <w:tcW w:w="2200" w:type="dxa"/>
            <w:tcBorders>
              <w:top w:val="single" w:sz="8" w:space="0" w:color="000000"/>
              <w:left w:val="nil"/>
              <w:bottom w:val="single" w:sz="8" w:space="0" w:color="000000"/>
              <w:right w:val="single" w:sz="8" w:space="0" w:color="000000"/>
            </w:tcBorders>
            <w:shd w:val="clear" w:color="000000" w:fill="FFCC99"/>
            <w:vAlign w:val="center"/>
            <w:hideMark/>
          </w:tcPr>
          <w:p w14:paraId="40CE7BDE" w14:textId="77777777" w:rsidR="00C42DAA" w:rsidRPr="00C42DAA" w:rsidRDefault="00C42DAA" w:rsidP="00C42DAA">
            <w:pPr>
              <w:rPr>
                <w:rFonts w:ascii="Calibri" w:hAnsi="Calibri" w:cs="Calibri"/>
                <w:color w:val="3F3F76"/>
                <w:sz w:val="22"/>
                <w:szCs w:val="22"/>
              </w:rPr>
            </w:pPr>
            <w:r w:rsidRPr="00C42DAA">
              <w:rPr>
                <w:rFonts w:ascii="Calibri" w:hAnsi="Calibri" w:cs="Calibri"/>
                <w:color w:val="3F3F76"/>
                <w:sz w:val="22"/>
                <w:szCs w:val="22"/>
              </w:rPr>
              <w:t>Šípková Nela</w:t>
            </w:r>
          </w:p>
        </w:tc>
        <w:tc>
          <w:tcPr>
            <w:tcW w:w="680" w:type="dxa"/>
            <w:tcBorders>
              <w:top w:val="single" w:sz="8" w:space="0" w:color="000000"/>
              <w:left w:val="nil"/>
              <w:bottom w:val="single" w:sz="8" w:space="0" w:color="000000"/>
              <w:right w:val="single" w:sz="8" w:space="0" w:color="000000"/>
            </w:tcBorders>
            <w:shd w:val="clear" w:color="000000" w:fill="FFCC99"/>
            <w:vAlign w:val="center"/>
            <w:hideMark/>
          </w:tcPr>
          <w:p w14:paraId="4C72CED6" w14:textId="77777777" w:rsidR="00C42DAA" w:rsidRPr="00C42DAA" w:rsidRDefault="00C42DAA" w:rsidP="00C42DAA">
            <w:pPr>
              <w:jc w:val="center"/>
              <w:rPr>
                <w:rFonts w:ascii="Calibri" w:hAnsi="Calibri" w:cs="Calibri"/>
                <w:color w:val="3F3F76"/>
                <w:sz w:val="22"/>
                <w:szCs w:val="22"/>
              </w:rPr>
            </w:pPr>
            <w:r w:rsidRPr="00C42DAA">
              <w:rPr>
                <w:rFonts w:ascii="Calibri" w:hAnsi="Calibri" w:cs="Calibri"/>
                <w:color w:val="3F3F76"/>
                <w:sz w:val="22"/>
                <w:szCs w:val="22"/>
              </w:rPr>
              <w:t>2010</w:t>
            </w:r>
          </w:p>
        </w:tc>
        <w:tc>
          <w:tcPr>
            <w:tcW w:w="1940" w:type="dxa"/>
            <w:tcBorders>
              <w:top w:val="single" w:sz="8" w:space="0" w:color="000000"/>
              <w:left w:val="nil"/>
              <w:bottom w:val="single" w:sz="8" w:space="0" w:color="000000"/>
              <w:right w:val="single" w:sz="8" w:space="0" w:color="000000"/>
            </w:tcBorders>
            <w:shd w:val="clear" w:color="000000" w:fill="FFCC99"/>
            <w:vAlign w:val="center"/>
            <w:hideMark/>
          </w:tcPr>
          <w:p w14:paraId="6B75C3C0" w14:textId="77777777" w:rsidR="00C42DAA" w:rsidRPr="00C42DAA" w:rsidRDefault="00C42DAA" w:rsidP="00C42DAA">
            <w:pPr>
              <w:rPr>
                <w:rFonts w:ascii="Calibri" w:hAnsi="Calibri" w:cs="Calibri"/>
                <w:color w:val="3F3F76"/>
                <w:sz w:val="22"/>
                <w:szCs w:val="22"/>
              </w:rPr>
            </w:pPr>
            <w:r w:rsidRPr="00C42DAA">
              <w:rPr>
                <w:rFonts w:ascii="Calibri" w:hAnsi="Calibri" w:cs="Calibri"/>
                <w:color w:val="3F3F76"/>
                <w:sz w:val="22"/>
                <w:szCs w:val="22"/>
              </w:rPr>
              <w:t>AK Žatec</w:t>
            </w:r>
          </w:p>
        </w:tc>
        <w:tc>
          <w:tcPr>
            <w:tcW w:w="600" w:type="dxa"/>
            <w:tcBorders>
              <w:top w:val="single" w:sz="8" w:space="0" w:color="000000"/>
              <w:left w:val="nil"/>
              <w:bottom w:val="single" w:sz="8" w:space="0" w:color="000000"/>
              <w:right w:val="single" w:sz="8" w:space="0" w:color="000000"/>
            </w:tcBorders>
            <w:shd w:val="clear" w:color="000000" w:fill="FFCC99"/>
            <w:vAlign w:val="center"/>
            <w:hideMark/>
          </w:tcPr>
          <w:p w14:paraId="1FE39F0D" w14:textId="77777777" w:rsidR="00C42DAA" w:rsidRPr="00C42DAA" w:rsidRDefault="00C42DAA" w:rsidP="00C42DAA">
            <w:pPr>
              <w:rPr>
                <w:rFonts w:ascii="Calibri" w:hAnsi="Calibri" w:cs="Calibri"/>
                <w:color w:val="3F3F76"/>
                <w:sz w:val="22"/>
                <w:szCs w:val="22"/>
              </w:rPr>
            </w:pPr>
            <w:r w:rsidRPr="00C42DAA">
              <w:rPr>
                <w:rFonts w:ascii="Calibri" w:hAnsi="Calibri" w:cs="Calibri"/>
                <w:color w:val="3F3F76"/>
                <w:sz w:val="22"/>
                <w:szCs w:val="22"/>
              </w:rPr>
              <w:t>ml.žky</w:t>
            </w:r>
          </w:p>
        </w:tc>
        <w:tc>
          <w:tcPr>
            <w:tcW w:w="460" w:type="dxa"/>
            <w:tcBorders>
              <w:top w:val="single" w:sz="8" w:space="0" w:color="000000"/>
              <w:left w:val="nil"/>
              <w:bottom w:val="single" w:sz="8" w:space="0" w:color="000000"/>
              <w:right w:val="single" w:sz="8" w:space="0" w:color="000000"/>
            </w:tcBorders>
            <w:shd w:val="clear" w:color="000000" w:fill="FFCC99"/>
            <w:noWrap/>
            <w:vAlign w:val="bottom"/>
            <w:hideMark/>
          </w:tcPr>
          <w:p w14:paraId="7A598AC3" w14:textId="77777777" w:rsidR="00C42DAA" w:rsidRPr="00C42DAA" w:rsidRDefault="00C42DAA" w:rsidP="00C42DAA">
            <w:pPr>
              <w:jc w:val="center"/>
              <w:rPr>
                <w:rFonts w:ascii="Calibri" w:hAnsi="Calibri" w:cs="Calibri"/>
                <w:color w:val="3F3F76"/>
                <w:sz w:val="22"/>
                <w:szCs w:val="22"/>
              </w:rPr>
            </w:pPr>
            <w:r w:rsidRPr="00C42DAA">
              <w:rPr>
                <w:rFonts w:ascii="Calibri" w:hAnsi="Calibri" w:cs="Calibri"/>
                <w:color w:val="3F3F76"/>
                <w:sz w:val="22"/>
                <w:szCs w:val="22"/>
              </w:rPr>
              <w:t>18</w:t>
            </w:r>
          </w:p>
        </w:tc>
        <w:tc>
          <w:tcPr>
            <w:tcW w:w="640" w:type="dxa"/>
            <w:tcBorders>
              <w:top w:val="single" w:sz="8" w:space="0" w:color="auto"/>
              <w:left w:val="nil"/>
              <w:bottom w:val="single" w:sz="8" w:space="0" w:color="auto"/>
              <w:right w:val="single" w:sz="8" w:space="0" w:color="auto"/>
            </w:tcBorders>
            <w:shd w:val="clear" w:color="auto" w:fill="auto"/>
            <w:noWrap/>
            <w:vAlign w:val="bottom"/>
            <w:hideMark/>
          </w:tcPr>
          <w:p w14:paraId="582D6143" w14:textId="77777777" w:rsidR="00C42DAA" w:rsidRPr="00C42DAA" w:rsidRDefault="00C42DAA" w:rsidP="00C42DAA">
            <w:pPr>
              <w:jc w:val="center"/>
              <w:rPr>
                <w:color w:val="000000"/>
                <w:sz w:val="20"/>
                <w:szCs w:val="20"/>
              </w:rPr>
            </w:pPr>
            <w:r w:rsidRPr="00C42DAA">
              <w:rPr>
                <w:color w:val="000000"/>
                <w:sz w:val="20"/>
                <w:szCs w:val="20"/>
              </w:rPr>
              <w:t>11</w:t>
            </w:r>
          </w:p>
        </w:tc>
        <w:tc>
          <w:tcPr>
            <w:tcW w:w="560" w:type="dxa"/>
            <w:tcBorders>
              <w:top w:val="single" w:sz="8" w:space="0" w:color="auto"/>
              <w:left w:val="nil"/>
              <w:bottom w:val="single" w:sz="8" w:space="0" w:color="auto"/>
              <w:right w:val="single" w:sz="8" w:space="0" w:color="auto"/>
            </w:tcBorders>
            <w:shd w:val="clear" w:color="auto" w:fill="auto"/>
            <w:noWrap/>
            <w:vAlign w:val="bottom"/>
            <w:hideMark/>
          </w:tcPr>
          <w:p w14:paraId="5FF91C15"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7</w:t>
            </w:r>
          </w:p>
        </w:tc>
      </w:tr>
      <w:tr w:rsidR="00C42DAA" w:rsidRPr="00C42DAA" w14:paraId="28C9B382"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7A8C6F6C" w14:textId="77777777" w:rsidR="00C42DAA" w:rsidRPr="00C42DAA" w:rsidRDefault="00C42DAA" w:rsidP="00C42DAA">
            <w:pPr>
              <w:jc w:val="center"/>
              <w:rPr>
                <w:color w:val="000000"/>
                <w:sz w:val="20"/>
                <w:szCs w:val="20"/>
              </w:rPr>
            </w:pPr>
            <w:r w:rsidRPr="00C42DAA">
              <w:rPr>
                <w:color w:val="000000"/>
                <w:sz w:val="20"/>
                <w:szCs w:val="20"/>
              </w:rPr>
              <w:t>2.</w:t>
            </w:r>
          </w:p>
        </w:tc>
        <w:tc>
          <w:tcPr>
            <w:tcW w:w="2200" w:type="dxa"/>
            <w:tcBorders>
              <w:top w:val="nil"/>
              <w:left w:val="nil"/>
              <w:bottom w:val="single" w:sz="8" w:space="0" w:color="000000"/>
              <w:right w:val="single" w:sz="8" w:space="0" w:color="000000"/>
            </w:tcBorders>
            <w:shd w:val="clear" w:color="000000" w:fill="FFCC99"/>
            <w:vAlign w:val="center"/>
            <w:hideMark/>
          </w:tcPr>
          <w:p w14:paraId="789B83C8" w14:textId="77777777" w:rsidR="00C42DAA" w:rsidRPr="00C42DAA" w:rsidRDefault="00C42DAA" w:rsidP="00C42DAA">
            <w:pPr>
              <w:rPr>
                <w:rFonts w:ascii="Calibri" w:hAnsi="Calibri" w:cs="Calibri"/>
                <w:color w:val="3F3F76"/>
                <w:sz w:val="22"/>
                <w:szCs w:val="22"/>
              </w:rPr>
            </w:pPr>
            <w:r w:rsidRPr="00C42DAA">
              <w:rPr>
                <w:rFonts w:ascii="Calibri" w:hAnsi="Calibri" w:cs="Calibri"/>
                <w:color w:val="3F3F76"/>
                <w:sz w:val="22"/>
                <w:szCs w:val="22"/>
              </w:rPr>
              <w:t>Břečková Nella</w:t>
            </w:r>
          </w:p>
        </w:tc>
        <w:tc>
          <w:tcPr>
            <w:tcW w:w="680" w:type="dxa"/>
            <w:tcBorders>
              <w:top w:val="nil"/>
              <w:left w:val="nil"/>
              <w:bottom w:val="single" w:sz="8" w:space="0" w:color="000000"/>
              <w:right w:val="single" w:sz="8" w:space="0" w:color="000000"/>
            </w:tcBorders>
            <w:shd w:val="clear" w:color="000000" w:fill="FFCC99"/>
            <w:vAlign w:val="center"/>
            <w:hideMark/>
          </w:tcPr>
          <w:p w14:paraId="011B921C" w14:textId="77777777" w:rsidR="00C42DAA" w:rsidRPr="00C42DAA" w:rsidRDefault="00C42DAA" w:rsidP="00C42DAA">
            <w:pPr>
              <w:jc w:val="center"/>
              <w:rPr>
                <w:rFonts w:ascii="Calibri" w:hAnsi="Calibri" w:cs="Calibri"/>
                <w:color w:val="3F3F76"/>
                <w:sz w:val="22"/>
                <w:szCs w:val="22"/>
              </w:rPr>
            </w:pPr>
            <w:r w:rsidRPr="00C42DAA">
              <w:rPr>
                <w:rFonts w:ascii="Calibri" w:hAnsi="Calibri" w:cs="Calibri"/>
                <w:color w:val="3F3F76"/>
                <w:sz w:val="22"/>
                <w:szCs w:val="22"/>
              </w:rPr>
              <w:t>2009</w:t>
            </w:r>
          </w:p>
        </w:tc>
        <w:tc>
          <w:tcPr>
            <w:tcW w:w="1940" w:type="dxa"/>
            <w:tcBorders>
              <w:top w:val="nil"/>
              <w:left w:val="nil"/>
              <w:bottom w:val="single" w:sz="8" w:space="0" w:color="000000"/>
              <w:right w:val="single" w:sz="8" w:space="0" w:color="000000"/>
            </w:tcBorders>
            <w:shd w:val="clear" w:color="000000" w:fill="FFCC99"/>
            <w:vAlign w:val="center"/>
            <w:hideMark/>
          </w:tcPr>
          <w:p w14:paraId="19C0F8CB" w14:textId="77777777" w:rsidR="00C42DAA" w:rsidRPr="00C42DAA" w:rsidRDefault="00C42DAA" w:rsidP="00C42DAA">
            <w:pPr>
              <w:rPr>
                <w:rFonts w:ascii="Calibri" w:hAnsi="Calibri" w:cs="Calibri"/>
                <w:color w:val="3F3F76"/>
                <w:sz w:val="22"/>
                <w:szCs w:val="22"/>
              </w:rPr>
            </w:pPr>
            <w:r w:rsidRPr="00C42DAA">
              <w:rPr>
                <w:rFonts w:ascii="Calibri" w:hAnsi="Calibri" w:cs="Calibri"/>
                <w:color w:val="3F3F76"/>
                <w:sz w:val="22"/>
                <w:szCs w:val="22"/>
              </w:rPr>
              <w:t>AK Most</w:t>
            </w:r>
          </w:p>
        </w:tc>
        <w:tc>
          <w:tcPr>
            <w:tcW w:w="600" w:type="dxa"/>
            <w:tcBorders>
              <w:top w:val="nil"/>
              <w:left w:val="nil"/>
              <w:bottom w:val="single" w:sz="8" w:space="0" w:color="000000"/>
              <w:right w:val="single" w:sz="8" w:space="0" w:color="000000"/>
            </w:tcBorders>
            <w:shd w:val="clear" w:color="000000" w:fill="FFCC99"/>
            <w:vAlign w:val="center"/>
            <w:hideMark/>
          </w:tcPr>
          <w:p w14:paraId="1B153534" w14:textId="77777777" w:rsidR="00C42DAA" w:rsidRPr="00C42DAA" w:rsidRDefault="00C42DAA" w:rsidP="00C42DAA">
            <w:pPr>
              <w:rPr>
                <w:rFonts w:ascii="Calibri" w:hAnsi="Calibri" w:cs="Calibri"/>
                <w:color w:val="3F3F76"/>
                <w:sz w:val="22"/>
                <w:szCs w:val="22"/>
              </w:rPr>
            </w:pPr>
            <w:r w:rsidRPr="00C42DAA">
              <w:rPr>
                <w:rFonts w:ascii="Calibri" w:hAnsi="Calibri" w:cs="Calibri"/>
                <w:color w:val="3F3F76"/>
                <w:sz w:val="22"/>
                <w:szCs w:val="22"/>
              </w:rPr>
              <w:t>ml.žky</w:t>
            </w:r>
          </w:p>
        </w:tc>
        <w:tc>
          <w:tcPr>
            <w:tcW w:w="460" w:type="dxa"/>
            <w:tcBorders>
              <w:top w:val="nil"/>
              <w:left w:val="nil"/>
              <w:bottom w:val="single" w:sz="8" w:space="0" w:color="000000"/>
              <w:right w:val="single" w:sz="8" w:space="0" w:color="000000"/>
            </w:tcBorders>
            <w:shd w:val="clear" w:color="000000" w:fill="FFCC99"/>
            <w:noWrap/>
            <w:vAlign w:val="bottom"/>
            <w:hideMark/>
          </w:tcPr>
          <w:p w14:paraId="17A6C660" w14:textId="77777777" w:rsidR="00C42DAA" w:rsidRPr="00C42DAA" w:rsidRDefault="00C42DAA" w:rsidP="00C42DAA">
            <w:pPr>
              <w:jc w:val="center"/>
              <w:rPr>
                <w:rFonts w:ascii="Calibri" w:hAnsi="Calibri" w:cs="Calibri"/>
                <w:color w:val="3F3F76"/>
                <w:sz w:val="22"/>
                <w:szCs w:val="22"/>
              </w:rPr>
            </w:pPr>
            <w:r w:rsidRPr="00C42DAA">
              <w:rPr>
                <w:rFonts w:ascii="Calibri" w:hAnsi="Calibri" w:cs="Calibri"/>
                <w:color w:val="3F3F76"/>
                <w:sz w:val="22"/>
                <w:szCs w:val="22"/>
              </w:rPr>
              <w:t>11</w:t>
            </w:r>
          </w:p>
        </w:tc>
        <w:tc>
          <w:tcPr>
            <w:tcW w:w="640" w:type="dxa"/>
            <w:tcBorders>
              <w:top w:val="nil"/>
              <w:left w:val="nil"/>
              <w:bottom w:val="single" w:sz="8" w:space="0" w:color="auto"/>
              <w:right w:val="single" w:sz="8" w:space="0" w:color="auto"/>
            </w:tcBorders>
            <w:shd w:val="clear" w:color="auto" w:fill="auto"/>
            <w:noWrap/>
            <w:vAlign w:val="bottom"/>
            <w:hideMark/>
          </w:tcPr>
          <w:p w14:paraId="74150EBA"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14:paraId="66E2E074"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11</w:t>
            </w:r>
          </w:p>
        </w:tc>
      </w:tr>
      <w:tr w:rsidR="00C42DAA" w:rsidRPr="00C42DAA" w14:paraId="5BD41341"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5CF8553F" w14:textId="77777777" w:rsidR="00C42DAA" w:rsidRPr="00C42DAA" w:rsidRDefault="00C42DAA" w:rsidP="00C42DAA">
            <w:pPr>
              <w:jc w:val="center"/>
              <w:rPr>
                <w:color w:val="000000"/>
                <w:sz w:val="20"/>
                <w:szCs w:val="20"/>
              </w:rPr>
            </w:pPr>
            <w:r w:rsidRPr="00C42DAA">
              <w:rPr>
                <w:color w:val="000000"/>
                <w:sz w:val="20"/>
                <w:szCs w:val="20"/>
              </w:rPr>
              <w:t>3.</w:t>
            </w:r>
          </w:p>
        </w:tc>
        <w:tc>
          <w:tcPr>
            <w:tcW w:w="2200" w:type="dxa"/>
            <w:tcBorders>
              <w:top w:val="nil"/>
              <w:left w:val="nil"/>
              <w:bottom w:val="single" w:sz="8" w:space="0" w:color="000000"/>
              <w:right w:val="single" w:sz="8" w:space="0" w:color="000000"/>
            </w:tcBorders>
            <w:shd w:val="clear" w:color="000000" w:fill="FFCC99"/>
            <w:vAlign w:val="center"/>
            <w:hideMark/>
          </w:tcPr>
          <w:p w14:paraId="3DEB359E" w14:textId="77777777" w:rsidR="00C42DAA" w:rsidRPr="00C42DAA" w:rsidRDefault="00C42DAA" w:rsidP="00C42DAA">
            <w:pPr>
              <w:rPr>
                <w:rFonts w:ascii="Calibri" w:hAnsi="Calibri" w:cs="Calibri"/>
                <w:color w:val="3F3F76"/>
                <w:sz w:val="22"/>
                <w:szCs w:val="22"/>
              </w:rPr>
            </w:pPr>
            <w:r w:rsidRPr="00C42DAA">
              <w:rPr>
                <w:rFonts w:ascii="Calibri" w:hAnsi="Calibri" w:cs="Calibri"/>
                <w:color w:val="3F3F76"/>
                <w:sz w:val="22"/>
                <w:szCs w:val="22"/>
              </w:rPr>
              <w:t>Bauchnerová Adéla</w:t>
            </w:r>
          </w:p>
        </w:tc>
        <w:tc>
          <w:tcPr>
            <w:tcW w:w="680" w:type="dxa"/>
            <w:tcBorders>
              <w:top w:val="nil"/>
              <w:left w:val="nil"/>
              <w:bottom w:val="single" w:sz="8" w:space="0" w:color="000000"/>
              <w:right w:val="single" w:sz="8" w:space="0" w:color="000000"/>
            </w:tcBorders>
            <w:shd w:val="clear" w:color="000000" w:fill="FFCC99"/>
            <w:vAlign w:val="center"/>
            <w:hideMark/>
          </w:tcPr>
          <w:p w14:paraId="0374BF2D" w14:textId="77777777" w:rsidR="00C42DAA" w:rsidRPr="00C42DAA" w:rsidRDefault="00C42DAA" w:rsidP="00C42DAA">
            <w:pPr>
              <w:jc w:val="center"/>
              <w:rPr>
                <w:rFonts w:ascii="Calibri" w:hAnsi="Calibri" w:cs="Calibri"/>
                <w:color w:val="3F3F76"/>
                <w:sz w:val="22"/>
                <w:szCs w:val="22"/>
              </w:rPr>
            </w:pPr>
            <w:r w:rsidRPr="00C42DAA">
              <w:rPr>
                <w:rFonts w:ascii="Calibri" w:hAnsi="Calibri" w:cs="Calibri"/>
                <w:color w:val="3F3F76"/>
                <w:sz w:val="22"/>
                <w:szCs w:val="22"/>
              </w:rPr>
              <w:t>2010</w:t>
            </w:r>
          </w:p>
        </w:tc>
        <w:tc>
          <w:tcPr>
            <w:tcW w:w="1940" w:type="dxa"/>
            <w:tcBorders>
              <w:top w:val="nil"/>
              <w:left w:val="nil"/>
              <w:bottom w:val="single" w:sz="8" w:space="0" w:color="000000"/>
              <w:right w:val="single" w:sz="8" w:space="0" w:color="000000"/>
            </w:tcBorders>
            <w:shd w:val="clear" w:color="000000" w:fill="FFCC99"/>
            <w:vAlign w:val="center"/>
            <w:hideMark/>
          </w:tcPr>
          <w:p w14:paraId="30D6CD7B" w14:textId="77777777" w:rsidR="00C42DAA" w:rsidRPr="00C42DAA" w:rsidRDefault="00C42DAA" w:rsidP="00C42DAA">
            <w:pPr>
              <w:rPr>
                <w:rFonts w:ascii="Calibri" w:hAnsi="Calibri" w:cs="Calibri"/>
                <w:color w:val="3F3F76"/>
                <w:sz w:val="22"/>
                <w:szCs w:val="22"/>
              </w:rPr>
            </w:pPr>
            <w:r w:rsidRPr="00C42DAA">
              <w:rPr>
                <w:rFonts w:ascii="Calibri" w:hAnsi="Calibri" w:cs="Calibri"/>
                <w:color w:val="3F3F76"/>
                <w:sz w:val="22"/>
                <w:szCs w:val="22"/>
              </w:rPr>
              <w:t>AK Žatec</w:t>
            </w:r>
          </w:p>
        </w:tc>
        <w:tc>
          <w:tcPr>
            <w:tcW w:w="600" w:type="dxa"/>
            <w:tcBorders>
              <w:top w:val="nil"/>
              <w:left w:val="nil"/>
              <w:bottom w:val="single" w:sz="8" w:space="0" w:color="000000"/>
              <w:right w:val="single" w:sz="8" w:space="0" w:color="000000"/>
            </w:tcBorders>
            <w:shd w:val="clear" w:color="000000" w:fill="FFCC99"/>
            <w:vAlign w:val="center"/>
            <w:hideMark/>
          </w:tcPr>
          <w:p w14:paraId="3B95C100" w14:textId="77777777" w:rsidR="00C42DAA" w:rsidRPr="00C42DAA" w:rsidRDefault="00C42DAA" w:rsidP="00C42DAA">
            <w:pPr>
              <w:rPr>
                <w:rFonts w:ascii="Calibri" w:hAnsi="Calibri" w:cs="Calibri"/>
                <w:color w:val="3F3F76"/>
                <w:sz w:val="22"/>
                <w:szCs w:val="22"/>
              </w:rPr>
            </w:pPr>
            <w:r w:rsidRPr="00C42DAA">
              <w:rPr>
                <w:rFonts w:ascii="Calibri" w:hAnsi="Calibri" w:cs="Calibri"/>
                <w:color w:val="3F3F76"/>
                <w:sz w:val="22"/>
                <w:szCs w:val="22"/>
              </w:rPr>
              <w:t>ml.žky</w:t>
            </w:r>
          </w:p>
        </w:tc>
        <w:tc>
          <w:tcPr>
            <w:tcW w:w="460" w:type="dxa"/>
            <w:tcBorders>
              <w:top w:val="nil"/>
              <w:left w:val="nil"/>
              <w:bottom w:val="single" w:sz="8" w:space="0" w:color="000000"/>
              <w:right w:val="single" w:sz="8" w:space="0" w:color="000000"/>
            </w:tcBorders>
            <w:shd w:val="clear" w:color="000000" w:fill="FFCC99"/>
            <w:noWrap/>
            <w:vAlign w:val="bottom"/>
            <w:hideMark/>
          </w:tcPr>
          <w:p w14:paraId="7B19E441" w14:textId="77777777" w:rsidR="00C42DAA" w:rsidRPr="00C42DAA" w:rsidRDefault="00C42DAA" w:rsidP="00C42DAA">
            <w:pPr>
              <w:jc w:val="center"/>
              <w:rPr>
                <w:rFonts w:ascii="Calibri" w:hAnsi="Calibri" w:cs="Calibri"/>
                <w:color w:val="3F3F76"/>
                <w:sz w:val="22"/>
                <w:szCs w:val="22"/>
              </w:rPr>
            </w:pPr>
            <w:r w:rsidRPr="00C42DAA">
              <w:rPr>
                <w:rFonts w:ascii="Calibri" w:hAnsi="Calibri" w:cs="Calibri"/>
                <w:color w:val="3F3F76"/>
                <w:sz w:val="22"/>
                <w:szCs w:val="22"/>
              </w:rPr>
              <w:t>10</w:t>
            </w:r>
          </w:p>
        </w:tc>
        <w:tc>
          <w:tcPr>
            <w:tcW w:w="640" w:type="dxa"/>
            <w:tcBorders>
              <w:top w:val="nil"/>
              <w:left w:val="nil"/>
              <w:bottom w:val="single" w:sz="8" w:space="0" w:color="auto"/>
              <w:right w:val="single" w:sz="8" w:space="0" w:color="auto"/>
            </w:tcBorders>
            <w:shd w:val="clear" w:color="auto" w:fill="auto"/>
            <w:noWrap/>
            <w:vAlign w:val="bottom"/>
            <w:hideMark/>
          </w:tcPr>
          <w:p w14:paraId="2B5687DA" w14:textId="77777777" w:rsidR="00C42DAA" w:rsidRPr="00C42DAA" w:rsidRDefault="00C42DAA" w:rsidP="00C42DAA">
            <w:pPr>
              <w:jc w:val="center"/>
              <w:rPr>
                <w:color w:val="000000"/>
                <w:sz w:val="20"/>
                <w:szCs w:val="20"/>
              </w:rPr>
            </w:pPr>
            <w:r w:rsidRPr="00C42DAA">
              <w:rPr>
                <w:color w:val="000000"/>
                <w:sz w:val="20"/>
                <w:szCs w:val="20"/>
              </w:rPr>
              <w:t>9</w:t>
            </w:r>
          </w:p>
        </w:tc>
        <w:tc>
          <w:tcPr>
            <w:tcW w:w="560" w:type="dxa"/>
            <w:tcBorders>
              <w:top w:val="nil"/>
              <w:left w:val="nil"/>
              <w:bottom w:val="single" w:sz="8" w:space="0" w:color="auto"/>
              <w:right w:val="single" w:sz="8" w:space="0" w:color="auto"/>
            </w:tcBorders>
            <w:shd w:val="clear" w:color="auto" w:fill="auto"/>
            <w:noWrap/>
            <w:vAlign w:val="bottom"/>
            <w:hideMark/>
          </w:tcPr>
          <w:p w14:paraId="31A681F3"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1</w:t>
            </w:r>
          </w:p>
        </w:tc>
      </w:tr>
      <w:tr w:rsidR="00C42DAA" w:rsidRPr="00C42DAA" w14:paraId="7F4F8C85"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71F3857E" w14:textId="77777777" w:rsidR="00C42DAA" w:rsidRPr="00C42DAA" w:rsidRDefault="00C42DAA" w:rsidP="00C42DAA">
            <w:pPr>
              <w:jc w:val="center"/>
              <w:rPr>
                <w:color w:val="000000"/>
                <w:sz w:val="20"/>
                <w:szCs w:val="20"/>
              </w:rPr>
            </w:pPr>
            <w:r w:rsidRPr="00C42DAA">
              <w:rPr>
                <w:color w:val="000000"/>
                <w:sz w:val="20"/>
                <w:szCs w:val="20"/>
              </w:rPr>
              <w:t>4.</w:t>
            </w:r>
          </w:p>
        </w:tc>
        <w:tc>
          <w:tcPr>
            <w:tcW w:w="2200" w:type="dxa"/>
            <w:tcBorders>
              <w:top w:val="nil"/>
              <w:left w:val="nil"/>
              <w:bottom w:val="single" w:sz="8" w:space="0" w:color="auto"/>
              <w:right w:val="single" w:sz="8" w:space="0" w:color="auto"/>
            </w:tcBorders>
            <w:shd w:val="clear" w:color="auto" w:fill="auto"/>
            <w:vAlign w:val="center"/>
            <w:hideMark/>
          </w:tcPr>
          <w:p w14:paraId="26552DA8" w14:textId="77777777" w:rsidR="00C42DAA" w:rsidRPr="00C42DAA" w:rsidRDefault="00C42DAA" w:rsidP="00C42DAA">
            <w:pPr>
              <w:rPr>
                <w:color w:val="000000"/>
                <w:sz w:val="20"/>
                <w:szCs w:val="20"/>
              </w:rPr>
            </w:pPr>
            <w:r w:rsidRPr="00C42DAA">
              <w:rPr>
                <w:color w:val="000000"/>
                <w:sz w:val="20"/>
                <w:szCs w:val="20"/>
              </w:rPr>
              <w:t>Wagnerová Barbora</w:t>
            </w:r>
          </w:p>
        </w:tc>
        <w:tc>
          <w:tcPr>
            <w:tcW w:w="680" w:type="dxa"/>
            <w:tcBorders>
              <w:top w:val="nil"/>
              <w:left w:val="nil"/>
              <w:bottom w:val="single" w:sz="8" w:space="0" w:color="auto"/>
              <w:right w:val="single" w:sz="8" w:space="0" w:color="auto"/>
            </w:tcBorders>
            <w:shd w:val="clear" w:color="auto" w:fill="auto"/>
            <w:vAlign w:val="center"/>
            <w:hideMark/>
          </w:tcPr>
          <w:p w14:paraId="2CC55BAD" w14:textId="77777777" w:rsidR="00C42DAA" w:rsidRPr="00C42DAA" w:rsidRDefault="00C42DAA" w:rsidP="00C42DAA">
            <w:pPr>
              <w:jc w:val="center"/>
              <w:rPr>
                <w:color w:val="000000"/>
                <w:sz w:val="20"/>
                <w:szCs w:val="20"/>
              </w:rPr>
            </w:pPr>
            <w:r w:rsidRPr="00C42DAA">
              <w:rPr>
                <w:color w:val="000000"/>
                <w:sz w:val="20"/>
                <w:szCs w:val="20"/>
              </w:rPr>
              <w:t>2010</w:t>
            </w:r>
          </w:p>
        </w:tc>
        <w:tc>
          <w:tcPr>
            <w:tcW w:w="1940" w:type="dxa"/>
            <w:tcBorders>
              <w:top w:val="nil"/>
              <w:left w:val="nil"/>
              <w:bottom w:val="single" w:sz="8" w:space="0" w:color="auto"/>
              <w:right w:val="single" w:sz="8" w:space="0" w:color="auto"/>
            </w:tcBorders>
            <w:shd w:val="clear" w:color="auto" w:fill="auto"/>
            <w:vAlign w:val="center"/>
            <w:hideMark/>
          </w:tcPr>
          <w:p w14:paraId="2A5AC6ED" w14:textId="77777777" w:rsidR="00C42DAA" w:rsidRPr="00C42DAA" w:rsidRDefault="00C42DAA" w:rsidP="00C42DAA">
            <w:pPr>
              <w:rPr>
                <w:color w:val="000000"/>
                <w:sz w:val="20"/>
                <w:szCs w:val="20"/>
              </w:rPr>
            </w:pPr>
            <w:r w:rsidRPr="00C42DAA">
              <w:rPr>
                <w:color w:val="000000"/>
                <w:sz w:val="20"/>
                <w:szCs w:val="20"/>
              </w:rPr>
              <w:t>AK Žatec</w:t>
            </w:r>
          </w:p>
        </w:tc>
        <w:tc>
          <w:tcPr>
            <w:tcW w:w="600" w:type="dxa"/>
            <w:tcBorders>
              <w:top w:val="nil"/>
              <w:left w:val="nil"/>
              <w:bottom w:val="single" w:sz="8" w:space="0" w:color="auto"/>
              <w:right w:val="single" w:sz="8" w:space="0" w:color="auto"/>
            </w:tcBorders>
            <w:shd w:val="clear" w:color="auto" w:fill="auto"/>
            <w:vAlign w:val="center"/>
            <w:hideMark/>
          </w:tcPr>
          <w:p w14:paraId="778E4C15" w14:textId="77777777" w:rsidR="00C42DAA" w:rsidRPr="00C42DAA" w:rsidRDefault="00C42DAA" w:rsidP="00C42DAA">
            <w:pPr>
              <w:rPr>
                <w:color w:val="000000"/>
                <w:sz w:val="20"/>
                <w:szCs w:val="20"/>
              </w:rPr>
            </w:pPr>
            <w:r w:rsidRPr="00C42DAA">
              <w:rPr>
                <w:color w:val="000000"/>
                <w:sz w:val="20"/>
                <w:szCs w:val="20"/>
              </w:rPr>
              <w:t>ml.žky</w:t>
            </w:r>
          </w:p>
        </w:tc>
        <w:tc>
          <w:tcPr>
            <w:tcW w:w="460" w:type="dxa"/>
            <w:tcBorders>
              <w:top w:val="nil"/>
              <w:left w:val="nil"/>
              <w:bottom w:val="single" w:sz="8" w:space="0" w:color="auto"/>
              <w:right w:val="single" w:sz="8" w:space="0" w:color="auto"/>
            </w:tcBorders>
            <w:shd w:val="clear" w:color="000000" w:fill="BFBFBF"/>
            <w:noWrap/>
            <w:vAlign w:val="bottom"/>
            <w:hideMark/>
          </w:tcPr>
          <w:p w14:paraId="2909C79A" w14:textId="77777777" w:rsidR="00C42DAA" w:rsidRPr="00C42DAA" w:rsidRDefault="00C42DAA" w:rsidP="00C42DAA">
            <w:pPr>
              <w:jc w:val="center"/>
              <w:rPr>
                <w:b/>
                <w:bCs/>
                <w:color w:val="000000"/>
                <w:sz w:val="20"/>
                <w:szCs w:val="20"/>
              </w:rPr>
            </w:pPr>
            <w:r w:rsidRPr="00C42DAA">
              <w:rPr>
                <w:b/>
                <w:bCs/>
                <w:color w:val="000000"/>
                <w:sz w:val="20"/>
                <w:szCs w:val="20"/>
              </w:rPr>
              <w:t>10</w:t>
            </w:r>
          </w:p>
        </w:tc>
        <w:tc>
          <w:tcPr>
            <w:tcW w:w="640" w:type="dxa"/>
            <w:tcBorders>
              <w:top w:val="nil"/>
              <w:left w:val="nil"/>
              <w:bottom w:val="single" w:sz="8" w:space="0" w:color="auto"/>
              <w:right w:val="single" w:sz="8" w:space="0" w:color="auto"/>
            </w:tcBorders>
            <w:shd w:val="clear" w:color="auto" w:fill="auto"/>
            <w:noWrap/>
            <w:vAlign w:val="bottom"/>
            <w:hideMark/>
          </w:tcPr>
          <w:p w14:paraId="773B3017" w14:textId="77777777" w:rsidR="00C42DAA" w:rsidRPr="00C42DAA" w:rsidRDefault="00C42DAA" w:rsidP="00C42DAA">
            <w:pPr>
              <w:jc w:val="center"/>
              <w:rPr>
                <w:color w:val="000000"/>
                <w:sz w:val="20"/>
                <w:szCs w:val="20"/>
              </w:rPr>
            </w:pPr>
            <w:r w:rsidRPr="00C42DAA">
              <w:rPr>
                <w:color w:val="000000"/>
                <w:sz w:val="20"/>
                <w:szCs w:val="20"/>
              </w:rPr>
              <w:t>7</w:t>
            </w:r>
          </w:p>
        </w:tc>
        <w:tc>
          <w:tcPr>
            <w:tcW w:w="560" w:type="dxa"/>
            <w:tcBorders>
              <w:top w:val="nil"/>
              <w:left w:val="nil"/>
              <w:bottom w:val="single" w:sz="8" w:space="0" w:color="auto"/>
              <w:right w:val="single" w:sz="8" w:space="0" w:color="auto"/>
            </w:tcBorders>
            <w:shd w:val="clear" w:color="auto" w:fill="auto"/>
            <w:noWrap/>
            <w:vAlign w:val="bottom"/>
            <w:hideMark/>
          </w:tcPr>
          <w:p w14:paraId="34B0D7B2"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3</w:t>
            </w:r>
          </w:p>
        </w:tc>
      </w:tr>
      <w:tr w:rsidR="00C42DAA" w:rsidRPr="00C42DAA" w14:paraId="58B40335"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29CEC7C0" w14:textId="77777777" w:rsidR="00C42DAA" w:rsidRPr="00C42DAA" w:rsidRDefault="00C42DAA" w:rsidP="00C42DAA">
            <w:pPr>
              <w:jc w:val="center"/>
              <w:rPr>
                <w:color w:val="000000"/>
                <w:sz w:val="20"/>
                <w:szCs w:val="20"/>
              </w:rPr>
            </w:pPr>
            <w:r w:rsidRPr="00C42DAA">
              <w:rPr>
                <w:color w:val="000000"/>
                <w:sz w:val="20"/>
                <w:szCs w:val="20"/>
              </w:rPr>
              <w:t>5.</w:t>
            </w:r>
          </w:p>
        </w:tc>
        <w:tc>
          <w:tcPr>
            <w:tcW w:w="2200" w:type="dxa"/>
            <w:tcBorders>
              <w:top w:val="nil"/>
              <w:left w:val="nil"/>
              <w:bottom w:val="single" w:sz="8" w:space="0" w:color="auto"/>
              <w:right w:val="single" w:sz="8" w:space="0" w:color="auto"/>
            </w:tcBorders>
            <w:shd w:val="clear" w:color="auto" w:fill="auto"/>
            <w:vAlign w:val="center"/>
            <w:hideMark/>
          </w:tcPr>
          <w:p w14:paraId="7CD1C6EB" w14:textId="77777777" w:rsidR="00C42DAA" w:rsidRPr="00C42DAA" w:rsidRDefault="00C42DAA" w:rsidP="00C42DAA">
            <w:pPr>
              <w:rPr>
                <w:color w:val="000000"/>
                <w:sz w:val="20"/>
                <w:szCs w:val="20"/>
              </w:rPr>
            </w:pPr>
            <w:r w:rsidRPr="00C42DAA">
              <w:rPr>
                <w:color w:val="000000"/>
                <w:sz w:val="20"/>
                <w:szCs w:val="20"/>
              </w:rPr>
              <w:t>Eisnerová Lucie</w:t>
            </w:r>
          </w:p>
        </w:tc>
        <w:tc>
          <w:tcPr>
            <w:tcW w:w="680" w:type="dxa"/>
            <w:tcBorders>
              <w:top w:val="nil"/>
              <w:left w:val="nil"/>
              <w:bottom w:val="single" w:sz="8" w:space="0" w:color="auto"/>
              <w:right w:val="single" w:sz="8" w:space="0" w:color="auto"/>
            </w:tcBorders>
            <w:shd w:val="clear" w:color="auto" w:fill="auto"/>
            <w:vAlign w:val="center"/>
            <w:hideMark/>
          </w:tcPr>
          <w:p w14:paraId="16C93217" w14:textId="77777777" w:rsidR="00C42DAA" w:rsidRPr="00C42DAA" w:rsidRDefault="00C42DAA" w:rsidP="00C42DAA">
            <w:pPr>
              <w:jc w:val="center"/>
              <w:rPr>
                <w:color w:val="000000"/>
                <w:sz w:val="20"/>
                <w:szCs w:val="20"/>
              </w:rPr>
            </w:pPr>
            <w:r w:rsidRPr="00C42DAA">
              <w:rPr>
                <w:color w:val="000000"/>
                <w:sz w:val="20"/>
                <w:szCs w:val="20"/>
              </w:rPr>
              <w:t>2009</w:t>
            </w:r>
          </w:p>
        </w:tc>
        <w:tc>
          <w:tcPr>
            <w:tcW w:w="1940" w:type="dxa"/>
            <w:tcBorders>
              <w:top w:val="nil"/>
              <w:left w:val="nil"/>
              <w:bottom w:val="single" w:sz="8" w:space="0" w:color="auto"/>
              <w:right w:val="single" w:sz="8" w:space="0" w:color="auto"/>
            </w:tcBorders>
            <w:shd w:val="clear" w:color="auto" w:fill="auto"/>
            <w:vAlign w:val="center"/>
            <w:hideMark/>
          </w:tcPr>
          <w:p w14:paraId="3F9354A1" w14:textId="77777777" w:rsidR="00C42DAA" w:rsidRPr="00C42DAA" w:rsidRDefault="00C42DAA" w:rsidP="00C42DAA">
            <w:pPr>
              <w:rPr>
                <w:color w:val="000000"/>
                <w:sz w:val="20"/>
                <w:szCs w:val="20"/>
              </w:rPr>
            </w:pPr>
            <w:r w:rsidRPr="00C42DAA">
              <w:rPr>
                <w:color w:val="000000"/>
                <w:sz w:val="20"/>
                <w:szCs w:val="20"/>
              </w:rPr>
              <w:t>ASK Elna Počerady</w:t>
            </w:r>
          </w:p>
        </w:tc>
        <w:tc>
          <w:tcPr>
            <w:tcW w:w="600" w:type="dxa"/>
            <w:tcBorders>
              <w:top w:val="nil"/>
              <w:left w:val="nil"/>
              <w:bottom w:val="single" w:sz="8" w:space="0" w:color="auto"/>
              <w:right w:val="single" w:sz="8" w:space="0" w:color="auto"/>
            </w:tcBorders>
            <w:shd w:val="clear" w:color="auto" w:fill="auto"/>
            <w:vAlign w:val="center"/>
            <w:hideMark/>
          </w:tcPr>
          <w:p w14:paraId="122267C7" w14:textId="77777777" w:rsidR="00C42DAA" w:rsidRPr="00C42DAA" w:rsidRDefault="00C42DAA" w:rsidP="00C42DAA">
            <w:pPr>
              <w:rPr>
                <w:color w:val="000000"/>
                <w:sz w:val="20"/>
                <w:szCs w:val="20"/>
              </w:rPr>
            </w:pPr>
            <w:r w:rsidRPr="00C42DAA">
              <w:rPr>
                <w:color w:val="000000"/>
                <w:sz w:val="20"/>
                <w:szCs w:val="20"/>
              </w:rPr>
              <w:t>ml.žky</w:t>
            </w:r>
          </w:p>
        </w:tc>
        <w:tc>
          <w:tcPr>
            <w:tcW w:w="460" w:type="dxa"/>
            <w:tcBorders>
              <w:top w:val="nil"/>
              <w:left w:val="nil"/>
              <w:bottom w:val="single" w:sz="8" w:space="0" w:color="auto"/>
              <w:right w:val="single" w:sz="8" w:space="0" w:color="auto"/>
            </w:tcBorders>
            <w:shd w:val="clear" w:color="000000" w:fill="BFBFBF"/>
            <w:noWrap/>
            <w:vAlign w:val="bottom"/>
            <w:hideMark/>
          </w:tcPr>
          <w:p w14:paraId="4CF3F51D" w14:textId="77777777" w:rsidR="00C42DAA" w:rsidRPr="00C42DAA" w:rsidRDefault="00C42DAA" w:rsidP="00C42DAA">
            <w:pPr>
              <w:jc w:val="center"/>
              <w:rPr>
                <w:b/>
                <w:bCs/>
                <w:color w:val="000000"/>
                <w:sz w:val="20"/>
                <w:szCs w:val="20"/>
              </w:rPr>
            </w:pPr>
            <w:r w:rsidRPr="00C42DAA">
              <w:rPr>
                <w:b/>
                <w:bCs/>
                <w:color w:val="000000"/>
                <w:sz w:val="20"/>
                <w:szCs w:val="20"/>
              </w:rPr>
              <w:t>9</w:t>
            </w:r>
          </w:p>
        </w:tc>
        <w:tc>
          <w:tcPr>
            <w:tcW w:w="640" w:type="dxa"/>
            <w:tcBorders>
              <w:top w:val="nil"/>
              <w:left w:val="nil"/>
              <w:bottom w:val="single" w:sz="8" w:space="0" w:color="auto"/>
              <w:right w:val="single" w:sz="8" w:space="0" w:color="auto"/>
            </w:tcBorders>
            <w:shd w:val="clear" w:color="auto" w:fill="auto"/>
            <w:noWrap/>
            <w:vAlign w:val="bottom"/>
            <w:hideMark/>
          </w:tcPr>
          <w:p w14:paraId="460F3FBD" w14:textId="77777777" w:rsidR="00C42DAA" w:rsidRPr="00C42DAA" w:rsidRDefault="00C42DAA" w:rsidP="00C42DAA">
            <w:pPr>
              <w:jc w:val="center"/>
              <w:rPr>
                <w:color w:val="000000"/>
                <w:sz w:val="20"/>
                <w:szCs w:val="20"/>
              </w:rPr>
            </w:pPr>
            <w:r w:rsidRPr="00C42DAA">
              <w:rPr>
                <w:color w:val="000000"/>
                <w:sz w:val="20"/>
                <w:szCs w:val="20"/>
              </w:rPr>
              <w:t>5</w:t>
            </w:r>
          </w:p>
        </w:tc>
        <w:tc>
          <w:tcPr>
            <w:tcW w:w="560" w:type="dxa"/>
            <w:tcBorders>
              <w:top w:val="nil"/>
              <w:left w:val="nil"/>
              <w:bottom w:val="single" w:sz="8" w:space="0" w:color="auto"/>
              <w:right w:val="single" w:sz="8" w:space="0" w:color="auto"/>
            </w:tcBorders>
            <w:shd w:val="clear" w:color="auto" w:fill="auto"/>
            <w:noWrap/>
            <w:vAlign w:val="bottom"/>
            <w:hideMark/>
          </w:tcPr>
          <w:p w14:paraId="520D0635"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4</w:t>
            </w:r>
          </w:p>
        </w:tc>
      </w:tr>
      <w:tr w:rsidR="00C42DAA" w:rsidRPr="00C42DAA" w14:paraId="20D61514"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0CEBEDEF" w14:textId="77777777" w:rsidR="00C42DAA" w:rsidRPr="00C42DAA" w:rsidRDefault="00C42DAA" w:rsidP="00C42DAA">
            <w:pPr>
              <w:jc w:val="center"/>
              <w:rPr>
                <w:color w:val="000000"/>
                <w:sz w:val="20"/>
                <w:szCs w:val="20"/>
              </w:rPr>
            </w:pPr>
            <w:r w:rsidRPr="00C42DAA">
              <w:rPr>
                <w:color w:val="000000"/>
                <w:sz w:val="20"/>
                <w:szCs w:val="20"/>
              </w:rPr>
              <w:t>6.</w:t>
            </w:r>
          </w:p>
        </w:tc>
        <w:tc>
          <w:tcPr>
            <w:tcW w:w="2200" w:type="dxa"/>
            <w:tcBorders>
              <w:top w:val="nil"/>
              <w:left w:val="nil"/>
              <w:bottom w:val="single" w:sz="8" w:space="0" w:color="auto"/>
              <w:right w:val="single" w:sz="8" w:space="0" w:color="auto"/>
            </w:tcBorders>
            <w:shd w:val="clear" w:color="auto" w:fill="auto"/>
            <w:vAlign w:val="center"/>
            <w:hideMark/>
          </w:tcPr>
          <w:p w14:paraId="5213AFF5" w14:textId="77777777" w:rsidR="00C42DAA" w:rsidRPr="00C42DAA" w:rsidRDefault="00C42DAA" w:rsidP="00C42DAA">
            <w:pPr>
              <w:rPr>
                <w:color w:val="000000"/>
                <w:sz w:val="20"/>
                <w:szCs w:val="20"/>
              </w:rPr>
            </w:pPr>
            <w:r w:rsidRPr="00C42DAA">
              <w:rPr>
                <w:color w:val="000000"/>
                <w:sz w:val="20"/>
                <w:szCs w:val="20"/>
              </w:rPr>
              <w:t>Suchá Šárka</w:t>
            </w:r>
          </w:p>
        </w:tc>
        <w:tc>
          <w:tcPr>
            <w:tcW w:w="680" w:type="dxa"/>
            <w:tcBorders>
              <w:top w:val="nil"/>
              <w:left w:val="nil"/>
              <w:bottom w:val="single" w:sz="8" w:space="0" w:color="auto"/>
              <w:right w:val="single" w:sz="8" w:space="0" w:color="auto"/>
            </w:tcBorders>
            <w:shd w:val="clear" w:color="auto" w:fill="auto"/>
            <w:vAlign w:val="center"/>
            <w:hideMark/>
          </w:tcPr>
          <w:p w14:paraId="58522471" w14:textId="77777777" w:rsidR="00C42DAA" w:rsidRPr="00C42DAA" w:rsidRDefault="00C42DAA" w:rsidP="00C42DAA">
            <w:pPr>
              <w:jc w:val="center"/>
              <w:rPr>
                <w:color w:val="000000"/>
                <w:sz w:val="20"/>
                <w:szCs w:val="20"/>
              </w:rPr>
            </w:pPr>
            <w:r w:rsidRPr="00C42DAA">
              <w:rPr>
                <w:color w:val="000000"/>
                <w:sz w:val="20"/>
                <w:szCs w:val="20"/>
              </w:rPr>
              <w:t>2010</w:t>
            </w:r>
          </w:p>
        </w:tc>
        <w:tc>
          <w:tcPr>
            <w:tcW w:w="1940" w:type="dxa"/>
            <w:tcBorders>
              <w:top w:val="nil"/>
              <w:left w:val="nil"/>
              <w:bottom w:val="single" w:sz="8" w:space="0" w:color="auto"/>
              <w:right w:val="single" w:sz="8" w:space="0" w:color="auto"/>
            </w:tcBorders>
            <w:shd w:val="clear" w:color="auto" w:fill="auto"/>
            <w:vAlign w:val="center"/>
            <w:hideMark/>
          </w:tcPr>
          <w:p w14:paraId="624CE61B" w14:textId="77777777" w:rsidR="00C42DAA" w:rsidRPr="00C42DAA" w:rsidRDefault="00C42DAA" w:rsidP="00C42DAA">
            <w:pPr>
              <w:rPr>
                <w:color w:val="000000"/>
                <w:sz w:val="20"/>
                <w:szCs w:val="20"/>
              </w:rPr>
            </w:pPr>
            <w:r w:rsidRPr="00C42DAA">
              <w:rPr>
                <w:color w:val="000000"/>
                <w:sz w:val="20"/>
                <w:szCs w:val="20"/>
              </w:rPr>
              <w:t>AK Louny</w:t>
            </w:r>
          </w:p>
        </w:tc>
        <w:tc>
          <w:tcPr>
            <w:tcW w:w="600" w:type="dxa"/>
            <w:tcBorders>
              <w:top w:val="nil"/>
              <w:left w:val="nil"/>
              <w:bottom w:val="single" w:sz="8" w:space="0" w:color="auto"/>
              <w:right w:val="single" w:sz="8" w:space="0" w:color="auto"/>
            </w:tcBorders>
            <w:shd w:val="clear" w:color="auto" w:fill="auto"/>
            <w:vAlign w:val="center"/>
            <w:hideMark/>
          </w:tcPr>
          <w:p w14:paraId="3B247898" w14:textId="77777777" w:rsidR="00C42DAA" w:rsidRPr="00C42DAA" w:rsidRDefault="00C42DAA" w:rsidP="00C42DAA">
            <w:pPr>
              <w:rPr>
                <w:color w:val="000000"/>
                <w:sz w:val="20"/>
                <w:szCs w:val="20"/>
              </w:rPr>
            </w:pPr>
            <w:r w:rsidRPr="00C42DAA">
              <w:rPr>
                <w:color w:val="000000"/>
                <w:sz w:val="20"/>
                <w:szCs w:val="20"/>
              </w:rPr>
              <w:t>ml.žky</w:t>
            </w:r>
          </w:p>
        </w:tc>
        <w:tc>
          <w:tcPr>
            <w:tcW w:w="460" w:type="dxa"/>
            <w:tcBorders>
              <w:top w:val="nil"/>
              <w:left w:val="nil"/>
              <w:bottom w:val="single" w:sz="8" w:space="0" w:color="auto"/>
              <w:right w:val="single" w:sz="8" w:space="0" w:color="auto"/>
            </w:tcBorders>
            <w:shd w:val="clear" w:color="000000" w:fill="BFBFBF"/>
            <w:noWrap/>
            <w:vAlign w:val="bottom"/>
            <w:hideMark/>
          </w:tcPr>
          <w:p w14:paraId="01333072" w14:textId="77777777" w:rsidR="00C42DAA" w:rsidRPr="00C42DAA" w:rsidRDefault="00C42DAA" w:rsidP="00C42DAA">
            <w:pPr>
              <w:jc w:val="center"/>
              <w:rPr>
                <w:b/>
                <w:bCs/>
                <w:color w:val="000000"/>
                <w:sz w:val="20"/>
                <w:szCs w:val="20"/>
              </w:rPr>
            </w:pPr>
            <w:r w:rsidRPr="00C42DAA">
              <w:rPr>
                <w:b/>
                <w:bCs/>
                <w:color w:val="000000"/>
                <w:sz w:val="20"/>
                <w:szCs w:val="20"/>
              </w:rPr>
              <w:t>9</w:t>
            </w:r>
          </w:p>
        </w:tc>
        <w:tc>
          <w:tcPr>
            <w:tcW w:w="640" w:type="dxa"/>
            <w:tcBorders>
              <w:top w:val="nil"/>
              <w:left w:val="nil"/>
              <w:bottom w:val="single" w:sz="8" w:space="0" w:color="auto"/>
              <w:right w:val="single" w:sz="8" w:space="0" w:color="auto"/>
            </w:tcBorders>
            <w:shd w:val="clear" w:color="auto" w:fill="auto"/>
            <w:noWrap/>
            <w:vAlign w:val="bottom"/>
            <w:hideMark/>
          </w:tcPr>
          <w:p w14:paraId="23D634FF"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14:paraId="6BBBDB39"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9</w:t>
            </w:r>
          </w:p>
        </w:tc>
      </w:tr>
      <w:tr w:rsidR="00C42DAA" w:rsidRPr="00C42DAA" w14:paraId="1E78A7A1"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4FF369C5" w14:textId="77777777" w:rsidR="00C42DAA" w:rsidRPr="00C42DAA" w:rsidRDefault="00C42DAA" w:rsidP="00C42DAA">
            <w:pPr>
              <w:jc w:val="center"/>
              <w:rPr>
                <w:color w:val="000000"/>
                <w:sz w:val="20"/>
                <w:szCs w:val="20"/>
              </w:rPr>
            </w:pPr>
            <w:r w:rsidRPr="00C42DAA">
              <w:rPr>
                <w:color w:val="000000"/>
                <w:sz w:val="20"/>
                <w:szCs w:val="20"/>
              </w:rPr>
              <w:t>7.</w:t>
            </w:r>
          </w:p>
        </w:tc>
        <w:tc>
          <w:tcPr>
            <w:tcW w:w="2200" w:type="dxa"/>
            <w:tcBorders>
              <w:top w:val="nil"/>
              <w:left w:val="nil"/>
              <w:bottom w:val="single" w:sz="8" w:space="0" w:color="auto"/>
              <w:right w:val="single" w:sz="8" w:space="0" w:color="auto"/>
            </w:tcBorders>
            <w:shd w:val="clear" w:color="auto" w:fill="auto"/>
            <w:noWrap/>
            <w:vAlign w:val="bottom"/>
            <w:hideMark/>
          </w:tcPr>
          <w:p w14:paraId="482D8BAC" w14:textId="77777777" w:rsidR="00C42DAA" w:rsidRPr="00C42DAA" w:rsidRDefault="00C42DAA" w:rsidP="00C42DAA">
            <w:pPr>
              <w:rPr>
                <w:color w:val="000000"/>
                <w:sz w:val="20"/>
                <w:szCs w:val="20"/>
              </w:rPr>
            </w:pPr>
            <w:r w:rsidRPr="00C42DAA">
              <w:rPr>
                <w:color w:val="000000"/>
                <w:sz w:val="20"/>
                <w:szCs w:val="20"/>
              </w:rPr>
              <w:t>Blailová Edita</w:t>
            </w:r>
          </w:p>
        </w:tc>
        <w:tc>
          <w:tcPr>
            <w:tcW w:w="680" w:type="dxa"/>
            <w:tcBorders>
              <w:top w:val="nil"/>
              <w:left w:val="nil"/>
              <w:bottom w:val="single" w:sz="8" w:space="0" w:color="auto"/>
              <w:right w:val="single" w:sz="8" w:space="0" w:color="auto"/>
            </w:tcBorders>
            <w:shd w:val="clear" w:color="auto" w:fill="auto"/>
            <w:vAlign w:val="center"/>
            <w:hideMark/>
          </w:tcPr>
          <w:p w14:paraId="16542EE9" w14:textId="77777777" w:rsidR="00C42DAA" w:rsidRPr="00C42DAA" w:rsidRDefault="00C42DAA" w:rsidP="00C42DAA">
            <w:pPr>
              <w:jc w:val="center"/>
              <w:rPr>
                <w:color w:val="000000"/>
                <w:sz w:val="20"/>
                <w:szCs w:val="20"/>
              </w:rPr>
            </w:pPr>
            <w:r w:rsidRPr="00C42DAA">
              <w:rPr>
                <w:color w:val="000000"/>
                <w:sz w:val="20"/>
                <w:szCs w:val="20"/>
              </w:rPr>
              <w:t>2009</w:t>
            </w:r>
          </w:p>
        </w:tc>
        <w:tc>
          <w:tcPr>
            <w:tcW w:w="1940" w:type="dxa"/>
            <w:tcBorders>
              <w:top w:val="nil"/>
              <w:left w:val="nil"/>
              <w:bottom w:val="single" w:sz="8" w:space="0" w:color="auto"/>
              <w:right w:val="single" w:sz="8" w:space="0" w:color="auto"/>
            </w:tcBorders>
            <w:shd w:val="clear" w:color="auto" w:fill="auto"/>
            <w:noWrap/>
            <w:vAlign w:val="bottom"/>
            <w:hideMark/>
          </w:tcPr>
          <w:p w14:paraId="369869ED" w14:textId="77777777" w:rsidR="00C42DAA" w:rsidRPr="00C42DAA" w:rsidRDefault="00C42DAA" w:rsidP="00C42DAA">
            <w:pPr>
              <w:rPr>
                <w:color w:val="000000"/>
                <w:sz w:val="20"/>
                <w:szCs w:val="20"/>
              </w:rPr>
            </w:pPr>
            <w:r w:rsidRPr="00C42DAA">
              <w:rPr>
                <w:color w:val="000000"/>
                <w:sz w:val="20"/>
                <w:szCs w:val="20"/>
              </w:rPr>
              <w:t>VTŽ Chomutov</w:t>
            </w:r>
          </w:p>
        </w:tc>
        <w:tc>
          <w:tcPr>
            <w:tcW w:w="600" w:type="dxa"/>
            <w:tcBorders>
              <w:top w:val="nil"/>
              <w:left w:val="nil"/>
              <w:bottom w:val="single" w:sz="8" w:space="0" w:color="auto"/>
              <w:right w:val="single" w:sz="8" w:space="0" w:color="auto"/>
            </w:tcBorders>
            <w:shd w:val="clear" w:color="auto" w:fill="auto"/>
            <w:vAlign w:val="center"/>
            <w:hideMark/>
          </w:tcPr>
          <w:p w14:paraId="1024754E" w14:textId="77777777" w:rsidR="00C42DAA" w:rsidRPr="00C42DAA" w:rsidRDefault="00C42DAA" w:rsidP="00C42DAA">
            <w:pPr>
              <w:rPr>
                <w:color w:val="000000"/>
                <w:sz w:val="20"/>
                <w:szCs w:val="20"/>
              </w:rPr>
            </w:pPr>
            <w:r w:rsidRPr="00C42DAA">
              <w:rPr>
                <w:color w:val="000000"/>
                <w:sz w:val="20"/>
                <w:szCs w:val="20"/>
              </w:rPr>
              <w:t>ml.žky</w:t>
            </w:r>
          </w:p>
        </w:tc>
        <w:tc>
          <w:tcPr>
            <w:tcW w:w="460" w:type="dxa"/>
            <w:tcBorders>
              <w:top w:val="nil"/>
              <w:left w:val="nil"/>
              <w:bottom w:val="single" w:sz="8" w:space="0" w:color="auto"/>
              <w:right w:val="single" w:sz="8" w:space="0" w:color="auto"/>
            </w:tcBorders>
            <w:shd w:val="clear" w:color="000000" w:fill="BFBFBF"/>
            <w:noWrap/>
            <w:vAlign w:val="bottom"/>
            <w:hideMark/>
          </w:tcPr>
          <w:p w14:paraId="61B4DA65" w14:textId="77777777" w:rsidR="00C42DAA" w:rsidRPr="00C42DAA" w:rsidRDefault="00C42DAA" w:rsidP="00C42DAA">
            <w:pPr>
              <w:jc w:val="center"/>
              <w:rPr>
                <w:b/>
                <w:bCs/>
                <w:color w:val="000000"/>
                <w:sz w:val="20"/>
                <w:szCs w:val="20"/>
              </w:rPr>
            </w:pPr>
            <w:r w:rsidRPr="00C42DAA">
              <w:rPr>
                <w:b/>
                <w:bCs/>
                <w:color w:val="000000"/>
                <w:sz w:val="20"/>
                <w:szCs w:val="20"/>
              </w:rPr>
              <w:t>8</w:t>
            </w:r>
          </w:p>
        </w:tc>
        <w:tc>
          <w:tcPr>
            <w:tcW w:w="640" w:type="dxa"/>
            <w:tcBorders>
              <w:top w:val="nil"/>
              <w:left w:val="nil"/>
              <w:bottom w:val="single" w:sz="8" w:space="0" w:color="auto"/>
              <w:right w:val="single" w:sz="8" w:space="0" w:color="auto"/>
            </w:tcBorders>
            <w:shd w:val="clear" w:color="auto" w:fill="auto"/>
            <w:noWrap/>
            <w:vAlign w:val="bottom"/>
            <w:hideMark/>
          </w:tcPr>
          <w:p w14:paraId="722B4335" w14:textId="77777777" w:rsidR="00C42DAA" w:rsidRPr="00C42DAA" w:rsidRDefault="00C42DAA" w:rsidP="00C42DAA">
            <w:pPr>
              <w:jc w:val="center"/>
              <w:rPr>
                <w:color w:val="000000"/>
                <w:sz w:val="20"/>
                <w:szCs w:val="20"/>
              </w:rPr>
            </w:pPr>
            <w:r w:rsidRPr="00C42DAA">
              <w:rPr>
                <w:color w:val="000000"/>
                <w:sz w:val="20"/>
                <w:szCs w:val="20"/>
              </w:rPr>
              <w:t>8</w:t>
            </w:r>
          </w:p>
        </w:tc>
        <w:tc>
          <w:tcPr>
            <w:tcW w:w="560" w:type="dxa"/>
            <w:tcBorders>
              <w:top w:val="nil"/>
              <w:left w:val="nil"/>
              <w:bottom w:val="single" w:sz="8" w:space="0" w:color="auto"/>
              <w:right w:val="single" w:sz="8" w:space="0" w:color="auto"/>
            </w:tcBorders>
            <w:shd w:val="clear" w:color="auto" w:fill="auto"/>
            <w:noWrap/>
            <w:vAlign w:val="bottom"/>
            <w:hideMark/>
          </w:tcPr>
          <w:p w14:paraId="00BE4563"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72AC711E"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15C39BF7" w14:textId="77777777" w:rsidR="00C42DAA" w:rsidRPr="00C42DAA" w:rsidRDefault="00C42DAA" w:rsidP="00C42DAA">
            <w:pPr>
              <w:jc w:val="center"/>
              <w:rPr>
                <w:color w:val="000000"/>
                <w:sz w:val="20"/>
                <w:szCs w:val="20"/>
              </w:rPr>
            </w:pPr>
            <w:r w:rsidRPr="00C42DAA">
              <w:rPr>
                <w:color w:val="000000"/>
                <w:sz w:val="20"/>
                <w:szCs w:val="20"/>
              </w:rPr>
              <w:t>8.</w:t>
            </w:r>
          </w:p>
        </w:tc>
        <w:tc>
          <w:tcPr>
            <w:tcW w:w="2200" w:type="dxa"/>
            <w:tcBorders>
              <w:top w:val="nil"/>
              <w:left w:val="nil"/>
              <w:bottom w:val="single" w:sz="8" w:space="0" w:color="auto"/>
              <w:right w:val="single" w:sz="8" w:space="0" w:color="auto"/>
            </w:tcBorders>
            <w:shd w:val="clear" w:color="auto" w:fill="auto"/>
            <w:vAlign w:val="center"/>
            <w:hideMark/>
          </w:tcPr>
          <w:p w14:paraId="0C4314DC" w14:textId="77777777" w:rsidR="00C42DAA" w:rsidRPr="00C42DAA" w:rsidRDefault="00C42DAA" w:rsidP="00C42DAA">
            <w:pPr>
              <w:rPr>
                <w:color w:val="000000"/>
                <w:sz w:val="20"/>
                <w:szCs w:val="20"/>
              </w:rPr>
            </w:pPr>
            <w:r w:rsidRPr="00C42DAA">
              <w:rPr>
                <w:color w:val="000000"/>
                <w:sz w:val="20"/>
                <w:szCs w:val="20"/>
              </w:rPr>
              <w:t>Pelánová Barbora</w:t>
            </w:r>
          </w:p>
        </w:tc>
        <w:tc>
          <w:tcPr>
            <w:tcW w:w="680" w:type="dxa"/>
            <w:tcBorders>
              <w:top w:val="nil"/>
              <w:left w:val="nil"/>
              <w:bottom w:val="single" w:sz="8" w:space="0" w:color="auto"/>
              <w:right w:val="single" w:sz="8" w:space="0" w:color="auto"/>
            </w:tcBorders>
            <w:shd w:val="clear" w:color="auto" w:fill="auto"/>
            <w:vAlign w:val="center"/>
            <w:hideMark/>
          </w:tcPr>
          <w:p w14:paraId="0483E7A6" w14:textId="77777777" w:rsidR="00C42DAA" w:rsidRPr="00C42DAA" w:rsidRDefault="00C42DAA" w:rsidP="00C42DAA">
            <w:pPr>
              <w:jc w:val="center"/>
              <w:rPr>
                <w:color w:val="000000"/>
                <w:sz w:val="20"/>
                <w:szCs w:val="20"/>
              </w:rPr>
            </w:pPr>
            <w:r w:rsidRPr="00C42DAA">
              <w:rPr>
                <w:color w:val="000000"/>
                <w:sz w:val="20"/>
                <w:szCs w:val="20"/>
              </w:rPr>
              <w:t>2009</w:t>
            </w:r>
          </w:p>
        </w:tc>
        <w:tc>
          <w:tcPr>
            <w:tcW w:w="1940" w:type="dxa"/>
            <w:tcBorders>
              <w:top w:val="nil"/>
              <w:left w:val="nil"/>
              <w:bottom w:val="single" w:sz="8" w:space="0" w:color="auto"/>
              <w:right w:val="single" w:sz="8" w:space="0" w:color="auto"/>
            </w:tcBorders>
            <w:shd w:val="clear" w:color="auto" w:fill="auto"/>
            <w:vAlign w:val="center"/>
            <w:hideMark/>
          </w:tcPr>
          <w:p w14:paraId="535A6B1C" w14:textId="77777777" w:rsidR="00C42DAA" w:rsidRPr="00C42DAA" w:rsidRDefault="00C42DAA" w:rsidP="00C42DAA">
            <w:pPr>
              <w:rPr>
                <w:color w:val="000000"/>
                <w:sz w:val="20"/>
                <w:szCs w:val="20"/>
              </w:rPr>
            </w:pPr>
            <w:r w:rsidRPr="00C42DAA">
              <w:rPr>
                <w:color w:val="000000"/>
                <w:sz w:val="20"/>
                <w:szCs w:val="20"/>
              </w:rPr>
              <w:t>AK Louny</w:t>
            </w:r>
          </w:p>
        </w:tc>
        <w:tc>
          <w:tcPr>
            <w:tcW w:w="600" w:type="dxa"/>
            <w:tcBorders>
              <w:top w:val="nil"/>
              <w:left w:val="nil"/>
              <w:bottom w:val="single" w:sz="8" w:space="0" w:color="auto"/>
              <w:right w:val="single" w:sz="8" w:space="0" w:color="auto"/>
            </w:tcBorders>
            <w:shd w:val="clear" w:color="auto" w:fill="auto"/>
            <w:vAlign w:val="center"/>
            <w:hideMark/>
          </w:tcPr>
          <w:p w14:paraId="4ECC0247" w14:textId="77777777" w:rsidR="00C42DAA" w:rsidRPr="00C42DAA" w:rsidRDefault="00C42DAA" w:rsidP="00C42DAA">
            <w:pPr>
              <w:rPr>
                <w:color w:val="000000"/>
                <w:sz w:val="20"/>
                <w:szCs w:val="20"/>
              </w:rPr>
            </w:pPr>
            <w:r w:rsidRPr="00C42DAA">
              <w:rPr>
                <w:color w:val="000000"/>
                <w:sz w:val="20"/>
                <w:szCs w:val="20"/>
              </w:rPr>
              <w:t>ml.žky</w:t>
            </w:r>
          </w:p>
        </w:tc>
        <w:tc>
          <w:tcPr>
            <w:tcW w:w="460" w:type="dxa"/>
            <w:tcBorders>
              <w:top w:val="nil"/>
              <w:left w:val="nil"/>
              <w:bottom w:val="single" w:sz="8" w:space="0" w:color="auto"/>
              <w:right w:val="single" w:sz="8" w:space="0" w:color="auto"/>
            </w:tcBorders>
            <w:shd w:val="clear" w:color="000000" w:fill="BFBFBF"/>
            <w:noWrap/>
            <w:vAlign w:val="bottom"/>
            <w:hideMark/>
          </w:tcPr>
          <w:p w14:paraId="03802B93" w14:textId="77777777" w:rsidR="00C42DAA" w:rsidRPr="00C42DAA" w:rsidRDefault="00C42DAA" w:rsidP="00C42DAA">
            <w:pPr>
              <w:jc w:val="center"/>
              <w:rPr>
                <w:b/>
                <w:bCs/>
                <w:color w:val="000000"/>
                <w:sz w:val="20"/>
                <w:szCs w:val="20"/>
              </w:rPr>
            </w:pPr>
            <w:r w:rsidRPr="00C42DAA">
              <w:rPr>
                <w:b/>
                <w:bCs/>
                <w:color w:val="000000"/>
                <w:sz w:val="20"/>
                <w:szCs w:val="20"/>
              </w:rPr>
              <w:t>8</w:t>
            </w:r>
          </w:p>
        </w:tc>
        <w:tc>
          <w:tcPr>
            <w:tcW w:w="640" w:type="dxa"/>
            <w:tcBorders>
              <w:top w:val="nil"/>
              <w:left w:val="nil"/>
              <w:bottom w:val="single" w:sz="8" w:space="0" w:color="auto"/>
              <w:right w:val="single" w:sz="8" w:space="0" w:color="auto"/>
            </w:tcBorders>
            <w:shd w:val="clear" w:color="auto" w:fill="auto"/>
            <w:noWrap/>
            <w:vAlign w:val="bottom"/>
            <w:hideMark/>
          </w:tcPr>
          <w:p w14:paraId="67144858"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14:paraId="10283CAD"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8</w:t>
            </w:r>
          </w:p>
        </w:tc>
      </w:tr>
      <w:tr w:rsidR="00C42DAA" w:rsidRPr="00C42DAA" w14:paraId="68CA635D"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5C7C758C" w14:textId="77777777" w:rsidR="00C42DAA" w:rsidRPr="00C42DAA" w:rsidRDefault="00C42DAA" w:rsidP="00C42DAA">
            <w:pPr>
              <w:jc w:val="center"/>
              <w:rPr>
                <w:color w:val="000000"/>
                <w:sz w:val="20"/>
                <w:szCs w:val="20"/>
              </w:rPr>
            </w:pPr>
            <w:r w:rsidRPr="00C42DAA">
              <w:rPr>
                <w:color w:val="000000"/>
                <w:sz w:val="20"/>
                <w:szCs w:val="20"/>
              </w:rPr>
              <w:t>9.</w:t>
            </w:r>
          </w:p>
        </w:tc>
        <w:tc>
          <w:tcPr>
            <w:tcW w:w="2200" w:type="dxa"/>
            <w:tcBorders>
              <w:top w:val="nil"/>
              <w:left w:val="nil"/>
              <w:bottom w:val="single" w:sz="8" w:space="0" w:color="auto"/>
              <w:right w:val="single" w:sz="8" w:space="0" w:color="auto"/>
            </w:tcBorders>
            <w:shd w:val="clear" w:color="auto" w:fill="auto"/>
            <w:vAlign w:val="center"/>
            <w:hideMark/>
          </w:tcPr>
          <w:p w14:paraId="2DB65A32" w14:textId="77777777" w:rsidR="00C42DAA" w:rsidRPr="00C42DAA" w:rsidRDefault="00C42DAA" w:rsidP="00C42DAA">
            <w:pPr>
              <w:rPr>
                <w:color w:val="000000"/>
                <w:sz w:val="20"/>
                <w:szCs w:val="20"/>
              </w:rPr>
            </w:pPr>
            <w:r w:rsidRPr="00C42DAA">
              <w:rPr>
                <w:color w:val="000000"/>
                <w:sz w:val="20"/>
                <w:szCs w:val="20"/>
              </w:rPr>
              <w:t>Dundrová Klára</w:t>
            </w:r>
          </w:p>
        </w:tc>
        <w:tc>
          <w:tcPr>
            <w:tcW w:w="680" w:type="dxa"/>
            <w:tcBorders>
              <w:top w:val="nil"/>
              <w:left w:val="nil"/>
              <w:bottom w:val="single" w:sz="8" w:space="0" w:color="auto"/>
              <w:right w:val="single" w:sz="8" w:space="0" w:color="auto"/>
            </w:tcBorders>
            <w:shd w:val="clear" w:color="auto" w:fill="auto"/>
            <w:vAlign w:val="center"/>
            <w:hideMark/>
          </w:tcPr>
          <w:p w14:paraId="47AEFDF1" w14:textId="77777777" w:rsidR="00C42DAA" w:rsidRPr="00C42DAA" w:rsidRDefault="00C42DAA" w:rsidP="00C42DAA">
            <w:pPr>
              <w:jc w:val="center"/>
              <w:rPr>
                <w:color w:val="000000"/>
                <w:sz w:val="20"/>
                <w:szCs w:val="20"/>
              </w:rPr>
            </w:pPr>
            <w:r w:rsidRPr="00C42DAA">
              <w:rPr>
                <w:color w:val="000000"/>
                <w:sz w:val="20"/>
                <w:szCs w:val="20"/>
              </w:rPr>
              <w:t>2009</w:t>
            </w:r>
          </w:p>
        </w:tc>
        <w:tc>
          <w:tcPr>
            <w:tcW w:w="1940" w:type="dxa"/>
            <w:tcBorders>
              <w:top w:val="nil"/>
              <w:left w:val="nil"/>
              <w:bottom w:val="single" w:sz="8" w:space="0" w:color="auto"/>
              <w:right w:val="single" w:sz="8" w:space="0" w:color="auto"/>
            </w:tcBorders>
            <w:shd w:val="clear" w:color="auto" w:fill="auto"/>
            <w:vAlign w:val="center"/>
            <w:hideMark/>
          </w:tcPr>
          <w:p w14:paraId="1F50CEDC" w14:textId="77777777" w:rsidR="00C42DAA" w:rsidRPr="00C42DAA" w:rsidRDefault="00C42DAA" w:rsidP="00C42DAA">
            <w:pPr>
              <w:rPr>
                <w:color w:val="000000"/>
                <w:sz w:val="20"/>
                <w:szCs w:val="20"/>
              </w:rPr>
            </w:pPr>
            <w:r w:rsidRPr="00C42DAA">
              <w:rPr>
                <w:color w:val="000000"/>
                <w:sz w:val="20"/>
                <w:szCs w:val="20"/>
              </w:rPr>
              <w:t>ASK Elna Počerady</w:t>
            </w:r>
          </w:p>
        </w:tc>
        <w:tc>
          <w:tcPr>
            <w:tcW w:w="600" w:type="dxa"/>
            <w:tcBorders>
              <w:top w:val="nil"/>
              <w:left w:val="nil"/>
              <w:bottom w:val="single" w:sz="8" w:space="0" w:color="auto"/>
              <w:right w:val="single" w:sz="8" w:space="0" w:color="auto"/>
            </w:tcBorders>
            <w:shd w:val="clear" w:color="auto" w:fill="auto"/>
            <w:vAlign w:val="center"/>
            <w:hideMark/>
          </w:tcPr>
          <w:p w14:paraId="7A1C8C42" w14:textId="77777777" w:rsidR="00C42DAA" w:rsidRPr="00C42DAA" w:rsidRDefault="00C42DAA" w:rsidP="00C42DAA">
            <w:pPr>
              <w:rPr>
                <w:color w:val="000000"/>
                <w:sz w:val="20"/>
                <w:szCs w:val="20"/>
              </w:rPr>
            </w:pPr>
            <w:r w:rsidRPr="00C42DAA">
              <w:rPr>
                <w:color w:val="000000"/>
                <w:sz w:val="20"/>
                <w:szCs w:val="20"/>
              </w:rPr>
              <w:t>ml.žky</w:t>
            </w:r>
          </w:p>
        </w:tc>
        <w:tc>
          <w:tcPr>
            <w:tcW w:w="460" w:type="dxa"/>
            <w:tcBorders>
              <w:top w:val="nil"/>
              <w:left w:val="nil"/>
              <w:bottom w:val="single" w:sz="8" w:space="0" w:color="auto"/>
              <w:right w:val="single" w:sz="8" w:space="0" w:color="auto"/>
            </w:tcBorders>
            <w:shd w:val="clear" w:color="000000" w:fill="BFBFBF"/>
            <w:noWrap/>
            <w:vAlign w:val="bottom"/>
            <w:hideMark/>
          </w:tcPr>
          <w:p w14:paraId="343DC4FA" w14:textId="77777777" w:rsidR="00C42DAA" w:rsidRPr="00C42DAA" w:rsidRDefault="00C42DAA" w:rsidP="00C42DAA">
            <w:pPr>
              <w:jc w:val="center"/>
              <w:rPr>
                <w:b/>
                <w:bCs/>
                <w:color w:val="000000"/>
                <w:sz w:val="20"/>
                <w:szCs w:val="20"/>
              </w:rPr>
            </w:pPr>
            <w:r w:rsidRPr="00C42DAA">
              <w:rPr>
                <w:b/>
                <w:bCs/>
                <w:color w:val="000000"/>
                <w:sz w:val="20"/>
                <w:szCs w:val="20"/>
              </w:rPr>
              <w:t>6</w:t>
            </w:r>
          </w:p>
        </w:tc>
        <w:tc>
          <w:tcPr>
            <w:tcW w:w="640" w:type="dxa"/>
            <w:tcBorders>
              <w:top w:val="nil"/>
              <w:left w:val="nil"/>
              <w:bottom w:val="single" w:sz="8" w:space="0" w:color="auto"/>
              <w:right w:val="single" w:sz="8" w:space="0" w:color="auto"/>
            </w:tcBorders>
            <w:shd w:val="clear" w:color="auto" w:fill="auto"/>
            <w:noWrap/>
            <w:vAlign w:val="bottom"/>
            <w:hideMark/>
          </w:tcPr>
          <w:p w14:paraId="40BA6E2E"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14:paraId="4B21BFDD"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6</w:t>
            </w:r>
          </w:p>
        </w:tc>
      </w:tr>
      <w:tr w:rsidR="00C42DAA" w:rsidRPr="00C42DAA" w14:paraId="4D3C15CA"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3752DE12" w14:textId="77777777" w:rsidR="00C42DAA" w:rsidRPr="00C42DAA" w:rsidRDefault="00C42DAA" w:rsidP="00C42DAA">
            <w:pPr>
              <w:jc w:val="center"/>
              <w:rPr>
                <w:color w:val="000000"/>
                <w:sz w:val="20"/>
                <w:szCs w:val="20"/>
              </w:rPr>
            </w:pPr>
            <w:r w:rsidRPr="00C42DAA">
              <w:rPr>
                <w:color w:val="000000"/>
                <w:sz w:val="20"/>
                <w:szCs w:val="20"/>
              </w:rPr>
              <w:t>10.</w:t>
            </w:r>
          </w:p>
        </w:tc>
        <w:tc>
          <w:tcPr>
            <w:tcW w:w="2200" w:type="dxa"/>
            <w:tcBorders>
              <w:top w:val="nil"/>
              <w:left w:val="nil"/>
              <w:bottom w:val="single" w:sz="8" w:space="0" w:color="auto"/>
              <w:right w:val="single" w:sz="8" w:space="0" w:color="auto"/>
            </w:tcBorders>
            <w:shd w:val="clear" w:color="auto" w:fill="auto"/>
            <w:noWrap/>
            <w:vAlign w:val="bottom"/>
            <w:hideMark/>
          </w:tcPr>
          <w:p w14:paraId="011E38FA" w14:textId="77777777" w:rsidR="00C42DAA" w:rsidRPr="00C42DAA" w:rsidRDefault="00C42DAA" w:rsidP="00C42DAA">
            <w:pPr>
              <w:rPr>
                <w:color w:val="000000"/>
                <w:sz w:val="20"/>
                <w:szCs w:val="20"/>
              </w:rPr>
            </w:pPr>
            <w:r w:rsidRPr="00C42DAA">
              <w:rPr>
                <w:color w:val="000000"/>
                <w:sz w:val="20"/>
                <w:szCs w:val="20"/>
              </w:rPr>
              <w:t xml:space="preserve">Pechánková Tereza </w:t>
            </w:r>
          </w:p>
        </w:tc>
        <w:tc>
          <w:tcPr>
            <w:tcW w:w="680" w:type="dxa"/>
            <w:tcBorders>
              <w:top w:val="nil"/>
              <w:left w:val="nil"/>
              <w:bottom w:val="single" w:sz="8" w:space="0" w:color="auto"/>
              <w:right w:val="single" w:sz="8" w:space="0" w:color="auto"/>
            </w:tcBorders>
            <w:shd w:val="clear" w:color="auto" w:fill="auto"/>
            <w:vAlign w:val="center"/>
            <w:hideMark/>
          </w:tcPr>
          <w:p w14:paraId="7F7C7987" w14:textId="77777777" w:rsidR="00C42DAA" w:rsidRPr="00C42DAA" w:rsidRDefault="00C42DAA" w:rsidP="00C42DAA">
            <w:pPr>
              <w:jc w:val="center"/>
              <w:rPr>
                <w:color w:val="000000"/>
                <w:sz w:val="20"/>
                <w:szCs w:val="20"/>
              </w:rPr>
            </w:pPr>
            <w:r w:rsidRPr="00C42DAA">
              <w:rPr>
                <w:color w:val="000000"/>
                <w:sz w:val="20"/>
                <w:szCs w:val="20"/>
              </w:rPr>
              <w:t>2009</w:t>
            </w:r>
          </w:p>
        </w:tc>
        <w:tc>
          <w:tcPr>
            <w:tcW w:w="1940" w:type="dxa"/>
            <w:tcBorders>
              <w:top w:val="nil"/>
              <w:left w:val="nil"/>
              <w:bottom w:val="single" w:sz="8" w:space="0" w:color="auto"/>
              <w:right w:val="single" w:sz="8" w:space="0" w:color="auto"/>
            </w:tcBorders>
            <w:shd w:val="clear" w:color="auto" w:fill="auto"/>
            <w:noWrap/>
            <w:vAlign w:val="bottom"/>
            <w:hideMark/>
          </w:tcPr>
          <w:p w14:paraId="654F1E69" w14:textId="77777777" w:rsidR="00C42DAA" w:rsidRPr="00C42DAA" w:rsidRDefault="00C42DAA" w:rsidP="00C42DAA">
            <w:pPr>
              <w:rPr>
                <w:color w:val="000000"/>
                <w:sz w:val="20"/>
                <w:szCs w:val="20"/>
              </w:rPr>
            </w:pPr>
            <w:r w:rsidRPr="00C42DAA">
              <w:rPr>
                <w:color w:val="000000"/>
                <w:sz w:val="20"/>
                <w:szCs w:val="20"/>
              </w:rPr>
              <w:t>ASK Elna Počerady</w:t>
            </w:r>
          </w:p>
        </w:tc>
        <w:tc>
          <w:tcPr>
            <w:tcW w:w="600" w:type="dxa"/>
            <w:tcBorders>
              <w:top w:val="nil"/>
              <w:left w:val="nil"/>
              <w:bottom w:val="single" w:sz="8" w:space="0" w:color="auto"/>
              <w:right w:val="single" w:sz="8" w:space="0" w:color="auto"/>
            </w:tcBorders>
            <w:shd w:val="clear" w:color="auto" w:fill="auto"/>
            <w:vAlign w:val="center"/>
            <w:hideMark/>
          </w:tcPr>
          <w:p w14:paraId="274E9CF4" w14:textId="77777777" w:rsidR="00C42DAA" w:rsidRPr="00C42DAA" w:rsidRDefault="00C42DAA" w:rsidP="00C42DAA">
            <w:pPr>
              <w:rPr>
                <w:color w:val="000000"/>
                <w:sz w:val="20"/>
                <w:szCs w:val="20"/>
              </w:rPr>
            </w:pPr>
            <w:r w:rsidRPr="00C42DAA">
              <w:rPr>
                <w:color w:val="000000"/>
                <w:sz w:val="20"/>
                <w:szCs w:val="20"/>
              </w:rPr>
              <w:t>ml.žky</w:t>
            </w:r>
          </w:p>
        </w:tc>
        <w:tc>
          <w:tcPr>
            <w:tcW w:w="460" w:type="dxa"/>
            <w:tcBorders>
              <w:top w:val="nil"/>
              <w:left w:val="nil"/>
              <w:bottom w:val="single" w:sz="8" w:space="0" w:color="auto"/>
              <w:right w:val="single" w:sz="8" w:space="0" w:color="auto"/>
            </w:tcBorders>
            <w:shd w:val="clear" w:color="000000" w:fill="BFBFBF"/>
            <w:noWrap/>
            <w:vAlign w:val="bottom"/>
            <w:hideMark/>
          </w:tcPr>
          <w:p w14:paraId="0DE80B52" w14:textId="77777777" w:rsidR="00C42DAA" w:rsidRPr="00C42DAA" w:rsidRDefault="00C42DAA" w:rsidP="00C42DAA">
            <w:pPr>
              <w:jc w:val="center"/>
              <w:rPr>
                <w:b/>
                <w:bCs/>
                <w:color w:val="000000"/>
                <w:sz w:val="20"/>
                <w:szCs w:val="20"/>
              </w:rPr>
            </w:pPr>
            <w:r w:rsidRPr="00C42DAA">
              <w:rPr>
                <w:b/>
                <w:bCs/>
                <w:color w:val="000000"/>
                <w:sz w:val="20"/>
                <w:szCs w:val="20"/>
              </w:rPr>
              <w:t>6</w:t>
            </w:r>
          </w:p>
        </w:tc>
        <w:tc>
          <w:tcPr>
            <w:tcW w:w="640" w:type="dxa"/>
            <w:tcBorders>
              <w:top w:val="nil"/>
              <w:left w:val="nil"/>
              <w:bottom w:val="single" w:sz="8" w:space="0" w:color="auto"/>
              <w:right w:val="single" w:sz="8" w:space="0" w:color="auto"/>
            </w:tcBorders>
            <w:shd w:val="clear" w:color="auto" w:fill="auto"/>
            <w:noWrap/>
            <w:vAlign w:val="bottom"/>
            <w:hideMark/>
          </w:tcPr>
          <w:p w14:paraId="1A06F1A1" w14:textId="77777777" w:rsidR="00C42DAA" w:rsidRPr="00C42DAA" w:rsidRDefault="00C42DAA" w:rsidP="00C42DAA">
            <w:pPr>
              <w:jc w:val="center"/>
              <w:rPr>
                <w:color w:val="000000"/>
                <w:sz w:val="20"/>
                <w:szCs w:val="20"/>
              </w:rPr>
            </w:pPr>
            <w:r w:rsidRPr="00C42DAA">
              <w:rPr>
                <w:color w:val="000000"/>
                <w:sz w:val="20"/>
                <w:szCs w:val="20"/>
              </w:rPr>
              <w:t>6</w:t>
            </w:r>
          </w:p>
        </w:tc>
        <w:tc>
          <w:tcPr>
            <w:tcW w:w="560" w:type="dxa"/>
            <w:tcBorders>
              <w:top w:val="nil"/>
              <w:left w:val="nil"/>
              <w:bottom w:val="single" w:sz="8" w:space="0" w:color="auto"/>
              <w:right w:val="single" w:sz="8" w:space="0" w:color="auto"/>
            </w:tcBorders>
            <w:shd w:val="clear" w:color="auto" w:fill="auto"/>
            <w:noWrap/>
            <w:vAlign w:val="bottom"/>
            <w:hideMark/>
          </w:tcPr>
          <w:p w14:paraId="177060BE"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 </w:t>
            </w:r>
          </w:p>
        </w:tc>
      </w:tr>
      <w:tr w:rsidR="00C42DAA" w:rsidRPr="00C42DAA" w14:paraId="53D37A20"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151CCC23" w14:textId="77777777" w:rsidR="00C42DAA" w:rsidRPr="00C42DAA" w:rsidRDefault="00C42DAA" w:rsidP="00C42DAA">
            <w:pPr>
              <w:jc w:val="center"/>
              <w:rPr>
                <w:color w:val="000000"/>
                <w:sz w:val="20"/>
                <w:szCs w:val="20"/>
              </w:rPr>
            </w:pPr>
            <w:r w:rsidRPr="00C42DAA">
              <w:rPr>
                <w:color w:val="000000"/>
                <w:sz w:val="20"/>
                <w:szCs w:val="20"/>
              </w:rPr>
              <w:t>11.</w:t>
            </w:r>
          </w:p>
        </w:tc>
        <w:tc>
          <w:tcPr>
            <w:tcW w:w="2200" w:type="dxa"/>
            <w:tcBorders>
              <w:top w:val="nil"/>
              <w:left w:val="nil"/>
              <w:bottom w:val="single" w:sz="8" w:space="0" w:color="auto"/>
              <w:right w:val="single" w:sz="8" w:space="0" w:color="auto"/>
            </w:tcBorders>
            <w:shd w:val="clear" w:color="auto" w:fill="auto"/>
            <w:vAlign w:val="center"/>
            <w:hideMark/>
          </w:tcPr>
          <w:p w14:paraId="0CD027D2" w14:textId="77777777" w:rsidR="00C42DAA" w:rsidRPr="00C42DAA" w:rsidRDefault="00C42DAA" w:rsidP="00C42DAA">
            <w:pPr>
              <w:rPr>
                <w:color w:val="000000"/>
                <w:sz w:val="20"/>
                <w:szCs w:val="20"/>
              </w:rPr>
            </w:pPr>
            <w:r w:rsidRPr="00C42DAA">
              <w:rPr>
                <w:color w:val="000000"/>
                <w:sz w:val="20"/>
                <w:szCs w:val="20"/>
              </w:rPr>
              <w:t>Škuthanová Šárka</w:t>
            </w:r>
          </w:p>
        </w:tc>
        <w:tc>
          <w:tcPr>
            <w:tcW w:w="680" w:type="dxa"/>
            <w:tcBorders>
              <w:top w:val="nil"/>
              <w:left w:val="nil"/>
              <w:bottom w:val="single" w:sz="8" w:space="0" w:color="auto"/>
              <w:right w:val="single" w:sz="8" w:space="0" w:color="auto"/>
            </w:tcBorders>
            <w:shd w:val="clear" w:color="auto" w:fill="auto"/>
            <w:vAlign w:val="center"/>
            <w:hideMark/>
          </w:tcPr>
          <w:p w14:paraId="2894533F" w14:textId="77777777" w:rsidR="00C42DAA" w:rsidRPr="00C42DAA" w:rsidRDefault="00C42DAA" w:rsidP="00C42DAA">
            <w:pPr>
              <w:jc w:val="center"/>
              <w:rPr>
                <w:color w:val="000000"/>
                <w:sz w:val="20"/>
                <w:szCs w:val="20"/>
              </w:rPr>
            </w:pPr>
            <w:r w:rsidRPr="00C42DAA">
              <w:rPr>
                <w:color w:val="000000"/>
                <w:sz w:val="20"/>
                <w:szCs w:val="20"/>
              </w:rPr>
              <w:t>2010</w:t>
            </w:r>
          </w:p>
        </w:tc>
        <w:tc>
          <w:tcPr>
            <w:tcW w:w="1940" w:type="dxa"/>
            <w:tcBorders>
              <w:top w:val="nil"/>
              <w:left w:val="nil"/>
              <w:bottom w:val="single" w:sz="8" w:space="0" w:color="auto"/>
              <w:right w:val="single" w:sz="8" w:space="0" w:color="auto"/>
            </w:tcBorders>
            <w:shd w:val="clear" w:color="auto" w:fill="auto"/>
            <w:vAlign w:val="center"/>
            <w:hideMark/>
          </w:tcPr>
          <w:p w14:paraId="5D4A54F4" w14:textId="77777777" w:rsidR="00C42DAA" w:rsidRPr="00C42DAA" w:rsidRDefault="00C42DAA" w:rsidP="00C42DAA">
            <w:pPr>
              <w:rPr>
                <w:color w:val="000000"/>
                <w:sz w:val="20"/>
                <w:szCs w:val="20"/>
              </w:rPr>
            </w:pPr>
            <w:r w:rsidRPr="00C42DAA">
              <w:rPr>
                <w:color w:val="000000"/>
                <w:sz w:val="20"/>
                <w:szCs w:val="20"/>
              </w:rPr>
              <w:t>AK Slovan Duchcov</w:t>
            </w:r>
          </w:p>
        </w:tc>
        <w:tc>
          <w:tcPr>
            <w:tcW w:w="600" w:type="dxa"/>
            <w:tcBorders>
              <w:top w:val="nil"/>
              <w:left w:val="nil"/>
              <w:bottom w:val="single" w:sz="8" w:space="0" w:color="auto"/>
              <w:right w:val="single" w:sz="8" w:space="0" w:color="auto"/>
            </w:tcBorders>
            <w:shd w:val="clear" w:color="auto" w:fill="auto"/>
            <w:vAlign w:val="center"/>
            <w:hideMark/>
          </w:tcPr>
          <w:p w14:paraId="07A9EFE8" w14:textId="77777777" w:rsidR="00C42DAA" w:rsidRPr="00C42DAA" w:rsidRDefault="00C42DAA" w:rsidP="00C42DAA">
            <w:pPr>
              <w:rPr>
                <w:color w:val="000000"/>
                <w:sz w:val="20"/>
                <w:szCs w:val="20"/>
              </w:rPr>
            </w:pPr>
            <w:r w:rsidRPr="00C42DAA">
              <w:rPr>
                <w:color w:val="000000"/>
                <w:sz w:val="20"/>
                <w:szCs w:val="20"/>
              </w:rPr>
              <w:t>ml.žky</w:t>
            </w:r>
          </w:p>
        </w:tc>
        <w:tc>
          <w:tcPr>
            <w:tcW w:w="460" w:type="dxa"/>
            <w:tcBorders>
              <w:top w:val="nil"/>
              <w:left w:val="nil"/>
              <w:bottom w:val="single" w:sz="8" w:space="0" w:color="auto"/>
              <w:right w:val="single" w:sz="8" w:space="0" w:color="auto"/>
            </w:tcBorders>
            <w:shd w:val="clear" w:color="000000" w:fill="BFBFBF"/>
            <w:noWrap/>
            <w:vAlign w:val="bottom"/>
            <w:hideMark/>
          </w:tcPr>
          <w:p w14:paraId="1D6553E7" w14:textId="77777777" w:rsidR="00C42DAA" w:rsidRPr="00C42DAA" w:rsidRDefault="00C42DAA" w:rsidP="00C42DAA">
            <w:pPr>
              <w:jc w:val="center"/>
              <w:rPr>
                <w:b/>
                <w:bCs/>
                <w:color w:val="000000"/>
                <w:sz w:val="20"/>
                <w:szCs w:val="20"/>
              </w:rPr>
            </w:pPr>
            <w:r w:rsidRPr="00C42DAA">
              <w:rPr>
                <w:b/>
                <w:bCs/>
                <w:color w:val="000000"/>
                <w:sz w:val="20"/>
                <w:szCs w:val="20"/>
              </w:rPr>
              <w:t>6</w:t>
            </w:r>
          </w:p>
        </w:tc>
        <w:tc>
          <w:tcPr>
            <w:tcW w:w="640" w:type="dxa"/>
            <w:tcBorders>
              <w:top w:val="nil"/>
              <w:left w:val="nil"/>
              <w:bottom w:val="single" w:sz="8" w:space="0" w:color="auto"/>
              <w:right w:val="single" w:sz="8" w:space="0" w:color="auto"/>
            </w:tcBorders>
            <w:shd w:val="clear" w:color="auto" w:fill="auto"/>
            <w:noWrap/>
            <w:vAlign w:val="bottom"/>
            <w:hideMark/>
          </w:tcPr>
          <w:p w14:paraId="5350765F" w14:textId="77777777" w:rsidR="00C42DAA" w:rsidRPr="00C42DAA" w:rsidRDefault="00C42DAA" w:rsidP="00C42DAA">
            <w:pPr>
              <w:jc w:val="center"/>
              <w:rPr>
                <w:color w:val="000000"/>
                <w:sz w:val="20"/>
                <w:szCs w:val="20"/>
              </w:rPr>
            </w:pPr>
            <w:r w:rsidRPr="00C42DAA">
              <w:rPr>
                <w:color w:val="000000"/>
                <w:sz w:val="20"/>
                <w:szCs w:val="20"/>
              </w:rPr>
              <w:t>4</w:t>
            </w:r>
          </w:p>
        </w:tc>
        <w:tc>
          <w:tcPr>
            <w:tcW w:w="560" w:type="dxa"/>
            <w:tcBorders>
              <w:top w:val="nil"/>
              <w:left w:val="nil"/>
              <w:bottom w:val="single" w:sz="8" w:space="0" w:color="auto"/>
              <w:right w:val="single" w:sz="8" w:space="0" w:color="auto"/>
            </w:tcBorders>
            <w:shd w:val="clear" w:color="auto" w:fill="auto"/>
            <w:noWrap/>
            <w:vAlign w:val="bottom"/>
            <w:hideMark/>
          </w:tcPr>
          <w:p w14:paraId="50D9EFDB"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2</w:t>
            </w:r>
          </w:p>
        </w:tc>
      </w:tr>
      <w:tr w:rsidR="00C42DAA" w:rsidRPr="00C42DAA" w14:paraId="0E2F97E8"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73010818" w14:textId="77777777" w:rsidR="00C42DAA" w:rsidRPr="00C42DAA" w:rsidRDefault="00C42DAA" w:rsidP="00C42DAA">
            <w:pPr>
              <w:jc w:val="center"/>
              <w:rPr>
                <w:color w:val="000000"/>
                <w:sz w:val="20"/>
                <w:szCs w:val="20"/>
              </w:rPr>
            </w:pPr>
            <w:r w:rsidRPr="00C42DAA">
              <w:rPr>
                <w:color w:val="000000"/>
                <w:sz w:val="20"/>
                <w:szCs w:val="20"/>
              </w:rPr>
              <w:t>12.</w:t>
            </w:r>
          </w:p>
        </w:tc>
        <w:tc>
          <w:tcPr>
            <w:tcW w:w="2200" w:type="dxa"/>
            <w:tcBorders>
              <w:top w:val="nil"/>
              <w:left w:val="nil"/>
              <w:bottom w:val="single" w:sz="8" w:space="0" w:color="auto"/>
              <w:right w:val="single" w:sz="8" w:space="0" w:color="auto"/>
            </w:tcBorders>
            <w:shd w:val="clear" w:color="auto" w:fill="auto"/>
            <w:vAlign w:val="center"/>
            <w:hideMark/>
          </w:tcPr>
          <w:p w14:paraId="09A08532" w14:textId="77777777" w:rsidR="00C42DAA" w:rsidRPr="00C42DAA" w:rsidRDefault="00C42DAA" w:rsidP="00C42DAA">
            <w:pPr>
              <w:rPr>
                <w:color w:val="000000"/>
                <w:sz w:val="20"/>
                <w:szCs w:val="20"/>
              </w:rPr>
            </w:pPr>
            <w:r w:rsidRPr="00C42DAA">
              <w:rPr>
                <w:color w:val="000000"/>
                <w:sz w:val="20"/>
                <w:szCs w:val="20"/>
              </w:rPr>
              <w:t>Ekrtová Ema</w:t>
            </w:r>
          </w:p>
        </w:tc>
        <w:tc>
          <w:tcPr>
            <w:tcW w:w="680" w:type="dxa"/>
            <w:tcBorders>
              <w:top w:val="nil"/>
              <w:left w:val="nil"/>
              <w:bottom w:val="single" w:sz="8" w:space="0" w:color="auto"/>
              <w:right w:val="single" w:sz="8" w:space="0" w:color="auto"/>
            </w:tcBorders>
            <w:shd w:val="clear" w:color="auto" w:fill="auto"/>
            <w:vAlign w:val="center"/>
            <w:hideMark/>
          </w:tcPr>
          <w:p w14:paraId="6E228808" w14:textId="77777777" w:rsidR="00C42DAA" w:rsidRPr="00C42DAA" w:rsidRDefault="00C42DAA" w:rsidP="00C42DAA">
            <w:pPr>
              <w:jc w:val="center"/>
              <w:rPr>
                <w:color w:val="000000"/>
                <w:sz w:val="20"/>
                <w:szCs w:val="20"/>
              </w:rPr>
            </w:pPr>
            <w:r w:rsidRPr="00C42DAA">
              <w:rPr>
                <w:color w:val="000000"/>
                <w:sz w:val="20"/>
                <w:szCs w:val="20"/>
              </w:rPr>
              <w:t>2010</w:t>
            </w:r>
          </w:p>
        </w:tc>
        <w:tc>
          <w:tcPr>
            <w:tcW w:w="1940" w:type="dxa"/>
            <w:tcBorders>
              <w:top w:val="nil"/>
              <w:left w:val="nil"/>
              <w:bottom w:val="single" w:sz="8" w:space="0" w:color="auto"/>
              <w:right w:val="single" w:sz="8" w:space="0" w:color="auto"/>
            </w:tcBorders>
            <w:shd w:val="clear" w:color="auto" w:fill="auto"/>
            <w:vAlign w:val="center"/>
            <w:hideMark/>
          </w:tcPr>
          <w:p w14:paraId="3DC995F0" w14:textId="77777777" w:rsidR="00C42DAA" w:rsidRPr="00C42DAA" w:rsidRDefault="00C42DAA" w:rsidP="00C42DAA">
            <w:pPr>
              <w:rPr>
                <w:color w:val="000000"/>
                <w:sz w:val="20"/>
                <w:szCs w:val="20"/>
              </w:rPr>
            </w:pPr>
            <w:r w:rsidRPr="00C42DAA">
              <w:rPr>
                <w:color w:val="000000"/>
                <w:sz w:val="20"/>
                <w:szCs w:val="20"/>
              </w:rPr>
              <w:t>ASK Elna Počerady</w:t>
            </w:r>
          </w:p>
        </w:tc>
        <w:tc>
          <w:tcPr>
            <w:tcW w:w="600" w:type="dxa"/>
            <w:tcBorders>
              <w:top w:val="nil"/>
              <w:left w:val="nil"/>
              <w:bottom w:val="single" w:sz="8" w:space="0" w:color="auto"/>
              <w:right w:val="single" w:sz="8" w:space="0" w:color="auto"/>
            </w:tcBorders>
            <w:shd w:val="clear" w:color="auto" w:fill="auto"/>
            <w:vAlign w:val="center"/>
            <w:hideMark/>
          </w:tcPr>
          <w:p w14:paraId="7989FBEA" w14:textId="77777777" w:rsidR="00C42DAA" w:rsidRPr="00C42DAA" w:rsidRDefault="00C42DAA" w:rsidP="00C42DAA">
            <w:pPr>
              <w:rPr>
                <w:color w:val="000000"/>
                <w:sz w:val="20"/>
                <w:szCs w:val="20"/>
              </w:rPr>
            </w:pPr>
            <w:r w:rsidRPr="00C42DAA">
              <w:rPr>
                <w:color w:val="000000"/>
                <w:sz w:val="20"/>
                <w:szCs w:val="20"/>
              </w:rPr>
              <w:t>ml.žky</w:t>
            </w:r>
          </w:p>
        </w:tc>
        <w:tc>
          <w:tcPr>
            <w:tcW w:w="460" w:type="dxa"/>
            <w:tcBorders>
              <w:top w:val="nil"/>
              <w:left w:val="nil"/>
              <w:bottom w:val="single" w:sz="8" w:space="0" w:color="auto"/>
              <w:right w:val="single" w:sz="8" w:space="0" w:color="auto"/>
            </w:tcBorders>
            <w:shd w:val="clear" w:color="000000" w:fill="BFBFBF"/>
            <w:noWrap/>
            <w:vAlign w:val="bottom"/>
            <w:hideMark/>
          </w:tcPr>
          <w:p w14:paraId="3D923725" w14:textId="77777777" w:rsidR="00C42DAA" w:rsidRPr="00C42DAA" w:rsidRDefault="00C42DAA" w:rsidP="00C42DAA">
            <w:pPr>
              <w:jc w:val="center"/>
              <w:rPr>
                <w:b/>
                <w:bCs/>
                <w:color w:val="000000"/>
                <w:sz w:val="20"/>
                <w:szCs w:val="20"/>
              </w:rPr>
            </w:pPr>
            <w:r w:rsidRPr="00C42DAA">
              <w:rPr>
                <w:b/>
                <w:bCs/>
                <w:color w:val="000000"/>
                <w:sz w:val="20"/>
                <w:szCs w:val="20"/>
              </w:rPr>
              <w:t>5</w:t>
            </w:r>
          </w:p>
        </w:tc>
        <w:tc>
          <w:tcPr>
            <w:tcW w:w="640" w:type="dxa"/>
            <w:tcBorders>
              <w:top w:val="nil"/>
              <w:left w:val="nil"/>
              <w:bottom w:val="single" w:sz="8" w:space="0" w:color="auto"/>
              <w:right w:val="single" w:sz="8" w:space="0" w:color="auto"/>
            </w:tcBorders>
            <w:shd w:val="clear" w:color="auto" w:fill="auto"/>
            <w:noWrap/>
            <w:vAlign w:val="bottom"/>
            <w:hideMark/>
          </w:tcPr>
          <w:p w14:paraId="2D5A5917"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14:paraId="7E18883D"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5</w:t>
            </w:r>
          </w:p>
        </w:tc>
      </w:tr>
      <w:tr w:rsidR="00C42DAA" w:rsidRPr="00C42DAA" w14:paraId="4FDD982C"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52E3499D" w14:textId="77777777" w:rsidR="00C42DAA" w:rsidRPr="00C42DAA" w:rsidRDefault="00C42DAA" w:rsidP="00C42DAA">
            <w:pPr>
              <w:jc w:val="center"/>
              <w:rPr>
                <w:color w:val="000000"/>
                <w:sz w:val="20"/>
                <w:szCs w:val="20"/>
              </w:rPr>
            </w:pPr>
            <w:r w:rsidRPr="00C42DAA">
              <w:rPr>
                <w:color w:val="000000"/>
                <w:sz w:val="20"/>
                <w:szCs w:val="20"/>
              </w:rPr>
              <w:t>13.</w:t>
            </w:r>
          </w:p>
        </w:tc>
        <w:tc>
          <w:tcPr>
            <w:tcW w:w="2200" w:type="dxa"/>
            <w:tcBorders>
              <w:top w:val="nil"/>
              <w:left w:val="nil"/>
              <w:bottom w:val="single" w:sz="8" w:space="0" w:color="auto"/>
              <w:right w:val="single" w:sz="8" w:space="0" w:color="auto"/>
            </w:tcBorders>
            <w:shd w:val="clear" w:color="auto" w:fill="auto"/>
            <w:noWrap/>
            <w:vAlign w:val="bottom"/>
            <w:hideMark/>
          </w:tcPr>
          <w:p w14:paraId="748BFDEC" w14:textId="77777777" w:rsidR="00C42DAA" w:rsidRPr="00C42DAA" w:rsidRDefault="00C42DAA" w:rsidP="00C42DAA">
            <w:pPr>
              <w:rPr>
                <w:color w:val="000000"/>
                <w:sz w:val="20"/>
                <w:szCs w:val="20"/>
              </w:rPr>
            </w:pPr>
            <w:r w:rsidRPr="00C42DAA">
              <w:rPr>
                <w:color w:val="000000"/>
                <w:sz w:val="20"/>
                <w:szCs w:val="20"/>
              </w:rPr>
              <w:t>Beránková Hana</w:t>
            </w:r>
          </w:p>
        </w:tc>
        <w:tc>
          <w:tcPr>
            <w:tcW w:w="680" w:type="dxa"/>
            <w:tcBorders>
              <w:top w:val="nil"/>
              <w:left w:val="nil"/>
              <w:bottom w:val="single" w:sz="8" w:space="0" w:color="auto"/>
              <w:right w:val="single" w:sz="8" w:space="0" w:color="auto"/>
            </w:tcBorders>
            <w:shd w:val="clear" w:color="auto" w:fill="auto"/>
            <w:vAlign w:val="center"/>
            <w:hideMark/>
          </w:tcPr>
          <w:p w14:paraId="39994A89" w14:textId="77777777" w:rsidR="00C42DAA" w:rsidRPr="00C42DAA" w:rsidRDefault="00C42DAA" w:rsidP="00C42DAA">
            <w:pPr>
              <w:jc w:val="center"/>
              <w:rPr>
                <w:color w:val="000000"/>
                <w:sz w:val="20"/>
                <w:szCs w:val="20"/>
              </w:rPr>
            </w:pPr>
            <w:r w:rsidRPr="00C42DAA">
              <w:rPr>
                <w:color w:val="000000"/>
                <w:sz w:val="20"/>
                <w:szCs w:val="20"/>
              </w:rPr>
              <w:t>2009</w:t>
            </w:r>
          </w:p>
        </w:tc>
        <w:tc>
          <w:tcPr>
            <w:tcW w:w="1940" w:type="dxa"/>
            <w:tcBorders>
              <w:top w:val="nil"/>
              <w:left w:val="nil"/>
              <w:bottom w:val="single" w:sz="8" w:space="0" w:color="auto"/>
              <w:right w:val="single" w:sz="8" w:space="0" w:color="auto"/>
            </w:tcBorders>
            <w:shd w:val="clear" w:color="auto" w:fill="auto"/>
            <w:noWrap/>
            <w:vAlign w:val="bottom"/>
            <w:hideMark/>
          </w:tcPr>
          <w:p w14:paraId="48CD30BA" w14:textId="77777777" w:rsidR="00C42DAA" w:rsidRPr="00C42DAA" w:rsidRDefault="00C42DAA" w:rsidP="00C42DAA">
            <w:pPr>
              <w:rPr>
                <w:color w:val="000000"/>
                <w:sz w:val="20"/>
                <w:szCs w:val="20"/>
              </w:rPr>
            </w:pPr>
            <w:r w:rsidRPr="00C42DAA">
              <w:rPr>
                <w:color w:val="000000"/>
                <w:sz w:val="20"/>
                <w:szCs w:val="20"/>
              </w:rPr>
              <w:t>AK Bílina</w:t>
            </w:r>
          </w:p>
        </w:tc>
        <w:tc>
          <w:tcPr>
            <w:tcW w:w="600" w:type="dxa"/>
            <w:tcBorders>
              <w:top w:val="nil"/>
              <w:left w:val="nil"/>
              <w:bottom w:val="single" w:sz="8" w:space="0" w:color="auto"/>
              <w:right w:val="single" w:sz="8" w:space="0" w:color="auto"/>
            </w:tcBorders>
            <w:shd w:val="clear" w:color="auto" w:fill="auto"/>
            <w:vAlign w:val="center"/>
            <w:hideMark/>
          </w:tcPr>
          <w:p w14:paraId="02D329F0" w14:textId="77777777" w:rsidR="00C42DAA" w:rsidRPr="00C42DAA" w:rsidRDefault="00C42DAA" w:rsidP="00C42DAA">
            <w:pPr>
              <w:rPr>
                <w:color w:val="000000"/>
                <w:sz w:val="20"/>
                <w:szCs w:val="20"/>
              </w:rPr>
            </w:pPr>
            <w:r w:rsidRPr="00C42DAA">
              <w:rPr>
                <w:color w:val="000000"/>
                <w:sz w:val="20"/>
                <w:szCs w:val="20"/>
              </w:rPr>
              <w:t>ml.žky</w:t>
            </w:r>
          </w:p>
        </w:tc>
        <w:tc>
          <w:tcPr>
            <w:tcW w:w="460" w:type="dxa"/>
            <w:tcBorders>
              <w:top w:val="nil"/>
              <w:left w:val="nil"/>
              <w:bottom w:val="single" w:sz="8" w:space="0" w:color="auto"/>
              <w:right w:val="single" w:sz="8" w:space="0" w:color="auto"/>
            </w:tcBorders>
            <w:shd w:val="clear" w:color="000000" w:fill="BFBFBF"/>
            <w:noWrap/>
            <w:vAlign w:val="bottom"/>
            <w:hideMark/>
          </w:tcPr>
          <w:p w14:paraId="79FC91E8" w14:textId="77777777" w:rsidR="00C42DAA" w:rsidRPr="00C42DAA" w:rsidRDefault="00C42DAA" w:rsidP="00C42DAA">
            <w:pPr>
              <w:jc w:val="center"/>
              <w:rPr>
                <w:b/>
                <w:bCs/>
                <w:color w:val="000000"/>
                <w:sz w:val="20"/>
                <w:szCs w:val="20"/>
              </w:rPr>
            </w:pPr>
            <w:r w:rsidRPr="00C42DAA">
              <w:rPr>
                <w:b/>
                <w:bCs/>
                <w:color w:val="000000"/>
                <w:sz w:val="20"/>
                <w:szCs w:val="20"/>
              </w:rPr>
              <w:t>3</w:t>
            </w:r>
          </w:p>
        </w:tc>
        <w:tc>
          <w:tcPr>
            <w:tcW w:w="640" w:type="dxa"/>
            <w:tcBorders>
              <w:top w:val="nil"/>
              <w:left w:val="nil"/>
              <w:bottom w:val="single" w:sz="8" w:space="0" w:color="auto"/>
              <w:right w:val="single" w:sz="8" w:space="0" w:color="auto"/>
            </w:tcBorders>
            <w:shd w:val="clear" w:color="auto" w:fill="auto"/>
            <w:noWrap/>
            <w:vAlign w:val="bottom"/>
            <w:hideMark/>
          </w:tcPr>
          <w:p w14:paraId="69767A8D" w14:textId="77777777" w:rsidR="00C42DAA" w:rsidRPr="00C42DAA" w:rsidRDefault="00C42DAA" w:rsidP="00C42DAA">
            <w:pPr>
              <w:jc w:val="center"/>
              <w:rPr>
                <w:color w:val="000000"/>
                <w:sz w:val="20"/>
                <w:szCs w:val="20"/>
              </w:rPr>
            </w:pPr>
            <w:r w:rsidRPr="00C42DAA">
              <w:rPr>
                <w:color w:val="000000"/>
                <w:sz w:val="20"/>
                <w:szCs w:val="20"/>
              </w:rPr>
              <w:t>3</w:t>
            </w:r>
          </w:p>
        </w:tc>
        <w:tc>
          <w:tcPr>
            <w:tcW w:w="560" w:type="dxa"/>
            <w:tcBorders>
              <w:top w:val="nil"/>
              <w:left w:val="nil"/>
              <w:bottom w:val="single" w:sz="8" w:space="0" w:color="auto"/>
              <w:right w:val="single" w:sz="8" w:space="0" w:color="auto"/>
            </w:tcBorders>
            <w:shd w:val="clear" w:color="auto" w:fill="auto"/>
            <w:noWrap/>
            <w:vAlign w:val="bottom"/>
            <w:hideMark/>
          </w:tcPr>
          <w:p w14:paraId="01485B27"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631DEFF0"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0323A1E3" w14:textId="77777777" w:rsidR="00C42DAA" w:rsidRPr="00C42DAA" w:rsidRDefault="00C42DAA" w:rsidP="00C42DAA">
            <w:pPr>
              <w:jc w:val="center"/>
              <w:rPr>
                <w:color w:val="000000"/>
                <w:sz w:val="20"/>
                <w:szCs w:val="20"/>
              </w:rPr>
            </w:pPr>
            <w:r w:rsidRPr="00C42DAA">
              <w:rPr>
                <w:color w:val="000000"/>
                <w:sz w:val="20"/>
                <w:szCs w:val="20"/>
              </w:rPr>
              <w:t>14.</w:t>
            </w:r>
          </w:p>
        </w:tc>
        <w:tc>
          <w:tcPr>
            <w:tcW w:w="2200" w:type="dxa"/>
            <w:tcBorders>
              <w:top w:val="nil"/>
              <w:left w:val="nil"/>
              <w:bottom w:val="single" w:sz="8" w:space="0" w:color="auto"/>
              <w:right w:val="single" w:sz="8" w:space="0" w:color="auto"/>
            </w:tcBorders>
            <w:shd w:val="clear" w:color="auto" w:fill="auto"/>
            <w:noWrap/>
            <w:vAlign w:val="bottom"/>
            <w:hideMark/>
          </w:tcPr>
          <w:p w14:paraId="09062E80" w14:textId="77777777" w:rsidR="00C42DAA" w:rsidRPr="00C42DAA" w:rsidRDefault="00C42DAA" w:rsidP="00C42DAA">
            <w:pPr>
              <w:rPr>
                <w:color w:val="000000"/>
                <w:sz w:val="20"/>
                <w:szCs w:val="20"/>
              </w:rPr>
            </w:pPr>
            <w:r w:rsidRPr="00C42DAA">
              <w:rPr>
                <w:color w:val="000000"/>
                <w:sz w:val="20"/>
                <w:szCs w:val="20"/>
              </w:rPr>
              <w:t xml:space="preserve"> Markowiczová Zuzana</w:t>
            </w:r>
          </w:p>
        </w:tc>
        <w:tc>
          <w:tcPr>
            <w:tcW w:w="680" w:type="dxa"/>
            <w:tcBorders>
              <w:top w:val="nil"/>
              <w:left w:val="nil"/>
              <w:bottom w:val="single" w:sz="8" w:space="0" w:color="auto"/>
              <w:right w:val="single" w:sz="8" w:space="0" w:color="auto"/>
            </w:tcBorders>
            <w:shd w:val="clear" w:color="auto" w:fill="auto"/>
            <w:vAlign w:val="center"/>
            <w:hideMark/>
          </w:tcPr>
          <w:p w14:paraId="4D329E59" w14:textId="77777777" w:rsidR="00C42DAA" w:rsidRPr="00C42DAA" w:rsidRDefault="00C42DAA" w:rsidP="00C42DAA">
            <w:pPr>
              <w:jc w:val="center"/>
              <w:rPr>
                <w:color w:val="000000"/>
                <w:sz w:val="20"/>
                <w:szCs w:val="20"/>
              </w:rPr>
            </w:pPr>
            <w:r w:rsidRPr="00C42DAA">
              <w:rPr>
                <w:color w:val="000000"/>
                <w:sz w:val="20"/>
                <w:szCs w:val="20"/>
              </w:rPr>
              <w:t>2009</w:t>
            </w:r>
          </w:p>
        </w:tc>
        <w:tc>
          <w:tcPr>
            <w:tcW w:w="1940" w:type="dxa"/>
            <w:tcBorders>
              <w:top w:val="nil"/>
              <w:left w:val="nil"/>
              <w:bottom w:val="single" w:sz="8" w:space="0" w:color="auto"/>
              <w:right w:val="single" w:sz="8" w:space="0" w:color="auto"/>
            </w:tcBorders>
            <w:shd w:val="clear" w:color="auto" w:fill="auto"/>
            <w:noWrap/>
            <w:vAlign w:val="bottom"/>
            <w:hideMark/>
          </w:tcPr>
          <w:p w14:paraId="29F18F7F" w14:textId="77777777" w:rsidR="00C42DAA" w:rsidRPr="00C42DAA" w:rsidRDefault="00C42DAA" w:rsidP="00C42DAA">
            <w:pPr>
              <w:rPr>
                <w:color w:val="000000"/>
                <w:sz w:val="20"/>
                <w:szCs w:val="20"/>
              </w:rPr>
            </w:pPr>
            <w:r w:rsidRPr="00C42DAA">
              <w:rPr>
                <w:color w:val="000000"/>
                <w:sz w:val="20"/>
                <w:szCs w:val="20"/>
              </w:rPr>
              <w:t>Slovan Duchcov</w:t>
            </w:r>
          </w:p>
        </w:tc>
        <w:tc>
          <w:tcPr>
            <w:tcW w:w="600" w:type="dxa"/>
            <w:tcBorders>
              <w:top w:val="nil"/>
              <w:left w:val="nil"/>
              <w:bottom w:val="single" w:sz="8" w:space="0" w:color="auto"/>
              <w:right w:val="single" w:sz="8" w:space="0" w:color="auto"/>
            </w:tcBorders>
            <w:shd w:val="clear" w:color="auto" w:fill="auto"/>
            <w:vAlign w:val="center"/>
            <w:hideMark/>
          </w:tcPr>
          <w:p w14:paraId="331AB728" w14:textId="77777777" w:rsidR="00C42DAA" w:rsidRPr="00C42DAA" w:rsidRDefault="00C42DAA" w:rsidP="00C42DAA">
            <w:pPr>
              <w:rPr>
                <w:color w:val="000000"/>
                <w:sz w:val="20"/>
                <w:szCs w:val="20"/>
              </w:rPr>
            </w:pPr>
            <w:r w:rsidRPr="00C42DAA">
              <w:rPr>
                <w:color w:val="000000"/>
                <w:sz w:val="20"/>
                <w:szCs w:val="20"/>
              </w:rPr>
              <w:t>ml.žky</w:t>
            </w:r>
          </w:p>
        </w:tc>
        <w:tc>
          <w:tcPr>
            <w:tcW w:w="460" w:type="dxa"/>
            <w:tcBorders>
              <w:top w:val="nil"/>
              <w:left w:val="nil"/>
              <w:bottom w:val="single" w:sz="8" w:space="0" w:color="auto"/>
              <w:right w:val="single" w:sz="8" w:space="0" w:color="auto"/>
            </w:tcBorders>
            <w:shd w:val="clear" w:color="000000" w:fill="BFBFBF"/>
            <w:noWrap/>
            <w:vAlign w:val="bottom"/>
            <w:hideMark/>
          </w:tcPr>
          <w:p w14:paraId="22F13FF7" w14:textId="77777777" w:rsidR="00C42DAA" w:rsidRPr="00C42DAA" w:rsidRDefault="00C42DAA" w:rsidP="00C42DAA">
            <w:pPr>
              <w:jc w:val="center"/>
              <w:rPr>
                <w:b/>
                <w:bCs/>
                <w:color w:val="000000"/>
                <w:sz w:val="20"/>
                <w:szCs w:val="20"/>
              </w:rPr>
            </w:pPr>
            <w:r w:rsidRPr="00C42DAA">
              <w:rPr>
                <w:b/>
                <w:bCs/>
                <w:color w:val="000000"/>
                <w:sz w:val="20"/>
                <w:szCs w:val="20"/>
              </w:rPr>
              <w:t>2</w:t>
            </w:r>
          </w:p>
        </w:tc>
        <w:tc>
          <w:tcPr>
            <w:tcW w:w="640" w:type="dxa"/>
            <w:tcBorders>
              <w:top w:val="nil"/>
              <w:left w:val="nil"/>
              <w:bottom w:val="single" w:sz="8" w:space="0" w:color="auto"/>
              <w:right w:val="single" w:sz="8" w:space="0" w:color="auto"/>
            </w:tcBorders>
            <w:shd w:val="clear" w:color="auto" w:fill="auto"/>
            <w:noWrap/>
            <w:vAlign w:val="bottom"/>
            <w:hideMark/>
          </w:tcPr>
          <w:p w14:paraId="1C2FB6AE" w14:textId="77777777" w:rsidR="00C42DAA" w:rsidRPr="00C42DAA" w:rsidRDefault="00C42DAA" w:rsidP="00C42DAA">
            <w:pPr>
              <w:jc w:val="center"/>
              <w:rPr>
                <w:color w:val="000000"/>
                <w:sz w:val="20"/>
                <w:szCs w:val="20"/>
              </w:rPr>
            </w:pPr>
            <w:r w:rsidRPr="00C42DAA">
              <w:rPr>
                <w:color w:val="000000"/>
                <w:sz w:val="20"/>
                <w:szCs w:val="20"/>
              </w:rPr>
              <w:t>2</w:t>
            </w:r>
          </w:p>
        </w:tc>
        <w:tc>
          <w:tcPr>
            <w:tcW w:w="560" w:type="dxa"/>
            <w:tcBorders>
              <w:top w:val="nil"/>
              <w:left w:val="nil"/>
              <w:bottom w:val="single" w:sz="8" w:space="0" w:color="auto"/>
              <w:right w:val="single" w:sz="8" w:space="0" w:color="auto"/>
            </w:tcBorders>
            <w:shd w:val="clear" w:color="auto" w:fill="auto"/>
            <w:noWrap/>
            <w:vAlign w:val="bottom"/>
            <w:hideMark/>
          </w:tcPr>
          <w:p w14:paraId="6D8003C8" w14:textId="77777777" w:rsidR="00C42DAA" w:rsidRPr="00C42DAA" w:rsidRDefault="00C42DAA" w:rsidP="00C42DAA">
            <w:pPr>
              <w:jc w:val="center"/>
              <w:rPr>
                <w:rFonts w:ascii="Calibri" w:hAnsi="Calibri" w:cs="Calibri"/>
                <w:color w:val="000000"/>
                <w:sz w:val="20"/>
                <w:szCs w:val="20"/>
              </w:rPr>
            </w:pPr>
            <w:r w:rsidRPr="00C42DAA">
              <w:rPr>
                <w:rFonts w:ascii="Calibri" w:hAnsi="Calibri" w:cs="Calibri"/>
                <w:color w:val="000000"/>
                <w:sz w:val="20"/>
                <w:szCs w:val="20"/>
              </w:rPr>
              <w:t> </w:t>
            </w:r>
          </w:p>
        </w:tc>
      </w:tr>
      <w:tr w:rsidR="00C42DAA" w:rsidRPr="00C42DAA" w14:paraId="31AB9948"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0E8AB3C4" w14:textId="77777777" w:rsidR="00C42DAA" w:rsidRPr="00C42DAA" w:rsidRDefault="00C42DAA" w:rsidP="00C42DAA">
            <w:pPr>
              <w:jc w:val="center"/>
              <w:rPr>
                <w:color w:val="000000"/>
                <w:sz w:val="20"/>
                <w:szCs w:val="20"/>
              </w:rPr>
            </w:pPr>
            <w:r w:rsidRPr="00C42DAA">
              <w:rPr>
                <w:color w:val="000000"/>
                <w:sz w:val="20"/>
                <w:szCs w:val="20"/>
              </w:rPr>
              <w:t>15.</w:t>
            </w:r>
          </w:p>
        </w:tc>
        <w:tc>
          <w:tcPr>
            <w:tcW w:w="2200" w:type="dxa"/>
            <w:tcBorders>
              <w:top w:val="nil"/>
              <w:left w:val="nil"/>
              <w:bottom w:val="single" w:sz="8" w:space="0" w:color="auto"/>
              <w:right w:val="single" w:sz="8" w:space="0" w:color="auto"/>
            </w:tcBorders>
            <w:shd w:val="clear" w:color="auto" w:fill="auto"/>
            <w:noWrap/>
            <w:vAlign w:val="bottom"/>
            <w:hideMark/>
          </w:tcPr>
          <w:p w14:paraId="7A1F170E" w14:textId="77777777" w:rsidR="00C42DAA" w:rsidRPr="00C42DAA" w:rsidRDefault="00C42DAA" w:rsidP="00C42DAA">
            <w:pPr>
              <w:rPr>
                <w:color w:val="000000"/>
                <w:sz w:val="20"/>
                <w:szCs w:val="20"/>
              </w:rPr>
            </w:pPr>
            <w:r w:rsidRPr="00C42DAA">
              <w:rPr>
                <w:color w:val="000000"/>
                <w:sz w:val="20"/>
                <w:szCs w:val="20"/>
              </w:rPr>
              <w:t>Tichá Markéta</w:t>
            </w:r>
          </w:p>
        </w:tc>
        <w:tc>
          <w:tcPr>
            <w:tcW w:w="680" w:type="dxa"/>
            <w:tcBorders>
              <w:top w:val="nil"/>
              <w:left w:val="nil"/>
              <w:bottom w:val="single" w:sz="8" w:space="0" w:color="auto"/>
              <w:right w:val="single" w:sz="8" w:space="0" w:color="auto"/>
            </w:tcBorders>
            <w:shd w:val="clear" w:color="auto" w:fill="auto"/>
            <w:vAlign w:val="center"/>
            <w:hideMark/>
          </w:tcPr>
          <w:p w14:paraId="15C45E69" w14:textId="77777777" w:rsidR="00C42DAA" w:rsidRPr="00C42DAA" w:rsidRDefault="00C42DAA" w:rsidP="00C42DAA">
            <w:pPr>
              <w:jc w:val="center"/>
              <w:rPr>
                <w:color w:val="000000"/>
                <w:sz w:val="20"/>
                <w:szCs w:val="20"/>
              </w:rPr>
            </w:pPr>
            <w:r w:rsidRPr="00C42DAA">
              <w:rPr>
                <w:color w:val="000000"/>
                <w:sz w:val="20"/>
                <w:szCs w:val="20"/>
              </w:rPr>
              <w:t>2010</w:t>
            </w:r>
          </w:p>
        </w:tc>
        <w:tc>
          <w:tcPr>
            <w:tcW w:w="1940" w:type="dxa"/>
            <w:tcBorders>
              <w:top w:val="nil"/>
              <w:left w:val="nil"/>
              <w:bottom w:val="single" w:sz="8" w:space="0" w:color="auto"/>
              <w:right w:val="single" w:sz="8" w:space="0" w:color="auto"/>
            </w:tcBorders>
            <w:shd w:val="clear" w:color="auto" w:fill="auto"/>
            <w:noWrap/>
            <w:vAlign w:val="bottom"/>
            <w:hideMark/>
          </w:tcPr>
          <w:p w14:paraId="2966B265" w14:textId="77777777" w:rsidR="00C42DAA" w:rsidRPr="00C42DAA" w:rsidRDefault="00C42DAA" w:rsidP="00C42DAA">
            <w:pPr>
              <w:rPr>
                <w:color w:val="000000"/>
                <w:sz w:val="20"/>
                <w:szCs w:val="20"/>
              </w:rPr>
            </w:pPr>
            <w:r w:rsidRPr="00C42DAA">
              <w:rPr>
                <w:color w:val="000000"/>
                <w:sz w:val="20"/>
                <w:szCs w:val="20"/>
              </w:rPr>
              <w:t>AK Most</w:t>
            </w:r>
          </w:p>
        </w:tc>
        <w:tc>
          <w:tcPr>
            <w:tcW w:w="600" w:type="dxa"/>
            <w:tcBorders>
              <w:top w:val="nil"/>
              <w:left w:val="nil"/>
              <w:bottom w:val="single" w:sz="8" w:space="0" w:color="auto"/>
              <w:right w:val="single" w:sz="8" w:space="0" w:color="auto"/>
            </w:tcBorders>
            <w:shd w:val="clear" w:color="auto" w:fill="auto"/>
            <w:vAlign w:val="center"/>
            <w:hideMark/>
          </w:tcPr>
          <w:p w14:paraId="63D694C5" w14:textId="77777777" w:rsidR="00C42DAA" w:rsidRPr="00C42DAA" w:rsidRDefault="00C42DAA" w:rsidP="00C42DAA">
            <w:pPr>
              <w:rPr>
                <w:color w:val="000000"/>
                <w:sz w:val="20"/>
                <w:szCs w:val="20"/>
              </w:rPr>
            </w:pPr>
            <w:r w:rsidRPr="00C42DAA">
              <w:rPr>
                <w:color w:val="000000"/>
                <w:sz w:val="20"/>
                <w:szCs w:val="20"/>
              </w:rPr>
              <w:t>ml.žky</w:t>
            </w:r>
          </w:p>
        </w:tc>
        <w:tc>
          <w:tcPr>
            <w:tcW w:w="460" w:type="dxa"/>
            <w:tcBorders>
              <w:top w:val="nil"/>
              <w:left w:val="nil"/>
              <w:bottom w:val="single" w:sz="8" w:space="0" w:color="auto"/>
              <w:right w:val="single" w:sz="8" w:space="0" w:color="auto"/>
            </w:tcBorders>
            <w:shd w:val="clear" w:color="000000" w:fill="BFBFBF"/>
            <w:noWrap/>
            <w:vAlign w:val="bottom"/>
            <w:hideMark/>
          </w:tcPr>
          <w:p w14:paraId="3A163FBB" w14:textId="77777777" w:rsidR="00C42DAA" w:rsidRPr="00C42DAA" w:rsidRDefault="00C42DAA" w:rsidP="00C42DAA">
            <w:pPr>
              <w:jc w:val="center"/>
              <w:rPr>
                <w:b/>
                <w:bCs/>
                <w:color w:val="000000"/>
                <w:sz w:val="20"/>
                <w:szCs w:val="20"/>
              </w:rPr>
            </w:pPr>
            <w:r w:rsidRPr="00C42DAA">
              <w:rPr>
                <w:b/>
                <w:bCs/>
                <w:color w:val="000000"/>
                <w:sz w:val="20"/>
                <w:szCs w:val="20"/>
              </w:rPr>
              <w:t>1</w:t>
            </w:r>
          </w:p>
        </w:tc>
        <w:tc>
          <w:tcPr>
            <w:tcW w:w="640" w:type="dxa"/>
            <w:tcBorders>
              <w:top w:val="nil"/>
              <w:left w:val="nil"/>
              <w:bottom w:val="single" w:sz="8" w:space="0" w:color="auto"/>
              <w:right w:val="single" w:sz="8" w:space="0" w:color="auto"/>
            </w:tcBorders>
            <w:shd w:val="clear" w:color="auto" w:fill="auto"/>
            <w:noWrap/>
            <w:vAlign w:val="bottom"/>
            <w:hideMark/>
          </w:tcPr>
          <w:p w14:paraId="0297AD92" w14:textId="77777777" w:rsidR="00C42DAA" w:rsidRPr="00C42DAA" w:rsidRDefault="00C42DAA" w:rsidP="00C42DAA">
            <w:pPr>
              <w:jc w:val="center"/>
              <w:rPr>
                <w:color w:val="000000"/>
                <w:sz w:val="20"/>
                <w:szCs w:val="20"/>
              </w:rPr>
            </w:pPr>
            <w:r w:rsidRPr="00C42DAA">
              <w:rPr>
                <w:color w:val="000000"/>
                <w:sz w:val="20"/>
                <w:szCs w:val="20"/>
              </w:rPr>
              <w:t>1</w:t>
            </w:r>
          </w:p>
        </w:tc>
        <w:tc>
          <w:tcPr>
            <w:tcW w:w="560" w:type="dxa"/>
            <w:tcBorders>
              <w:top w:val="nil"/>
              <w:left w:val="nil"/>
              <w:bottom w:val="single" w:sz="8" w:space="0" w:color="auto"/>
              <w:right w:val="single" w:sz="8" w:space="0" w:color="auto"/>
            </w:tcBorders>
            <w:shd w:val="clear" w:color="auto" w:fill="auto"/>
            <w:noWrap/>
            <w:vAlign w:val="bottom"/>
            <w:hideMark/>
          </w:tcPr>
          <w:p w14:paraId="0FEA7C34"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 </w:t>
            </w:r>
          </w:p>
        </w:tc>
      </w:tr>
      <w:tr w:rsidR="00C42DAA" w:rsidRPr="00C42DAA" w14:paraId="751CA501" w14:textId="77777777" w:rsidTr="00C42DAA">
        <w:trPr>
          <w:trHeight w:val="240"/>
        </w:trPr>
        <w:tc>
          <w:tcPr>
            <w:tcW w:w="520" w:type="dxa"/>
            <w:tcBorders>
              <w:top w:val="nil"/>
              <w:left w:val="nil"/>
              <w:bottom w:val="nil"/>
              <w:right w:val="nil"/>
            </w:tcBorders>
            <w:shd w:val="clear" w:color="auto" w:fill="auto"/>
            <w:noWrap/>
            <w:vAlign w:val="bottom"/>
            <w:hideMark/>
          </w:tcPr>
          <w:p w14:paraId="1F242717" w14:textId="77777777" w:rsidR="00C42DAA" w:rsidRPr="00C42DAA" w:rsidRDefault="00C42DAA" w:rsidP="00C42DAA">
            <w:pPr>
              <w:jc w:val="center"/>
              <w:rPr>
                <w:rFonts w:ascii="Calibri" w:hAnsi="Calibri" w:cs="Calibri"/>
                <w:color w:val="000000"/>
                <w:sz w:val="22"/>
                <w:szCs w:val="22"/>
              </w:rPr>
            </w:pPr>
          </w:p>
        </w:tc>
        <w:tc>
          <w:tcPr>
            <w:tcW w:w="2200" w:type="dxa"/>
            <w:tcBorders>
              <w:top w:val="nil"/>
              <w:left w:val="nil"/>
              <w:bottom w:val="nil"/>
              <w:right w:val="nil"/>
            </w:tcBorders>
            <w:shd w:val="clear" w:color="auto" w:fill="auto"/>
            <w:noWrap/>
            <w:vAlign w:val="bottom"/>
            <w:hideMark/>
          </w:tcPr>
          <w:p w14:paraId="48FC5F38" w14:textId="77777777" w:rsidR="00C42DAA" w:rsidRPr="00C42DAA" w:rsidRDefault="00C42DAA" w:rsidP="00C42DAA">
            <w:pPr>
              <w:rPr>
                <w:sz w:val="20"/>
                <w:szCs w:val="20"/>
              </w:rPr>
            </w:pPr>
          </w:p>
        </w:tc>
        <w:tc>
          <w:tcPr>
            <w:tcW w:w="680" w:type="dxa"/>
            <w:tcBorders>
              <w:top w:val="nil"/>
              <w:left w:val="nil"/>
              <w:bottom w:val="nil"/>
              <w:right w:val="nil"/>
            </w:tcBorders>
            <w:shd w:val="clear" w:color="auto" w:fill="auto"/>
            <w:vAlign w:val="center"/>
            <w:hideMark/>
          </w:tcPr>
          <w:p w14:paraId="14DDB439" w14:textId="77777777" w:rsidR="00C42DAA" w:rsidRPr="00C42DAA" w:rsidRDefault="00C42DAA" w:rsidP="00C42DAA">
            <w:pPr>
              <w:rPr>
                <w:sz w:val="20"/>
                <w:szCs w:val="20"/>
              </w:rPr>
            </w:pPr>
          </w:p>
        </w:tc>
        <w:tc>
          <w:tcPr>
            <w:tcW w:w="1940" w:type="dxa"/>
            <w:tcBorders>
              <w:top w:val="nil"/>
              <w:left w:val="nil"/>
              <w:bottom w:val="nil"/>
              <w:right w:val="nil"/>
            </w:tcBorders>
            <w:shd w:val="clear" w:color="auto" w:fill="auto"/>
            <w:noWrap/>
            <w:vAlign w:val="bottom"/>
            <w:hideMark/>
          </w:tcPr>
          <w:p w14:paraId="1857B01F" w14:textId="77777777" w:rsidR="00C42DAA" w:rsidRPr="00C42DAA" w:rsidRDefault="00C42DAA" w:rsidP="00C42DAA">
            <w:pPr>
              <w:jc w:val="center"/>
              <w:rPr>
                <w:sz w:val="20"/>
                <w:szCs w:val="20"/>
              </w:rPr>
            </w:pPr>
          </w:p>
        </w:tc>
        <w:tc>
          <w:tcPr>
            <w:tcW w:w="600" w:type="dxa"/>
            <w:tcBorders>
              <w:top w:val="nil"/>
              <w:left w:val="nil"/>
              <w:bottom w:val="nil"/>
              <w:right w:val="nil"/>
            </w:tcBorders>
            <w:shd w:val="clear" w:color="auto" w:fill="auto"/>
            <w:vAlign w:val="center"/>
            <w:hideMark/>
          </w:tcPr>
          <w:p w14:paraId="770C5EB0" w14:textId="77777777" w:rsidR="00C42DAA" w:rsidRPr="00C42DAA" w:rsidRDefault="00C42DAA" w:rsidP="00C42DAA">
            <w:pPr>
              <w:rPr>
                <w:sz w:val="20"/>
                <w:szCs w:val="20"/>
              </w:rPr>
            </w:pPr>
          </w:p>
        </w:tc>
        <w:tc>
          <w:tcPr>
            <w:tcW w:w="460" w:type="dxa"/>
            <w:tcBorders>
              <w:top w:val="nil"/>
              <w:left w:val="nil"/>
              <w:bottom w:val="nil"/>
              <w:right w:val="nil"/>
            </w:tcBorders>
            <w:shd w:val="clear" w:color="auto" w:fill="auto"/>
            <w:noWrap/>
            <w:vAlign w:val="bottom"/>
            <w:hideMark/>
          </w:tcPr>
          <w:p w14:paraId="30998671" w14:textId="77777777" w:rsidR="00C42DAA" w:rsidRPr="00C42DAA" w:rsidRDefault="00C42DAA" w:rsidP="00C42DAA">
            <w:pPr>
              <w:rPr>
                <w:sz w:val="20"/>
                <w:szCs w:val="20"/>
              </w:rPr>
            </w:pPr>
          </w:p>
        </w:tc>
        <w:tc>
          <w:tcPr>
            <w:tcW w:w="640" w:type="dxa"/>
            <w:tcBorders>
              <w:top w:val="nil"/>
              <w:left w:val="nil"/>
              <w:bottom w:val="nil"/>
              <w:right w:val="nil"/>
            </w:tcBorders>
            <w:shd w:val="clear" w:color="auto" w:fill="auto"/>
            <w:noWrap/>
            <w:vAlign w:val="bottom"/>
            <w:hideMark/>
          </w:tcPr>
          <w:p w14:paraId="0CC76450" w14:textId="77777777" w:rsidR="00C42DAA" w:rsidRPr="00C42DAA" w:rsidRDefault="00C42DAA" w:rsidP="00C42DAA">
            <w:pPr>
              <w:jc w:val="center"/>
              <w:rPr>
                <w:sz w:val="20"/>
                <w:szCs w:val="20"/>
              </w:rPr>
            </w:pPr>
          </w:p>
        </w:tc>
        <w:tc>
          <w:tcPr>
            <w:tcW w:w="560" w:type="dxa"/>
            <w:tcBorders>
              <w:top w:val="nil"/>
              <w:left w:val="nil"/>
              <w:bottom w:val="nil"/>
              <w:right w:val="nil"/>
            </w:tcBorders>
            <w:shd w:val="clear" w:color="auto" w:fill="auto"/>
            <w:noWrap/>
            <w:vAlign w:val="bottom"/>
            <w:hideMark/>
          </w:tcPr>
          <w:p w14:paraId="585FFA92" w14:textId="77777777" w:rsidR="00C42DAA" w:rsidRPr="00C42DAA" w:rsidRDefault="00C42DAA" w:rsidP="00C42DAA">
            <w:pPr>
              <w:jc w:val="center"/>
              <w:rPr>
                <w:sz w:val="20"/>
                <w:szCs w:val="20"/>
              </w:rPr>
            </w:pPr>
          </w:p>
        </w:tc>
      </w:tr>
      <w:tr w:rsidR="00C42DAA" w:rsidRPr="00C42DAA" w14:paraId="3A96E79F" w14:textId="77777777" w:rsidTr="00C42DAA">
        <w:trPr>
          <w:trHeight w:val="240"/>
        </w:trPr>
        <w:tc>
          <w:tcPr>
            <w:tcW w:w="520" w:type="dxa"/>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66F2FBC4" w14:textId="77777777" w:rsidR="00C42DAA" w:rsidRPr="00C42DAA" w:rsidRDefault="00C42DAA" w:rsidP="00C42DAA">
            <w:pPr>
              <w:jc w:val="center"/>
              <w:rPr>
                <w:color w:val="000000"/>
                <w:sz w:val="20"/>
                <w:szCs w:val="20"/>
              </w:rPr>
            </w:pPr>
            <w:r w:rsidRPr="00C42DAA">
              <w:rPr>
                <w:color w:val="000000"/>
                <w:sz w:val="20"/>
                <w:szCs w:val="20"/>
              </w:rPr>
              <w:t>1.</w:t>
            </w:r>
          </w:p>
        </w:tc>
        <w:tc>
          <w:tcPr>
            <w:tcW w:w="2200" w:type="dxa"/>
            <w:tcBorders>
              <w:top w:val="single" w:sz="8" w:space="0" w:color="000000"/>
              <w:left w:val="nil"/>
              <w:bottom w:val="single" w:sz="8" w:space="0" w:color="000000"/>
              <w:right w:val="single" w:sz="8" w:space="0" w:color="000000"/>
            </w:tcBorders>
            <w:shd w:val="clear" w:color="000000" w:fill="FFFFCC"/>
            <w:vAlign w:val="center"/>
            <w:hideMark/>
          </w:tcPr>
          <w:p w14:paraId="12B17755" w14:textId="77777777" w:rsidR="00C42DAA" w:rsidRPr="00C42DAA" w:rsidRDefault="00C42DAA" w:rsidP="00C42DAA">
            <w:pPr>
              <w:rPr>
                <w:color w:val="000000"/>
                <w:sz w:val="20"/>
                <w:szCs w:val="20"/>
              </w:rPr>
            </w:pPr>
            <w:r w:rsidRPr="00C42DAA">
              <w:rPr>
                <w:color w:val="000000"/>
                <w:sz w:val="20"/>
                <w:szCs w:val="20"/>
              </w:rPr>
              <w:t>Kobík Vladimír</w:t>
            </w:r>
          </w:p>
        </w:tc>
        <w:tc>
          <w:tcPr>
            <w:tcW w:w="680" w:type="dxa"/>
            <w:tcBorders>
              <w:top w:val="single" w:sz="8" w:space="0" w:color="000000"/>
              <w:left w:val="nil"/>
              <w:bottom w:val="single" w:sz="8" w:space="0" w:color="000000"/>
              <w:right w:val="single" w:sz="8" w:space="0" w:color="000000"/>
            </w:tcBorders>
            <w:shd w:val="clear" w:color="000000" w:fill="FFFFCC"/>
            <w:vAlign w:val="center"/>
            <w:hideMark/>
          </w:tcPr>
          <w:p w14:paraId="3D3BA549" w14:textId="77777777" w:rsidR="00C42DAA" w:rsidRPr="00C42DAA" w:rsidRDefault="00C42DAA" w:rsidP="00C42DAA">
            <w:pPr>
              <w:jc w:val="center"/>
              <w:rPr>
                <w:color w:val="000000"/>
                <w:sz w:val="20"/>
                <w:szCs w:val="20"/>
              </w:rPr>
            </w:pPr>
            <w:r w:rsidRPr="00C42DAA">
              <w:rPr>
                <w:color w:val="000000"/>
                <w:sz w:val="20"/>
                <w:szCs w:val="20"/>
              </w:rPr>
              <w:t>2007</w:t>
            </w:r>
          </w:p>
        </w:tc>
        <w:tc>
          <w:tcPr>
            <w:tcW w:w="1940" w:type="dxa"/>
            <w:tcBorders>
              <w:top w:val="single" w:sz="8" w:space="0" w:color="000000"/>
              <w:left w:val="nil"/>
              <w:bottom w:val="single" w:sz="8" w:space="0" w:color="000000"/>
              <w:right w:val="single" w:sz="8" w:space="0" w:color="000000"/>
            </w:tcBorders>
            <w:shd w:val="clear" w:color="000000" w:fill="FFFFCC"/>
            <w:vAlign w:val="center"/>
            <w:hideMark/>
          </w:tcPr>
          <w:p w14:paraId="3440BE35" w14:textId="77777777" w:rsidR="00C42DAA" w:rsidRPr="00C42DAA" w:rsidRDefault="00C42DAA" w:rsidP="00C42DAA">
            <w:pPr>
              <w:rPr>
                <w:color w:val="000000"/>
                <w:sz w:val="20"/>
                <w:szCs w:val="20"/>
              </w:rPr>
            </w:pPr>
            <w:r w:rsidRPr="00C42DAA">
              <w:rPr>
                <w:color w:val="000000"/>
                <w:sz w:val="20"/>
                <w:szCs w:val="20"/>
              </w:rPr>
              <w:t>AK Žatec</w:t>
            </w:r>
          </w:p>
        </w:tc>
        <w:tc>
          <w:tcPr>
            <w:tcW w:w="600" w:type="dxa"/>
            <w:tcBorders>
              <w:top w:val="single" w:sz="8" w:space="0" w:color="000000"/>
              <w:left w:val="nil"/>
              <w:bottom w:val="single" w:sz="8" w:space="0" w:color="000000"/>
              <w:right w:val="single" w:sz="8" w:space="0" w:color="000000"/>
            </w:tcBorders>
            <w:shd w:val="clear" w:color="000000" w:fill="FFFFCC"/>
            <w:vAlign w:val="center"/>
            <w:hideMark/>
          </w:tcPr>
          <w:p w14:paraId="32CDC52E" w14:textId="77777777" w:rsidR="00C42DAA" w:rsidRPr="00C42DAA" w:rsidRDefault="00C42DAA" w:rsidP="00C42DAA">
            <w:pPr>
              <w:rPr>
                <w:color w:val="000000"/>
                <w:sz w:val="20"/>
                <w:szCs w:val="20"/>
              </w:rPr>
            </w:pPr>
            <w:proofErr w:type="gramStart"/>
            <w:r w:rsidRPr="00C42DAA">
              <w:rPr>
                <w:color w:val="000000"/>
                <w:sz w:val="20"/>
                <w:szCs w:val="20"/>
              </w:rPr>
              <w:t>st.žci</w:t>
            </w:r>
            <w:proofErr w:type="gramEnd"/>
          </w:p>
        </w:tc>
        <w:tc>
          <w:tcPr>
            <w:tcW w:w="460" w:type="dxa"/>
            <w:tcBorders>
              <w:top w:val="single" w:sz="8" w:space="0" w:color="000000"/>
              <w:left w:val="nil"/>
              <w:bottom w:val="single" w:sz="8" w:space="0" w:color="000000"/>
              <w:right w:val="single" w:sz="8" w:space="0" w:color="000000"/>
            </w:tcBorders>
            <w:shd w:val="clear" w:color="000000" w:fill="FFFFCC"/>
            <w:noWrap/>
            <w:vAlign w:val="bottom"/>
            <w:hideMark/>
          </w:tcPr>
          <w:p w14:paraId="1B124BF5" w14:textId="77777777" w:rsidR="00C42DAA" w:rsidRPr="00C42DAA" w:rsidRDefault="00C42DAA" w:rsidP="00C42DAA">
            <w:pPr>
              <w:jc w:val="center"/>
              <w:rPr>
                <w:b/>
                <w:bCs/>
                <w:color w:val="000000"/>
                <w:sz w:val="20"/>
                <w:szCs w:val="20"/>
              </w:rPr>
            </w:pPr>
            <w:r w:rsidRPr="00C42DAA">
              <w:rPr>
                <w:b/>
                <w:bCs/>
                <w:color w:val="000000"/>
                <w:sz w:val="20"/>
                <w:szCs w:val="20"/>
              </w:rPr>
              <w:t>19</w:t>
            </w:r>
          </w:p>
        </w:tc>
        <w:tc>
          <w:tcPr>
            <w:tcW w:w="640" w:type="dxa"/>
            <w:tcBorders>
              <w:top w:val="single" w:sz="8" w:space="0" w:color="auto"/>
              <w:left w:val="nil"/>
              <w:bottom w:val="single" w:sz="8" w:space="0" w:color="auto"/>
              <w:right w:val="single" w:sz="8" w:space="0" w:color="auto"/>
            </w:tcBorders>
            <w:shd w:val="clear" w:color="auto" w:fill="auto"/>
            <w:noWrap/>
            <w:vAlign w:val="bottom"/>
            <w:hideMark/>
          </w:tcPr>
          <w:p w14:paraId="27F8AC1B" w14:textId="77777777" w:rsidR="00C42DAA" w:rsidRPr="00C42DAA" w:rsidRDefault="00C42DAA" w:rsidP="00C42DAA">
            <w:pPr>
              <w:jc w:val="center"/>
              <w:rPr>
                <w:color w:val="000000"/>
                <w:sz w:val="20"/>
                <w:szCs w:val="20"/>
              </w:rPr>
            </w:pPr>
            <w:r w:rsidRPr="00C42DAA">
              <w:rPr>
                <w:color w:val="000000"/>
                <w:sz w:val="20"/>
                <w:szCs w:val="20"/>
              </w:rPr>
              <w:t>11</w:t>
            </w:r>
          </w:p>
        </w:tc>
        <w:tc>
          <w:tcPr>
            <w:tcW w:w="560" w:type="dxa"/>
            <w:tcBorders>
              <w:top w:val="single" w:sz="8" w:space="0" w:color="auto"/>
              <w:left w:val="nil"/>
              <w:bottom w:val="single" w:sz="8" w:space="0" w:color="auto"/>
              <w:right w:val="single" w:sz="8" w:space="0" w:color="auto"/>
            </w:tcBorders>
            <w:shd w:val="clear" w:color="auto" w:fill="auto"/>
            <w:noWrap/>
            <w:vAlign w:val="bottom"/>
            <w:hideMark/>
          </w:tcPr>
          <w:p w14:paraId="09EF40D5"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8</w:t>
            </w:r>
          </w:p>
        </w:tc>
      </w:tr>
      <w:tr w:rsidR="00C42DAA" w:rsidRPr="00C42DAA" w14:paraId="5B711F73"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4A409A19" w14:textId="77777777" w:rsidR="00C42DAA" w:rsidRPr="00C42DAA" w:rsidRDefault="00C42DAA" w:rsidP="00C42DAA">
            <w:pPr>
              <w:jc w:val="center"/>
              <w:rPr>
                <w:color w:val="000000"/>
                <w:sz w:val="20"/>
                <w:szCs w:val="20"/>
              </w:rPr>
            </w:pPr>
            <w:r w:rsidRPr="00C42DAA">
              <w:rPr>
                <w:color w:val="000000"/>
                <w:sz w:val="20"/>
                <w:szCs w:val="20"/>
              </w:rPr>
              <w:t>2.</w:t>
            </w:r>
          </w:p>
        </w:tc>
        <w:tc>
          <w:tcPr>
            <w:tcW w:w="2200" w:type="dxa"/>
            <w:tcBorders>
              <w:top w:val="nil"/>
              <w:left w:val="nil"/>
              <w:bottom w:val="single" w:sz="8" w:space="0" w:color="000000"/>
              <w:right w:val="single" w:sz="8" w:space="0" w:color="000000"/>
            </w:tcBorders>
            <w:shd w:val="clear" w:color="000000" w:fill="FFFFCC"/>
            <w:vAlign w:val="center"/>
            <w:hideMark/>
          </w:tcPr>
          <w:p w14:paraId="2B649B08" w14:textId="77777777" w:rsidR="00C42DAA" w:rsidRPr="00C42DAA" w:rsidRDefault="00C42DAA" w:rsidP="00C42DAA">
            <w:pPr>
              <w:rPr>
                <w:color w:val="000000"/>
                <w:sz w:val="20"/>
                <w:szCs w:val="20"/>
              </w:rPr>
            </w:pPr>
            <w:r w:rsidRPr="00C42DAA">
              <w:rPr>
                <w:color w:val="000000"/>
                <w:sz w:val="20"/>
                <w:szCs w:val="20"/>
              </w:rPr>
              <w:t>Vaněk Jan</w:t>
            </w:r>
          </w:p>
        </w:tc>
        <w:tc>
          <w:tcPr>
            <w:tcW w:w="680" w:type="dxa"/>
            <w:tcBorders>
              <w:top w:val="nil"/>
              <w:left w:val="nil"/>
              <w:bottom w:val="single" w:sz="8" w:space="0" w:color="000000"/>
              <w:right w:val="single" w:sz="8" w:space="0" w:color="000000"/>
            </w:tcBorders>
            <w:shd w:val="clear" w:color="000000" w:fill="FFFFCC"/>
            <w:vAlign w:val="center"/>
            <w:hideMark/>
          </w:tcPr>
          <w:p w14:paraId="4D9C559A" w14:textId="77777777" w:rsidR="00C42DAA" w:rsidRPr="00C42DAA" w:rsidRDefault="00C42DAA" w:rsidP="00C42DAA">
            <w:pPr>
              <w:jc w:val="center"/>
              <w:rPr>
                <w:color w:val="000000"/>
                <w:sz w:val="20"/>
                <w:szCs w:val="20"/>
              </w:rPr>
            </w:pPr>
            <w:r w:rsidRPr="00C42DAA">
              <w:rPr>
                <w:color w:val="000000"/>
                <w:sz w:val="20"/>
                <w:szCs w:val="20"/>
              </w:rPr>
              <w:t>2008</w:t>
            </w:r>
          </w:p>
        </w:tc>
        <w:tc>
          <w:tcPr>
            <w:tcW w:w="1940" w:type="dxa"/>
            <w:tcBorders>
              <w:top w:val="nil"/>
              <w:left w:val="nil"/>
              <w:bottom w:val="single" w:sz="8" w:space="0" w:color="000000"/>
              <w:right w:val="single" w:sz="8" w:space="0" w:color="000000"/>
            </w:tcBorders>
            <w:shd w:val="clear" w:color="000000" w:fill="FFFFCC"/>
            <w:vAlign w:val="center"/>
            <w:hideMark/>
          </w:tcPr>
          <w:p w14:paraId="018CCAAB" w14:textId="77777777" w:rsidR="00C42DAA" w:rsidRPr="00C42DAA" w:rsidRDefault="00C42DAA" w:rsidP="00C42DAA">
            <w:pPr>
              <w:rPr>
                <w:color w:val="000000"/>
                <w:sz w:val="20"/>
                <w:szCs w:val="20"/>
              </w:rPr>
            </w:pPr>
            <w:r w:rsidRPr="00C42DAA">
              <w:rPr>
                <w:color w:val="000000"/>
                <w:sz w:val="20"/>
                <w:szCs w:val="20"/>
              </w:rPr>
              <w:t>AC Ústí nad Labem</w:t>
            </w:r>
          </w:p>
        </w:tc>
        <w:tc>
          <w:tcPr>
            <w:tcW w:w="600" w:type="dxa"/>
            <w:tcBorders>
              <w:top w:val="nil"/>
              <w:left w:val="nil"/>
              <w:bottom w:val="single" w:sz="8" w:space="0" w:color="000000"/>
              <w:right w:val="single" w:sz="8" w:space="0" w:color="000000"/>
            </w:tcBorders>
            <w:shd w:val="clear" w:color="000000" w:fill="FFFFCC"/>
            <w:vAlign w:val="center"/>
            <w:hideMark/>
          </w:tcPr>
          <w:p w14:paraId="1147ADCF" w14:textId="77777777" w:rsidR="00C42DAA" w:rsidRPr="00C42DAA" w:rsidRDefault="00C42DAA" w:rsidP="00C42DAA">
            <w:pPr>
              <w:rPr>
                <w:color w:val="000000"/>
                <w:sz w:val="20"/>
                <w:szCs w:val="20"/>
              </w:rPr>
            </w:pPr>
            <w:proofErr w:type="gramStart"/>
            <w:r w:rsidRPr="00C42DAA">
              <w:rPr>
                <w:color w:val="000000"/>
                <w:sz w:val="20"/>
                <w:szCs w:val="20"/>
              </w:rPr>
              <w:t>st.žci</w:t>
            </w:r>
            <w:proofErr w:type="gramEnd"/>
          </w:p>
        </w:tc>
        <w:tc>
          <w:tcPr>
            <w:tcW w:w="460" w:type="dxa"/>
            <w:tcBorders>
              <w:top w:val="nil"/>
              <w:left w:val="nil"/>
              <w:bottom w:val="single" w:sz="8" w:space="0" w:color="000000"/>
              <w:right w:val="single" w:sz="8" w:space="0" w:color="000000"/>
            </w:tcBorders>
            <w:shd w:val="clear" w:color="000000" w:fill="FFFFCC"/>
            <w:noWrap/>
            <w:vAlign w:val="bottom"/>
            <w:hideMark/>
          </w:tcPr>
          <w:p w14:paraId="05E38DB5" w14:textId="77777777" w:rsidR="00C42DAA" w:rsidRPr="00C42DAA" w:rsidRDefault="00C42DAA" w:rsidP="00C42DAA">
            <w:pPr>
              <w:jc w:val="center"/>
              <w:rPr>
                <w:b/>
                <w:bCs/>
                <w:color w:val="000000"/>
                <w:sz w:val="20"/>
                <w:szCs w:val="20"/>
              </w:rPr>
            </w:pPr>
            <w:r w:rsidRPr="00C42DAA">
              <w:rPr>
                <w:b/>
                <w:bCs/>
                <w:color w:val="000000"/>
                <w:sz w:val="20"/>
                <w:szCs w:val="20"/>
              </w:rPr>
              <w:t>18</w:t>
            </w:r>
          </w:p>
        </w:tc>
        <w:tc>
          <w:tcPr>
            <w:tcW w:w="640" w:type="dxa"/>
            <w:tcBorders>
              <w:top w:val="nil"/>
              <w:left w:val="nil"/>
              <w:bottom w:val="single" w:sz="8" w:space="0" w:color="auto"/>
              <w:right w:val="single" w:sz="8" w:space="0" w:color="auto"/>
            </w:tcBorders>
            <w:shd w:val="clear" w:color="auto" w:fill="auto"/>
            <w:noWrap/>
            <w:vAlign w:val="bottom"/>
            <w:hideMark/>
          </w:tcPr>
          <w:p w14:paraId="05C01DE1" w14:textId="77777777" w:rsidR="00C42DAA" w:rsidRPr="00C42DAA" w:rsidRDefault="00C42DAA" w:rsidP="00C42DAA">
            <w:pPr>
              <w:jc w:val="center"/>
              <w:rPr>
                <w:color w:val="000000"/>
                <w:sz w:val="20"/>
                <w:szCs w:val="20"/>
              </w:rPr>
            </w:pPr>
            <w:r w:rsidRPr="00C42DAA">
              <w:rPr>
                <w:color w:val="000000"/>
                <w:sz w:val="20"/>
                <w:szCs w:val="20"/>
              </w:rPr>
              <w:t>9</w:t>
            </w:r>
          </w:p>
        </w:tc>
        <w:tc>
          <w:tcPr>
            <w:tcW w:w="560" w:type="dxa"/>
            <w:tcBorders>
              <w:top w:val="nil"/>
              <w:left w:val="nil"/>
              <w:bottom w:val="single" w:sz="8" w:space="0" w:color="auto"/>
              <w:right w:val="single" w:sz="8" w:space="0" w:color="auto"/>
            </w:tcBorders>
            <w:shd w:val="clear" w:color="auto" w:fill="auto"/>
            <w:noWrap/>
            <w:vAlign w:val="bottom"/>
            <w:hideMark/>
          </w:tcPr>
          <w:p w14:paraId="3646F6A6"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9</w:t>
            </w:r>
          </w:p>
        </w:tc>
      </w:tr>
      <w:tr w:rsidR="00C42DAA" w:rsidRPr="00C42DAA" w14:paraId="3FAF53E2"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1DD0588B" w14:textId="77777777" w:rsidR="00C42DAA" w:rsidRPr="00C42DAA" w:rsidRDefault="00C42DAA" w:rsidP="00C42DAA">
            <w:pPr>
              <w:jc w:val="center"/>
              <w:rPr>
                <w:color w:val="000000"/>
                <w:sz w:val="20"/>
                <w:szCs w:val="20"/>
              </w:rPr>
            </w:pPr>
            <w:r w:rsidRPr="00C42DAA">
              <w:rPr>
                <w:color w:val="000000"/>
                <w:sz w:val="20"/>
                <w:szCs w:val="20"/>
              </w:rPr>
              <w:t>3.</w:t>
            </w:r>
          </w:p>
        </w:tc>
        <w:tc>
          <w:tcPr>
            <w:tcW w:w="2200" w:type="dxa"/>
            <w:tcBorders>
              <w:top w:val="nil"/>
              <w:left w:val="nil"/>
              <w:bottom w:val="single" w:sz="8" w:space="0" w:color="000000"/>
              <w:right w:val="single" w:sz="8" w:space="0" w:color="000000"/>
            </w:tcBorders>
            <w:shd w:val="clear" w:color="000000" w:fill="FFFFCC"/>
            <w:vAlign w:val="center"/>
            <w:hideMark/>
          </w:tcPr>
          <w:p w14:paraId="5CE19733" w14:textId="77777777" w:rsidR="00C42DAA" w:rsidRPr="00C42DAA" w:rsidRDefault="00C42DAA" w:rsidP="00C42DAA">
            <w:pPr>
              <w:rPr>
                <w:color w:val="000000"/>
                <w:sz w:val="20"/>
                <w:szCs w:val="20"/>
              </w:rPr>
            </w:pPr>
            <w:r w:rsidRPr="00C42DAA">
              <w:rPr>
                <w:color w:val="000000"/>
                <w:sz w:val="20"/>
                <w:szCs w:val="20"/>
              </w:rPr>
              <w:t>Bejček Pavel</w:t>
            </w:r>
          </w:p>
        </w:tc>
        <w:tc>
          <w:tcPr>
            <w:tcW w:w="680" w:type="dxa"/>
            <w:tcBorders>
              <w:top w:val="nil"/>
              <w:left w:val="nil"/>
              <w:bottom w:val="single" w:sz="8" w:space="0" w:color="000000"/>
              <w:right w:val="single" w:sz="8" w:space="0" w:color="000000"/>
            </w:tcBorders>
            <w:shd w:val="clear" w:color="000000" w:fill="FFFFCC"/>
            <w:vAlign w:val="center"/>
            <w:hideMark/>
          </w:tcPr>
          <w:p w14:paraId="55725D09" w14:textId="77777777" w:rsidR="00C42DAA" w:rsidRPr="00C42DAA" w:rsidRDefault="00C42DAA" w:rsidP="00C42DAA">
            <w:pPr>
              <w:jc w:val="center"/>
              <w:rPr>
                <w:color w:val="000000"/>
                <w:sz w:val="20"/>
                <w:szCs w:val="20"/>
              </w:rPr>
            </w:pPr>
            <w:r w:rsidRPr="00C42DAA">
              <w:rPr>
                <w:color w:val="000000"/>
                <w:sz w:val="20"/>
                <w:szCs w:val="20"/>
              </w:rPr>
              <w:t>2008</w:t>
            </w:r>
          </w:p>
        </w:tc>
        <w:tc>
          <w:tcPr>
            <w:tcW w:w="1940" w:type="dxa"/>
            <w:tcBorders>
              <w:top w:val="nil"/>
              <w:left w:val="nil"/>
              <w:bottom w:val="single" w:sz="8" w:space="0" w:color="000000"/>
              <w:right w:val="single" w:sz="8" w:space="0" w:color="000000"/>
            </w:tcBorders>
            <w:shd w:val="clear" w:color="000000" w:fill="FFFFCC"/>
            <w:vAlign w:val="center"/>
            <w:hideMark/>
          </w:tcPr>
          <w:p w14:paraId="1F68167C" w14:textId="77777777" w:rsidR="00C42DAA" w:rsidRPr="00C42DAA" w:rsidRDefault="00C42DAA" w:rsidP="00C42DAA">
            <w:pPr>
              <w:rPr>
                <w:color w:val="000000"/>
                <w:sz w:val="20"/>
                <w:szCs w:val="20"/>
              </w:rPr>
            </w:pPr>
            <w:r w:rsidRPr="00C42DAA">
              <w:rPr>
                <w:color w:val="000000"/>
                <w:sz w:val="20"/>
                <w:szCs w:val="20"/>
              </w:rPr>
              <w:t>AK Žatec</w:t>
            </w:r>
          </w:p>
        </w:tc>
        <w:tc>
          <w:tcPr>
            <w:tcW w:w="600" w:type="dxa"/>
            <w:tcBorders>
              <w:top w:val="nil"/>
              <w:left w:val="nil"/>
              <w:bottom w:val="single" w:sz="8" w:space="0" w:color="000000"/>
              <w:right w:val="single" w:sz="8" w:space="0" w:color="000000"/>
            </w:tcBorders>
            <w:shd w:val="clear" w:color="000000" w:fill="FFFFCC"/>
            <w:vAlign w:val="center"/>
            <w:hideMark/>
          </w:tcPr>
          <w:p w14:paraId="77336251" w14:textId="77777777" w:rsidR="00C42DAA" w:rsidRPr="00C42DAA" w:rsidRDefault="00C42DAA" w:rsidP="00C42DAA">
            <w:pPr>
              <w:rPr>
                <w:color w:val="000000"/>
                <w:sz w:val="20"/>
                <w:szCs w:val="20"/>
              </w:rPr>
            </w:pPr>
            <w:proofErr w:type="gramStart"/>
            <w:r w:rsidRPr="00C42DAA">
              <w:rPr>
                <w:color w:val="000000"/>
                <w:sz w:val="20"/>
                <w:szCs w:val="20"/>
              </w:rPr>
              <w:t>st.žci</w:t>
            </w:r>
            <w:proofErr w:type="gramEnd"/>
          </w:p>
        </w:tc>
        <w:tc>
          <w:tcPr>
            <w:tcW w:w="460" w:type="dxa"/>
            <w:tcBorders>
              <w:top w:val="nil"/>
              <w:left w:val="nil"/>
              <w:bottom w:val="single" w:sz="8" w:space="0" w:color="000000"/>
              <w:right w:val="single" w:sz="8" w:space="0" w:color="000000"/>
            </w:tcBorders>
            <w:shd w:val="clear" w:color="000000" w:fill="FFFFCC"/>
            <w:noWrap/>
            <w:vAlign w:val="bottom"/>
            <w:hideMark/>
          </w:tcPr>
          <w:p w14:paraId="094FC460" w14:textId="77777777" w:rsidR="00C42DAA" w:rsidRPr="00C42DAA" w:rsidRDefault="00C42DAA" w:rsidP="00C42DAA">
            <w:pPr>
              <w:jc w:val="center"/>
              <w:rPr>
                <w:b/>
                <w:bCs/>
                <w:color w:val="000000"/>
                <w:sz w:val="20"/>
                <w:szCs w:val="20"/>
              </w:rPr>
            </w:pPr>
            <w:r w:rsidRPr="00C42DAA">
              <w:rPr>
                <w:b/>
                <w:bCs/>
                <w:color w:val="000000"/>
                <w:sz w:val="20"/>
                <w:szCs w:val="20"/>
              </w:rPr>
              <w:t>13</w:t>
            </w:r>
          </w:p>
        </w:tc>
        <w:tc>
          <w:tcPr>
            <w:tcW w:w="640" w:type="dxa"/>
            <w:tcBorders>
              <w:top w:val="nil"/>
              <w:left w:val="nil"/>
              <w:bottom w:val="single" w:sz="8" w:space="0" w:color="auto"/>
              <w:right w:val="single" w:sz="8" w:space="0" w:color="auto"/>
            </w:tcBorders>
            <w:shd w:val="clear" w:color="auto" w:fill="auto"/>
            <w:noWrap/>
            <w:vAlign w:val="bottom"/>
            <w:hideMark/>
          </w:tcPr>
          <w:p w14:paraId="542D4F98" w14:textId="77777777" w:rsidR="00C42DAA" w:rsidRPr="00C42DAA" w:rsidRDefault="00C42DAA" w:rsidP="00C42DAA">
            <w:pPr>
              <w:jc w:val="center"/>
              <w:rPr>
                <w:color w:val="000000"/>
                <w:sz w:val="20"/>
                <w:szCs w:val="20"/>
              </w:rPr>
            </w:pPr>
            <w:r w:rsidRPr="00C42DAA">
              <w:rPr>
                <w:color w:val="000000"/>
                <w:sz w:val="20"/>
                <w:szCs w:val="20"/>
              </w:rPr>
              <w:t>7</w:t>
            </w:r>
          </w:p>
        </w:tc>
        <w:tc>
          <w:tcPr>
            <w:tcW w:w="560" w:type="dxa"/>
            <w:tcBorders>
              <w:top w:val="nil"/>
              <w:left w:val="nil"/>
              <w:bottom w:val="single" w:sz="8" w:space="0" w:color="auto"/>
              <w:right w:val="single" w:sz="8" w:space="0" w:color="auto"/>
            </w:tcBorders>
            <w:shd w:val="clear" w:color="auto" w:fill="auto"/>
            <w:noWrap/>
            <w:vAlign w:val="bottom"/>
            <w:hideMark/>
          </w:tcPr>
          <w:p w14:paraId="69536750"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6</w:t>
            </w:r>
          </w:p>
        </w:tc>
      </w:tr>
      <w:tr w:rsidR="00C42DAA" w:rsidRPr="00C42DAA" w14:paraId="250F5CA5"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4431ED8D" w14:textId="77777777" w:rsidR="00C42DAA" w:rsidRPr="00C42DAA" w:rsidRDefault="00C42DAA" w:rsidP="00C42DAA">
            <w:pPr>
              <w:jc w:val="center"/>
              <w:rPr>
                <w:color w:val="000000"/>
                <w:sz w:val="20"/>
                <w:szCs w:val="20"/>
              </w:rPr>
            </w:pPr>
            <w:r w:rsidRPr="00C42DAA">
              <w:rPr>
                <w:color w:val="000000"/>
                <w:sz w:val="20"/>
                <w:szCs w:val="20"/>
              </w:rPr>
              <w:t>4.</w:t>
            </w:r>
          </w:p>
        </w:tc>
        <w:tc>
          <w:tcPr>
            <w:tcW w:w="2200" w:type="dxa"/>
            <w:tcBorders>
              <w:top w:val="nil"/>
              <w:left w:val="nil"/>
              <w:bottom w:val="single" w:sz="8" w:space="0" w:color="auto"/>
              <w:right w:val="single" w:sz="8" w:space="0" w:color="auto"/>
            </w:tcBorders>
            <w:shd w:val="clear" w:color="auto" w:fill="auto"/>
            <w:vAlign w:val="center"/>
            <w:hideMark/>
          </w:tcPr>
          <w:p w14:paraId="4A731C01" w14:textId="77777777" w:rsidR="00C42DAA" w:rsidRPr="00C42DAA" w:rsidRDefault="00C42DAA" w:rsidP="00C42DAA">
            <w:pPr>
              <w:rPr>
                <w:color w:val="000000"/>
                <w:sz w:val="20"/>
                <w:szCs w:val="20"/>
              </w:rPr>
            </w:pPr>
            <w:r w:rsidRPr="00C42DAA">
              <w:rPr>
                <w:color w:val="000000"/>
                <w:sz w:val="20"/>
                <w:szCs w:val="20"/>
              </w:rPr>
              <w:t>Bennour Lukáš</w:t>
            </w:r>
          </w:p>
        </w:tc>
        <w:tc>
          <w:tcPr>
            <w:tcW w:w="680" w:type="dxa"/>
            <w:tcBorders>
              <w:top w:val="nil"/>
              <w:left w:val="nil"/>
              <w:bottom w:val="single" w:sz="8" w:space="0" w:color="auto"/>
              <w:right w:val="single" w:sz="8" w:space="0" w:color="auto"/>
            </w:tcBorders>
            <w:shd w:val="clear" w:color="auto" w:fill="auto"/>
            <w:vAlign w:val="center"/>
            <w:hideMark/>
          </w:tcPr>
          <w:p w14:paraId="3D062DC7" w14:textId="77777777" w:rsidR="00C42DAA" w:rsidRPr="00C42DAA" w:rsidRDefault="00C42DAA" w:rsidP="00C42DAA">
            <w:pPr>
              <w:jc w:val="center"/>
              <w:rPr>
                <w:color w:val="000000"/>
                <w:sz w:val="20"/>
                <w:szCs w:val="20"/>
              </w:rPr>
            </w:pPr>
            <w:r w:rsidRPr="00C42DAA">
              <w:rPr>
                <w:color w:val="000000"/>
                <w:sz w:val="20"/>
                <w:szCs w:val="20"/>
              </w:rPr>
              <w:t>2007</w:t>
            </w:r>
          </w:p>
        </w:tc>
        <w:tc>
          <w:tcPr>
            <w:tcW w:w="1940" w:type="dxa"/>
            <w:tcBorders>
              <w:top w:val="nil"/>
              <w:left w:val="nil"/>
              <w:bottom w:val="single" w:sz="8" w:space="0" w:color="auto"/>
              <w:right w:val="single" w:sz="8" w:space="0" w:color="auto"/>
            </w:tcBorders>
            <w:shd w:val="clear" w:color="auto" w:fill="auto"/>
            <w:vAlign w:val="center"/>
            <w:hideMark/>
          </w:tcPr>
          <w:p w14:paraId="3116F5D9" w14:textId="77777777" w:rsidR="00C42DAA" w:rsidRPr="00C42DAA" w:rsidRDefault="00C42DAA" w:rsidP="00C42DAA">
            <w:pPr>
              <w:rPr>
                <w:color w:val="000000"/>
                <w:sz w:val="20"/>
                <w:szCs w:val="20"/>
              </w:rPr>
            </w:pPr>
            <w:r w:rsidRPr="00C42DAA">
              <w:rPr>
                <w:color w:val="000000"/>
                <w:sz w:val="20"/>
                <w:szCs w:val="20"/>
              </w:rPr>
              <w:t>AK Slovan Duchcov</w:t>
            </w:r>
          </w:p>
        </w:tc>
        <w:tc>
          <w:tcPr>
            <w:tcW w:w="600" w:type="dxa"/>
            <w:tcBorders>
              <w:top w:val="nil"/>
              <w:left w:val="nil"/>
              <w:bottom w:val="single" w:sz="8" w:space="0" w:color="auto"/>
              <w:right w:val="single" w:sz="8" w:space="0" w:color="auto"/>
            </w:tcBorders>
            <w:shd w:val="clear" w:color="auto" w:fill="auto"/>
            <w:vAlign w:val="center"/>
            <w:hideMark/>
          </w:tcPr>
          <w:p w14:paraId="58E25568" w14:textId="77777777" w:rsidR="00C42DAA" w:rsidRPr="00C42DAA" w:rsidRDefault="00C42DAA" w:rsidP="00C42DAA">
            <w:pPr>
              <w:rPr>
                <w:color w:val="000000"/>
                <w:sz w:val="20"/>
                <w:szCs w:val="20"/>
              </w:rPr>
            </w:pPr>
            <w:proofErr w:type="gramStart"/>
            <w:r w:rsidRPr="00C42DAA">
              <w:rPr>
                <w:color w:val="000000"/>
                <w:sz w:val="20"/>
                <w:szCs w:val="20"/>
              </w:rPr>
              <w:t>st.žci</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7DF34CDF" w14:textId="77777777" w:rsidR="00C42DAA" w:rsidRPr="00C42DAA" w:rsidRDefault="00C42DAA" w:rsidP="00C42DAA">
            <w:pPr>
              <w:jc w:val="center"/>
              <w:rPr>
                <w:b/>
                <w:bCs/>
                <w:color w:val="000000"/>
                <w:sz w:val="20"/>
                <w:szCs w:val="20"/>
              </w:rPr>
            </w:pPr>
            <w:r w:rsidRPr="00C42DAA">
              <w:rPr>
                <w:b/>
                <w:bCs/>
                <w:color w:val="000000"/>
                <w:sz w:val="20"/>
                <w:szCs w:val="20"/>
              </w:rPr>
              <w:t>11</w:t>
            </w:r>
          </w:p>
        </w:tc>
        <w:tc>
          <w:tcPr>
            <w:tcW w:w="640" w:type="dxa"/>
            <w:tcBorders>
              <w:top w:val="nil"/>
              <w:left w:val="nil"/>
              <w:bottom w:val="single" w:sz="8" w:space="0" w:color="auto"/>
              <w:right w:val="single" w:sz="8" w:space="0" w:color="auto"/>
            </w:tcBorders>
            <w:shd w:val="clear" w:color="auto" w:fill="auto"/>
            <w:noWrap/>
            <w:vAlign w:val="bottom"/>
            <w:hideMark/>
          </w:tcPr>
          <w:p w14:paraId="79D8FBE6"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14:paraId="14448E2F"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11</w:t>
            </w:r>
          </w:p>
        </w:tc>
      </w:tr>
      <w:tr w:rsidR="00C42DAA" w:rsidRPr="00C42DAA" w14:paraId="725798DD"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5961E8ED" w14:textId="77777777" w:rsidR="00C42DAA" w:rsidRPr="00C42DAA" w:rsidRDefault="00C42DAA" w:rsidP="00C42DAA">
            <w:pPr>
              <w:jc w:val="center"/>
              <w:rPr>
                <w:color w:val="000000"/>
                <w:sz w:val="20"/>
                <w:szCs w:val="20"/>
              </w:rPr>
            </w:pPr>
            <w:r w:rsidRPr="00C42DAA">
              <w:rPr>
                <w:color w:val="000000"/>
                <w:sz w:val="20"/>
                <w:szCs w:val="20"/>
              </w:rPr>
              <w:lastRenderedPageBreak/>
              <w:t>5.</w:t>
            </w:r>
          </w:p>
        </w:tc>
        <w:tc>
          <w:tcPr>
            <w:tcW w:w="2200" w:type="dxa"/>
            <w:tcBorders>
              <w:top w:val="nil"/>
              <w:left w:val="nil"/>
              <w:bottom w:val="single" w:sz="8" w:space="0" w:color="auto"/>
              <w:right w:val="single" w:sz="8" w:space="0" w:color="auto"/>
            </w:tcBorders>
            <w:shd w:val="clear" w:color="auto" w:fill="auto"/>
            <w:noWrap/>
            <w:vAlign w:val="bottom"/>
            <w:hideMark/>
          </w:tcPr>
          <w:p w14:paraId="1C31B4C6" w14:textId="77777777" w:rsidR="00C42DAA" w:rsidRPr="00C42DAA" w:rsidRDefault="00C42DAA" w:rsidP="00C42DAA">
            <w:pPr>
              <w:rPr>
                <w:color w:val="000000"/>
                <w:sz w:val="20"/>
                <w:szCs w:val="20"/>
              </w:rPr>
            </w:pPr>
            <w:r w:rsidRPr="00C42DAA">
              <w:rPr>
                <w:color w:val="000000"/>
                <w:sz w:val="20"/>
                <w:szCs w:val="20"/>
              </w:rPr>
              <w:t xml:space="preserve"> Nádaský Matyáš</w:t>
            </w:r>
          </w:p>
        </w:tc>
        <w:tc>
          <w:tcPr>
            <w:tcW w:w="680" w:type="dxa"/>
            <w:tcBorders>
              <w:top w:val="nil"/>
              <w:left w:val="nil"/>
              <w:bottom w:val="single" w:sz="8" w:space="0" w:color="auto"/>
              <w:right w:val="single" w:sz="8" w:space="0" w:color="auto"/>
            </w:tcBorders>
            <w:shd w:val="clear" w:color="auto" w:fill="auto"/>
            <w:vAlign w:val="center"/>
            <w:hideMark/>
          </w:tcPr>
          <w:p w14:paraId="39F0E041" w14:textId="77777777" w:rsidR="00C42DAA" w:rsidRPr="00C42DAA" w:rsidRDefault="00C42DAA" w:rsidP="00C42DAA">
            <w:pPr>
              <w:jc w:val="center"/>
              <w:rPr>
                <w:color w:val="000000"/>
                <w:sz w:val="20"/>
                <w:szCs w:val="20"/>
              </w:rPr>
            </w:pPr>
            <w:r w:rsidRPr="00C42DAA">
              <w:rPr>
                <w:color w:val="000000"/>
                <w:sz w:val="20"/>
                <w:szCs w:val="20"/>
              </w:rPr>
              <w:t>2008</w:t>
            </w:r>
          </w:p>
        </w:tc>
        <w:tc>
          <w:tcPr>
            <w:tcW w:w="1940" w:type="dxa"/>
            <w:tcBorders>
              <w:top w:val="nil"/>
              <w:left w:val="nil"/>
              <w:bottom w:val="single" w:sz="8" w:space="0" w:color="auto"/>
              <w:right w:val="single" w:sz="8" w:space="0" w:color="auto"/>
            </w:tcBorders>
            <w:shd w:val="clear" w:color="auto" w:fill="auto"/>
            <w:noWrap/>
            <w:vAlign w:val="bottom"/>
            <w:hideMark/>
          </w:tcPr>
          <w:p w14:paraId="68D7ECA9" w14:textId="77777777" w:rsidR="00C42DAA" w:rsidRPr="00C42DAA" w:rsidRDefault="00C42DAA" w:rsidP="00C42DAA">
            <w:pPr>
              <w:rPr>
                <w:color w:val="000000"/>
                <w:sz w:val="20"/>
                <w:szCs w:val="20"/>
              </w:rPr>
            </w:pPr>
            <w:r w:rsidRPr="00C42DAA">
              <w:rPr>
                <w:color w:val="000000"/>
                <w:sz w:val="20"/>
                <w:szCs w:val="20"/>
              </w:rPr>
              <w:t>VTŽ Chomutov</w:t>
            </w:r>
          </w:p>
        </w:tc>
        <w:tc>
          <w:tcPr>
            <w:tcW w:w="600" w:type="dxa"/>
            <w:tcBorders>
              <w:top w:val="nil"/>
              <w:left w:val="nil"/>
              <w:bottom w:val="single" w:sz="8" w:space="0" w:color="auto"/>
              <w:right w:val="single" w:sz="8" w:space="0" w:color="auto"/>
            </w:tcBorders>
            <w:shd w:val="clear" w:color="auto" w:fill="auto"/>
            <w:vAlign w:val="center"/>
            <w:hideMark/>
          </w:tcPr>
          <w:p w14:paraId="3E9F0170" w14:textId="77777777" w:rsidR="00C42DAA" w:rsidRPr="00C42DAA" w:rsidRDefault="00C42DAA" w:rsidP="00C42DAA">
            <w:pPr>
              <w:rPr>
                <w:color w:val="000000"/>
                <w:sz w:val="20"/>
                <w:szCs w:val="20"/>
              </w:rPr>
            </w:pPr>
            <w:proofErr w:type="gramStart"/>
            <w:r w:rsidRPr="00C42DAA">
              <w:rPr>
                <w:color w:val="000000"/>
                <w:sz w:val="20"/>
                <w:szCs w:val="20"/>
              </w:rPr>
              <w:t>st.žci</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7506EAB2" w14:textId="77777777" w:rsidR="00C42DAA" w:rsidRPr="00C42DAA" w:rsidRDefault="00C42DAA" w:rsidP="00C42DAA">
            <w:pPr>
              <w:jc w:val="center"/>
              <w:rPr>
                <w:b/>
                <w:bCs/>
                <w:color w:val="000000"/>
                <w:sz w:val="20"/>
                <w:szCs w:val="20"/>
              </w:rPr>
            </w:pPr>
            <w:r w:rsidRPr="00C42DAA">
              <w:rPr>
                <w:b/>
                <w:bCs/>
                <w:color w:val="000000"/>
                <w:sz w:val="20"/>
                <w:szCs w:val="20"/>
              </w:rPr>
              <w:t>8</w:t>
            </w:r>
          </w:p>
        </w:tc>
        <w:tc>
          <w:tcPr>
            <w:tcW w:w="640" w:type="dxa"/>
            <w:tcBorders>
              <w:top w:val="nil"/>
              <w:left w:val="nil"/>
              <w:bottom w:val="single" w:sz="8" w:space="0" w:color="auto"/>
              <w:right w:val="single" w:sz="8" w:space="0" w:color="auto"/>
            </w:tcBorders>
            <w:shd w:val="clear" w:color="auto" w:fill="auto"/>
            <w:noWrap/>
            <w:vAlign w:val="bottom"/>
            <w:hideMark/>
          </w:tcPr>
          <w:p w14:paraId="256693AB" w14:textId="77777777" w:rsidR="00C42DAA" w:rsidRPr="00C42DAA" w:rsidRDefault="00C42DAA" w:rsidP="00C42DAA">
            <w:pPr>
              <w:jc w:val="center"/>
              <w:rPr>
                <w:color w:val="000000"/>
                <w:sz w:val="20"/>
                <w:szCs w:val="20"/>
              </w:rPr>
            </w:pPr>
            <w:r w:rsidRPr="00C42DAA">
              <w:rPr>
                <w:color w:val="000000"/>
                <w:sz w:val="20"/>
                <w:szCs w:val="20"/>
              </w:rPr>
              <w:t>8</w:t>
            </w:r>
          </w:p>
        </w:tc>
        <w:tc>
          <w:tcPr>
            <w:tcW w:w="560" w:type="dxa"/>
            <w:tcBorders>
              <w:top w:val="nil"/>
              <w:left w:val="nil"/>
              <w:bottom w:val="single" w:sz="8" w:space="0" w:color="auto"/>
              <w:right w:val="single" w:sz="8" w:space="0" w:color="auto"/>
            </w:tcBorders>
            <w:shd w:val="clear" w:color="auto" w:fill="auto"/>
            <w:noWrap/>
            <w:vAlign w:val="bottom"/>
            <w:hideMark/>
          </w:tcPr>
          <w:p w14:paraId="6B3BDB43"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 </w:t>
            </w:r>
          </w:p>
        </w:tc>
      </w:tr>
      <w:tr w:rsidR="00C42DAA" w:rsidRPr="00C42DAA" w14:paraId="73571DC9"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25905C7C" w14:textId="77777777" w:rsidR="00C42DAA" w:rsidRPr="00C42DAA" w:rsidRDefault="00C42DAA" w:rsidP="00C42DAA">
            <w:pPr>
              <w:jc w:val="center"/>
              <w:rPr>
                <w:color w:val="000000"/>
                <w:sz w:val="20"/>
                <w:szCs w:val="20"/>
              </w:rPr>
            </w:pPr>
            <w:r w:rsidRPr="00C42DAA">
              <w:rPr>
                <w:color w:val="000000"/>
                <w:sz w:val="20"/>
                <w:szCs w:val="20"/>
              </w:rPr>
              <w:t>6.</w:t>
            </w:r>
          </w:p>
        </w:tc>
        <w:tc>
          <w:tcPr>
            <w:tcW w:w="2200" w:type="dxa"/>
            <w:tcBorders>
              <w:top w:val="nil"/>
              <w:left w:val="nil"/>
              <w:bottom w:val="single" w:sz="8" w:space="0" w:color="auto"/>
              <w:right w:val="single" w:sz="8" w:space="0" w:color="auto"/>
            </w:tcBorders>
            <w:shd w:val="clear" w:color="auto" w:fill="auto"/>
            <w:vAlign w:val="center"/>
            <w:hideMark/>
          </w:tcPr>
          <w:p w14:paraId="2E38C0D0" w14:textId="77777777" w:rsidR="00C42DAA" w:rsidRPr="00C42DAA" w:rsidRDefault="00C42DAA" w:rsidP="00C42DAA">
            <w:pPr>
              <w:rPr>
                <w:color w:val="000000"/>
                <w:sz w:val="20"/>
                <w:szCs w:val="20"/>
              </w:rPr>
            </w:pPr>
            <w:r w:rsidRPr="00C42DAA">
              <w:rPr>
                <w:color w:val="000000"/>
                <w:sz w:val="20"/>
                <w:szCs w:val="20"/>
              </w:rPr>
              <w:t>Richter Tomáš</w:t>
            </w:r>
          </w:p>
        </w:tc>
        <w:tc>
          <w:tcPr>
            <w:tcW w:w="680" w:type="dxa"/>
            <w:tcBorders>
              <w:top w:val="nil"/>
              <w:left w:val="nil"/>
              <w:bottom w:val="single" w:sz="8" w:space="0" w:color="auto"/>
              <w:right w:val="single" w:sz="8" w:space="0" w:color="auto"/>
            </w:tcBorders>
            <w:shd w:val="clear" w:color="auto" w:fill="auto"/>
            <w:vAlign w:val="center"/>
            <w:hideMark/>
          </w:tcPr>
          <w:p w14:paraId="5249B524" w14:textId="77777777" w:rsidR="00C42DAA" w:rsidRPr="00C42DAA" w:rsidRDefault="00C42DAA" w:rsidP="00C42DAA">
            <w:pPr>
              <w:jc w:val="center"/>
              <w:rPr>
                <w:color w:val="000000"/>
                <w:sz w:val="20"/>
                <w:szCs w:val="20"/>
              </w:rPr>
            </w:pPr>
            <w:r w:rsidRPr="00C42DAA">
              <w:rPr>
                <w:color w:val="000000"/>
                <w:sz w:val="20"/>
                <w:szCs w:val="20"/>
              </w:rPr>
              <w:t>2007</w:t>
            </w:r>
          </w:p>
        </w:tc>
        <w:tc>
          <w:tcPr>
            <w:tcW w:w="1940" w:type="dxa"/>
            <w:tcBorders>
              <w:top w:val="nil"/>
              <w:left w:val="nil"/>
              <w:bottom w:val="single" w:sz="8" w:space="0" w:color="auto"/>
              <w:right w:val="single" w:sz="8" w:space="0" w:color="auto"/>
            </w:tcBorders>
            <w:shd w:val="clear" w:color="auto" w:fill="auto"/>
            <w:vAlign w:val="center"/>
            <w:hideMark/>
          </w:tcPr>
          <w:p w14:paraId="70B70E27" w14:textId="77777777" w:rsidR="00C42DAA" w:rsidRPr="00C42DAA" w:rsidRDefault="00C42DAA" w:rsidP="00C42DAA">
            <w:pPr>
              <w:rPr>
                <w:color w:val="000000"/>
                <w:sz w:val="20"/>
                <w:szCs w:val="20"/>
              </w:rPr>
            </w:pPr>
            <w:r w:rsidRPr="00C42DAA">
              <w:rPr>
                <w:color w:val="000000"/>
                <w:sz w:val="20"/>
                <w:szCs w:val="20"/>
              </w:rPr>
              <w:t>VTŽ Chomutov</w:t>
            </w:r>
          </w:p>
        </w:tc>
        <w:tc>
          <w:tcPr>
            <w:tcW w:w="600" w:type="dxa"/>
            <w:tcBorders>
              <w:top w:val="nil"/>
              <w:left w:val="nil"/>
              <w:bottom w:val="single" w:sz="8" w:space="0" w:color="auto"/>
              <w:right w:val="single" w:sz="8" w:space="0" w:color="auto"/>
            </w:tcBorders>
            <w:shd w:val="clear" w:color="auto" w:fill="auto"/>
            <w:vAlign w:val="center"/>
            <w:hideMark/>
          </w:tcPr>
          <w:p w14:paraId="39A6D379" w14:textId="77777777" w:rsidR="00C42DAA" w:rsidRPr="00C42DAA" w:rsidRDefault="00C42DAA" w:rsidP="00C42DAA">
            <w:pPr>
              <w:rPr>
                <w:color w:val="000000"/>
                <w:sz w:val="20"/>
                <w:szCs w:val="20"/>
              </w:rPr>
            </w:pPr>
            <w:proofErr w:type="gramStart"/>
            <w:r w:rsidRPr="00C42DAA">
              <w:rPr>
                <w:color w:val="000000"/>
                <w:sz w:val="20"/>
                <w:szCs w:val="20"/>
              </w:rPr>
              <w:t>st.žci</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500B929C" w14:textId="77777777" w:rsidR="00C42DAA" w:rsidRPr="00C42DAA" w:rsidRDefault="00C42DAA" w:rsidP="00C42DAA">
            <w:pPr>
              <w:jc w:val="center"/>
              <w:rPr>
                <w:b/>
                <w:bCs/>
                <w:color w:val="000000"/>
                <w:sz w:val="20"/>
                <w:szCs w:val="20"/>
              </w:rPr>
            </w:pPr>
            <w:r w:rsidRPr="00C42DAA">
              <w:rPr>
                <w:b/>
                <w:bCs/>
                <w:color w:val="000000"/>
                <w:sz w:val="20"/>
                <w:szCs w:val="20"/>
              </w:rPr>
              <w:t>8</w:t>
            </w:r>
          </w:p>
        </w:tc>
        <w:tc>
          <w:tcPr>
            <w:tcW w:w="640" w:type="dxa"/>
            <w:tcBorders>
              <w:top w:val="nil"/>
              <w:left w:val="nil"/>
              <w:bottom w:val="single" w:sz="8" w:space="0" w:color="auto"/>
              <w:right w:val="single" w:sz="8" w:space="0" w:color="auto"/>
            </w:tcBorders>
            <w:shd w:val="clear" w:color="auto" w:fill="auto"/>
            <w:noWrap/>
            <w:vAlign w:val="bottom"/>
            <w:hideMark/>
          </w:tcPr>
          <w:p w14:paraId="670459B7" w14:textId="77777777" w:rsidR="00C42DAA" w:rsidRPr="00C42DAA" w:rsidRDefault="00C42DAA" w:rsidP="00C42DAA">
            <w:pPr>
              <w:jc w:val="center"/>
              <w:rPr>
                <w:color w:val="000000"/>
                <w:sz w:val="20"/>
                <w:szCs w:val="20"/>
              </w:rPr>
            </w:pPr>
            <w:r w:rsidRPr="00C42DAA">
              <w:rPr>
                <w:color w:val="000000"/>
                <w:sz w:val="20"/>
                <w:szCs w:val="20"/>
              </w:rPr>
              <w:t>4</w:t>
            </w:r>
          </w:p>
        </w:tc>
        <w:tc>
          <w:tcPr>
            <w:tcW w:w="560" w:type="dxa"/>
            <w:tcBorders>
              <w:top w:val="nil"/>
              <w:left w:val="nil"/>
              <w:bottom w:val="single" w:sz="8" w:space="0" w:color="auto"/>
              <w:right w:val="single" w:sz="8" w:space="0" w:color="auto"/>
            </w:tcBorders>
            <w:shd w:val="clear" w:color="auto" w:fill="auto"/>
            <w:noWrap/>
            <w:vAlign w:val="bottom"/>
            <w:hideMark/>
          </w:tcPr>
          <w:p w14:paraId="2CF2A2AA"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4</w:t>
            </w:r>
          </w:p>
        </w:tc>
      </w:tr>
      <w:tr w:rsidR="00C42DAA" w:rsidRPr="00C42DAA" w14:paraId="34133518"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701E938A" w14:textId="77777777" w:rsidR="00C42DAA" w:rsidRPr="00C42DAA" w:rsidRDefault="00C42DAA" w:rsidP="00C42DAA">
            <w:pPr>
              <w:jc w:val="center"/>
              <w:rPr>
                <w:color w:val="000000"/>
                <w:sz w:val="20"/>
                <w:szCs w:val="20"/>
              </w:rPr>
            </w:pPr>
            <w:r w:rsidRPr="00C42DAA">
              <w:rPr>
                <w:color w:val="000000"/>
                <w:sz w:val="20"/>
                <w:szCs w:val="20"/>
              </w:rPr>
              <w:t>7.</w:t>
            </w:r>
          </w:p>
        </w:tc>
        <w:tc>
          <w:tcPr>
            <w:tcW w:w="2200" w:type="dxa"/>
            <w:tcBorders>
              <w:top w:val="nil"/>
              <w:left w:val="nil"/>
              <w:bottom w:val="single" w:sz="8" w:space="0" w:color="auto"/>
              <w:right w:val="single" w:sz="8" w:space="0" w:color="auto"/>
            </w:tcBorders>
            <w:shd w:val="clear" w:color="auto" w:fill="auto"/>
            <w:vAlign w:val="center"/>
            <w:hideMark/>
          </w:tcPr>
          <w:p w14:paraId="600F0825" w14:textId="77777777" w:rsidR="00C42DAA" w:rsidRPr="00C42DAA" w:rsidRDefault="00C42DAA" w:rsidP="00C42DAA">
            <w:pPr>
              <w:rPr>
                <w:color w:val="000000"/>
                <w:sz w:val="20"/>
                <w:szCs w:val="20"/>
              </w:rPr>
            </w:pPr>
            <w:r w:rsidRPr="00C42DAA">
              <w:rPr>
                <w:color w:val="000000"/>
                <w:sz w:val="20"/>
                <w:szCs w:val="20"/>
              </w:rPr>
              <w:t>Skokan Jan</w:t>
            </w:r>
          </w:p>
        </w:tc>
        <w:tc>
          <w:tcPr>
            <w:tcW w:w="680" w:type="dxa"/>
            <w:tcBorders>
              <w:top w:val="nil"/>
              <w:left w:val="nil"/>
              <w:bottom w:val="single" w:sz="8" w:space="0" w:color="auto"/>
              <w:right w:val="single" w:sz="8" w:space="0" w:color="auto"/>
            </w:tcBorders>
            <w:shd w:val="clear" w:color="auto" w:fill="auto"/>
            <w:vAlign w:val="center"/>
            <w:hideMark/>
          </w:tcPr>
          <w:p w14:paraId="3BB86CC0" w14:textId="77777777" w:rsidR="00C42DAA" w:rsidRPr="00C42DAA" w:rsidRDefault="00C42DAA" w:rsidP="00C42DAA">
            <w:pPr>
              <w:jc w:val="center"/>
              <w:rPr>
                <w:color w:val="000000"/>
                <w:sz w:val="20"/>
                <w:szCs w:val="20"/>
              </w:rPr>
            </w:pPr>
            <w:r w:rsidRPr="00C42DAA">
              <w:rPr>
                <w:color w:val="000000"/>
                <w:sz w:val="20"/>
                <w:szCs w:val="20"/>
              </w:rPr>
              <w:t>2008</w:t>
            </w:r>
          </w:p>
        </w:tc>
        <w:tc>
          <w:tcPr>
            <w:tcW w:w="1940" w:type="dxa"/>
            <w:tcBorders>
              <w:top w:val="nil"/>
              <w:left w:val="nil"/>
              <w:bottom w:val="single" w:sz="8" w:space="0" w:color="auto"/>
              <w:right w:val="single" w:sz="8" w:space="0" w:color="auto"/>
            </w:tcBorders>
            <w:shd w:val="clear" w:color="auto" w:fill="auto"/>
            <w:vAlign w:val="center"/>
            <w:hideMark/>
          </w:tcPr>
          <w:p w14:paraId="2D30DE83" w14:textId="77777777" w:rsidR="00C42DAA" w:rsidRPr="00C42DAA" w:rsidRDefault="00C42DAA" w:rsidP="00C42DAA">
            <w:pPr>
              <w:rPr>
                <w:color w:val="000000"/>
                <w:sz w:val="20"/>
                <w:szCs w:val="20"/>
              </w:rPr>
            </w:pPr>
            <w:r w:rsidRPr="00C42DAA">
              <w:rPr>
                <w:color w:val="000000"/>
                <w:sz w:val="20"/>
                <w:szCs w:val="20"/>
              </w:rPr>
              <w:t>Roudnice nad Labem</w:t>
            </w:r>
          </w:p>
        </w:tc>
        <w:tc>
          <w:tcPr>
            <w:tcW w:w="600" w:type="dxa"/>
            <w:tcBorders>
              <w:top w:val="nil"/>
              <w:left w:val="nil"/>
              <w:bottom w:val="single" w:sz="8" w:space="0" w:color="auto"/>
              <w:right w:val="single" w:sz="8" w:space="0" w:color="auto"/>
            </w:tcBorders>
            <w:shd w:val="clear" w:color="auto" w:fill="auto"/>
            <w:vAlign w:val="center"/>
            <w:hideMark/>
          </w:tcPr>
          <w:p w14:paraId="46D51C7C" w14:textId="77777777" w:rsidR="00C42DAA" w:rsidRPr="00C42DAA" w:rsidRDefault="00C42DAA" w:rsidP="00C42DAA">
            <w:pPr>
              <w:rPr>
                <w:color w:val="000000"/>
                <w:sz w:val="20"/>
                <w:szCs w:val="20"/>
              </w:rPr>
            </w:pPr>
            <w:proofErr w:type="gramStart"/>
            <w:r w:rsidRPr="00C42DAA">
              <w:rPr>
                <w:color w:val="000000"/>
                <w:sz w:val="20"/>
                <w:szCs w:val="20"/>
              </w:rPr>
              <w:t>st.žci</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78B2932A" w14:textId="77777777" w:rsidR="00C42DAA" w:rsidRPr="00C42DAA" w:rsidRDefault="00C42DAA" w:rsidP="00C42DAA">
            <w:pPr>
              <w:jc w:val="center"/>
              <w:rPr>
                <w:b/>
                <w:bCs/>
                <w:color w:val="000000"/>
                <w:sz w:val="20"/>
                <w:szCs w:val="20"/>
              </w:rPr>
            </w:pPr>
            <w:r w:rsidRPr="00C42DAA">
              <w:rPr>
                <w:b/>
                <w:bCs/>
                <w:color w:val="000000"/>
                <w:sz w:val="20"/>
                <w:szCs w:val="20"/>
              </w:rPr>
              <w:t>7</w:t>
            </w:r>
          </w:p>
        </w:tc>
        <w:tc>
          <w:tcPr>
            <w:tcW w:w="640" w:type="dxa"/>
            <w:tcBorders>
              <w:top w:val="nil"/>
              <w:left w:val="nil"/>
              <w:bottom w:val="single" w:sz="8" w:space="0" w:color="auto"/>
              <w:right w:val="single" w:sz="8" w:space="0" w:color="auto"/>
            </w:tcBorders>
            <w:shd w:val="clear" w:color="auto" w:fill="auto"/>
            <w:noWrap/>
            <w:vAlign w:val="bottom"/>
            <w:hideMark/>
          </w:tcPr>
          <w:p w14:paraId="75C4B574"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14:paraId="16722572"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7</w:t>
            </w:r>
          </w:p>
        </w:tc>
      </w:tr>
      <w:tr w:rsidR="00C42DAA" w:rsidRPr="00C42DAA" w14:paraId="415AB1F2"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5FE8B9C6" w14:textId="77777777" w:rsidR="00C42DAA" w:rsidRPr="00C42DAA" w:rsidRDefault="00C42DAA" w:rsidP="00C42DAA">
            <w:pPr>
              <w:jc w:val="center"/>
              <w:rPr>
                <w:color w:val="000000"/>
                <w:sz w:val="20"/>
                <w:szCs w:val="20"/>
              </w:rPr>
            </w:pPr>
            <w:r w:rsidRPr="00C42DAA">
              <w:rPr>
                <w:color w:val="000000"/>
                <w:sz w:val="20"/>
                <w:szCs w:val="20"/>
              </w:rPr>
              <w:t>8.</w:t>
            </w:r>
          </w:p>
        </w:tc>
        <w:tc>
          <w:tcPr>
            <w:tcW w:w="2200" w:type="dxa"/>
            <w:tcBorders>
              <w:top w:val="nil"/>
              <w:left w:val="nil"/>
              <w:bottom w:val="single" w:sz="8" w:space="0" w:color="auto"/>
              <w:right w:val="single" w:sz="8" w:space="0" w:color="auto"/>
            </w:tcBorders>
            <w:shd w:val="clear" w:color="auto" w:fill="auto"/>
            <w:noWrap/>
            <w:vAlign w:val="bottom"/>
            <w:hideMark/>
          </w:tcPr>
          <w:p w14:paraId="7E2BDBE2" w14:textId="77777777" w:rsidR="00C42DAA" w:rsidRPr="00C42DAA" w:rsidRDefault="00C42DAA" w:rsidP="00C42DAA">
            <w:pPr>
              <w:rPr>
                <w:color w:val="000000"/>
                <w:sz w:val="20"/>
                <w:szCs w:val="20"/>
              </w:rPr>
            </w:pPr>
            <w:r w:rsidRPr="00C42DAA">
              <w:rPr>
                <w:color w:val="000000"/>
                <w:sz w:val="20"/>
                <w:szCs w:val="20"/>
              </w:rPr>
              <w:t>Svoboda Petr</w:t>
            </w:r>
          </w:p>
        </w:tc>
        <w:tc>
          <w:tcPr>
            <w:tcW w:w="680" w:type="dxa"/>
            <w:tcBorders>
              <w:top w:val="nil"/>
              <w:left w:val="nil"/>
              <w:bottom w:val="single" w:sz="8" w:space="0" w:color="auto"/>
              <w:right w:val="single" w:sz="8" w:space="0" w:color="auto"/>
            </w:tcBorders>
            <w:shd w:val="clear" w:color="auto" w:fill="auto"/>
            <w:vAlign w:val="center"/>
            <w:hideMark/>
          </w:tcPr>
          <w:p w14:paraId="739F7013" w14:textId="77777777" w:rsidR="00C42DAA" w:rsidRPr="00C42DAA" w:rsidRDefault="00C42DAA" w:rsidP="00C42DAA">
            <w:pPr>
              <w:jc w:val="center"/>
              <w:rPr>
                <w:color w:val="000000"/>
                <w:sz w:val="20"/>
                <w:szCs w:val="20"/>
              </w:rPr>
            </w:pPr>
            <w:r w:rsidRPr="00C42DAA">
              <w:rPr>
                <w:color w:val="000000"/>
                <w:sz w:val="20"/>
                <w:szCs w:val="20"/>
              </w:rPr>
              <w:t>2007</w:t>
            </w:r>
          </w:p>
        </w:tc>
        <w:tc>
          <w:tcPr>
            <w:tcW w:w="1940" w:type="dxa"/>
            <w:tcBorders>
              <w:top w:val="nil"/>
              <w:left w:val="nil"/>
              <w:bottom w:val="single" w:sz="8" w:space="0" w:color="auto"/>
              <w:right w:val="single" w:sz="8" w:space="0" w:color="auto"/>
            </w:tcBorders>
            <w:shd w:val="clear" w:color="auto" w:fill="auto"/>
            <w:noWrap/>
            <w:vAlign w:val="bottom"/>
            <w:hideMark/>
          </w:tcPr>
          <w:p w14:paraId="469B7639" w14:textId="77777777" w:rsidR="00C42DAA" w:rsidRPr="00C42DAA" w:rsidRDefault="00C42DAA" w:rsidP="00C42DAA">
            <w:pPr>
              <w:rPr>
                <w:color w:val="000000"/>
                <w:sz w:val="20"/>
                <w:szCs w:val="20"/>
              </w:rPr>
            </w:pPr>
            <w:r w:rsidRPr="00C42DAA">
              <w:rPr>
                <w:color w:val="000000"/>
                <w:sz w:val="20"/>
                <w:szCs w:val="20"/>
              </w:rPr>
              <w:t>ASK Elna Počerady</w:t>
            </w:r>
          </w:p>
        </w:tc>
        <w:tc>
          <w:tcPr>
            <w:tcW w:w="600" w:type="dxa"/>
            <w:tcBorders>
              <w:top w:val="nil"/>
              <w:left w:val="nil"/>
              <w:bottom w:val="single" w:sz="8" w:space="0" w:color="auto"/>
              <w:right w:val="single" w:sz="8" w:space="0" w:color="auto"/>
            </w:tcBorders>
            <w:shd w:val="clear" w:color="auto" w:fill="auto"/>
            <w:vAlign w:val="center"/>
            <w:hideMark/>
          </w:tcPr>
          <w:p w14:paraId="55134325" w14:textId="77777777" w:rsidR="00C42DAA" w:rsidRPr="00C42DAA" w:rsidRDefault="00C42DAA" w:rsidP="00C42DAA">
            <w:pPr>
              <w:rPr>
                <w:color w:val="000000"/>
                <w:sz w:val="20"/>
                <w:szCs w:val="20"/>
              </w:rPr>
            </w:pPr>
            <w:proofErr w:type="gramStart"/>
            <w:r w:rsidRPr="00C42DAA">
              <w:rPr>
                <w:color w:val="000000"/>
                <w:sz w:val="20"/>
                <w:szCs w:val="20"/>
              </w:rPr>
              <w:t>st.žci</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5F03C57F" w14:textId="77777777" w:rsidR="00C42DAA" w:rsidRPr="00C42DAA" w:rsidRDefault="00C42DAA" w:rsidP="00C42DAA">
            <w:pPr>
              <w:jc w:val="center"/>
              <w:rPr>
                <w:b/>
                <w:bCs/>
                <w:color w:val="000000"/>
                <w:sz w:val="20"/>
                <w:szCs w:val="20"/>
              </w:rPr>
            </w:pPr>
            <w:r w:rsidRPr="00C42DAA">
              <w:rPr>
                <w:b/>
                <w:bCs/>
                <w:color w:val="000000"/>
                <w:sz w:val="20"/>
                <w:szCs w:val="20"/>
              </w:rPr>
              <w:t>6</w:t>
            </w:r>
          </w:p>
        </w:tc>
        <w:tc>
          <w:tcPr>
            <w:tcW w:w="640" w:type="dxa"/>
            <w:tcBorders>
              <w:top w:val="nil"/>
              <w:left w:val="nil"/>
              <w:bottom w:val="single" w:sz="8" w:space="0" w:color="auto"/>
              <w:right w:val="single" w:sz="8" w:space="0" w:color="auto"/>
            </w:tcBorders>
            <w:shd w:val="clear" w:color="auto" w:fill="auto"/>
            <w:noWrap/>
            <w:vAlign w:val="bottom"/>
            <w:hideMark/>
          </w:tcPr>
          <w:p w14:paraId="2EBC77EC" w14:textId="77777777" w:rsidR="00C42DAA" w:rsidRPr="00C42DAA" w:rsidRDefault="00C42DAA" w:rsidP="00C42DAA">
            <w:pPr>
              <w:jc w:val="center"/>
              <w:rPr>
                <w:color w:val="000000"/>
                <w:sz w:val="20"/>
                <w:szCs w:val="20"/>
              </w:rPr>
            </w:pPr>
            <w:r w:rsidRPr="00C42DAA">
              <w:rPr>
                <w:color w:val="000000"/>
                <w:sz w:val="20"/>
                <w:szCs w:val="20"/>
              </w:rPr>
              <w:t>6</w:t>
            </w:r>
          </w:p>
        </w:tc>
        <w:tc>
          <w:tcPr>
            <w:tcW w:w="560" w:type="dxa"/>
            <w:tcBorders>
              <w:top w:val="nil"/>
              <w:left w:val="nil"/>
              <w:bottom w:val="single" w:sz="8" w:space="0" w:color="auto"/>
              <w:right w:val="single" w:sz="8" w:space="0" w:color="auto"/>
            </w:tcBorders>
            <w:shd w:val="clear" w:color="auto" w:fill="auto"/>
            <w:noWrap/>
            <w:vAlign w:val="bottom"/>
            <w:hideMark/>
          </w:tcPr>
          <w:p w14:paraId="0F5169F6"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 </w:t>
            </w:r>
          </w:p>
        </w:tc>
      </w:tr>
      <w:tr w:rsidR="00C42DAA" w:rsidRPr="00C42DAA" w14:paraId="7503D67F"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4F6977DD" w14:textId="77777777" w:rsidR="00C42DAA" w:rsidRPr="00C42DAA" w:rsidRDefault="00C42DAA" w:rsidP="00C42DAA">
            <w:pPr>
              <w:jc w:val="center"/>
              <w:rPr>
                <w:color w:val="000000"/>
                <w:sz w:val="20"/>
                <w:szCs w:val="20"/>
              </w:rPr>
            </w:pPr>
            <w:r w:rsidRPr="00C42DAA">
              <w:rPr>
                <w:color w:val="000000"/>
                <w:sz w:val="20"/>
                <w:szCs w:val="20"/>
              </w:rPr>
              <w:t>9.</w:t>
            </w:r>
          </w:p>
        </w:tc>
        <w:tc>
          <w:tcPr>
            <w:tcW w:w="2200" w:type="dxa"/>
            <w:tcBorders>
              <w:top w:val="nil"/>
              <w:left w:val="nil"/>
              <w:bottom w:val="single" w:sz="8" w:space="0" w:color="auto"/>
              <w:right w:val="single" w:sz="8" w:space="0" w:color="auto"/>
            </w:tcBorders>
            <w:shd w:val="clear" w:color="auto" w:fill="auto"/>
            <w:noWrap/>
            <w:vAlign w:val="bottom"/>
            <w:hideMark/>
          </w:tcPr>
          <w:p w14:paraId="1C284928" w14:textId="77777777" w:rsidR="00C42DAA" w:rsidRPr="00C42DAA" w:rsidRDefault="00C42DAA" w:rsidP="00C42DAA">
            <w:pPr>
              <w:rPr>
                <w:color w:val="000000"/>
                <w:sz w:val="20"/>
                <w:szCs w:val="20"/>
              </w:rPr>
            </w:pPr>
            <w:r w:rsidRPr="00C42DAA">
              <w:rPr>
                <w:color w:val="000000"/>
                <w:sz w:val="20"/>
                <w:szCs w:val="20"/>
              </w:rPr>
              <w:t xml:space="preserve"> Kunc Vít</w:t>
            </w:r>
          </w:p>
        </w:tc>
        <w:tc>
          <w:tcPr>
            <w:tcW w:w="680" w:type="dxa"/>
            <w:tcBorders>
              <w:top w:val="nil"/>
              <w:left w:val="nil"/>
              <w:bottom w:val="single" w:sz="8" w:space="0" w:color="auto"/>
              <w:right w:val="single" w:sz="8" w:space="0" w:color="auto"/>
            </w:tcBorders>
            <w:shd w:val="clear" w:color="auto" w:fill="auto"/>
            <w:vAlign w:val="center"/>
            <w:hideMark/>
          </w:tcPr>
          <w:p w14:paraId="508B3E46" w14:textId="77777777" w:rsidR="00C42DAA" w:rsidRPr="00C42DAA" w:rsidRDefault="00C42DAA" w:rsidP="00C42DAA">
            <w:pPr>
              <w:jc w:val="center"/>
              <w:rPr>
                <w:color w:val="000000"/>
                <w:sz w:val="20"/>
                <w:szCs w:val="20"/>
              </w:rPr>
            </w:pPr>
            <w:r w:rsidRPr="00C42DAA">
              <w:rPr>
                <w:color w:val="000000"/>
                <w:sz w:val="20"/>
                <w:szCs w:val="20"/>
              </w:rPr>
              <w:t>2007</w:t>
            </w:r>
          </w:p>
        </w:tc>
        <w:tc>
          <w:tcPr>
            <w:tcW w:w="1940" w:type="dxa"/>
            <w:tcBorders>
              <w:top w:val="nil"/>
              <w:left w:val="nil"/>
              <w:bottom w:val="single" w:sz="8" w:space="0" w:color="auto"/>
              <w:right w:val="single" w:sz="8" w:space="0" w:color="auto"/>
            </w:tcBorders>
            <w:shd w:val="clear" w:color="auto" w:fill="auto"/>
            <w:noWrap/>
            <w:vAlign w:val="bottom"/>
            <w:hideMark/>
          </w:tcPr>
          <w:p w14:paraId="08E0ECDC" w14:textId="77777777" w:rsidR="00C42DAA" w:rsidRPr="00C42DAA" w:rsidRDefault="00C42DAA" w:rsidP="00C42DAA">
            <w:pPr>
              <w:rPr>
                <w:color w:val="000000"/>
                <w:sz w:val="20"/>
                <w:szCs w:val="20"/>
              </w:rPr>
            </w:pPr>
            <w:r w:rsidRPr="00C42DAA">
              <w:rPr>
                <w:color w:val="000000"/>
                <w:sz w:val="20"/>
                <w:szCs w:val="20"/>
              </w:rPr>
              <w:t xml:space="preserve">Athletic club Ústí nad </w:t>
            </w:r>
          </w:p>
        </w:tc>
        <w:tc>
          <w:tcPr>
            <w:tcW w:w="600" w:type="dxa"/>
            <w:tcBorders>
              <w:top w:val="nil"/>
              <w:left w:val="nil"/>
              <w:bottom w:val="single" w:sz="8" w:space="0" w:color="auto"/>
              <w:right w:val="single" w:sz="8" w:space="0" w:color="auto"/>
            </w:tcBorders>
            <w:shd w:val="clear" w:color="auto" w:fill="auto"/>
            <w:vAlign w:val="center"/>
            <w:hideMark/>
          </w:tcPr>
          <w:p w14:paraId="37EB56D7" w14:textId="77777777" w:rsidR="00C42DAA" w:rsidRPr="00C42DAA" w:rsidRDefault="00C42DAA" w:rsidP="00C42DAA">
            <w:pPr>
              <w:rPr>
                <w:color w:val="000000"/>
                <w:sz w:val="20"/>
                <w:szCs w:val="20"/>
              </w:rPr>
            </w:pPr>
            <w:proofErr w:type="gramStart"/>
            <w:r w:rsidRPr="00C42DAA">
              <w:rPr>
                <w:color w:val="000000"/>
                <w:sz w:val="20"/>
                <w:szCs w:val="20"/>
              </w:rPr>
              <w:t>st.žci</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5A6F424E" w14:textId="77777777" w:rsidR="00C42DAA" w:rsidRPr="00C42DAA" w:rsidRDefault="00C42DAA" w:rsidP="00C42DAA">
            <w:pPr>
              <w:jc w:val="center"/>
              <w:rPr>
                <w:b/>
                <w:bCs/>
                <w:color w:val="000000"/>
                <w:sz w:val="20"/>
                <w:szCs w:val="20"/>
              </w:rPr>
            </w:pPr>
            <w:r w:rsidRPr="00C42DAA">
              <w:rPr>
                <w:b/>
                <w:bCs/>
                <w:color w:val="000000"/>
                <w:sz w:val="20"/>
                <w:szCs w:val="20"/>
              </w:rPr>
              <w:t>5</w:t>
            </w:r>
          </w:p>
        </w:tc>
        <w:tc>
          <w:tcPr>
            <w:tcW w:w="640" w:type="dxa"/>
            <w:tcBorders>
              <w:top w:val="nil"/>
              <w:left w:val="nil"/>
              <w:bottom w:val="single" w:sz="8" w:space="0" w:color="auto"/>
              <w:right w:val="single" w:sz="8" w:space="0" w:color="auto"/>
            </w:tcBorders>
            <w:shd w:val="clear" w:color="auto" w:fill="auto"/>
            <w:noWrap/>
            <w:vAlign w:val="bottom"/>
            <w:hideMark/>
          </w:tcPr>
          <w:p w14:paraId="794FA01F" w14:textId="77777777" w:rsidR="00C42DAA" w:rsidRPr="00C42DAA" w:rsidRDefault="00C42DAA" w:rsidP="00C42DAA">
            <w:pPr>
              <w:jc w:val="center"/>
              <w:rPr>
                <w:color w:val="000000"/>
                <w:sz w:val="20"/>
                <w:szCs w:val="20"/>
              </w:rPr>
            </w:pPr>
            <w:r w:rsidRPr="00C42DAA">
              <w:rPr>
                <w:color w:val="000000"/>
                <w:sz w:val="20"/>
                <w:szCs w:val="20"/>
              </w:rPr>
              <w:t>5</w:t>
            </w:r>
          </w:p>
        </w:tc>
        <w:tc>
          <w:tcPr>
            <w:tcW w:w="560" w:type="dxa"/>
            <w:tcBorders>
              <w:top w:val="nil"/>
              <w:left w:val="nil"/>
              <w:bottom w:val="single" w:sz="8" w:space="0" w:color="auto"/>
              <w:right w:val="single" w:sz="8" w:space="0" w:color="auto"/>
            </w:tcBorders>
            <w:shd w:val="clear" w:color="auto" w:fill="auto"/>
            <w:noWrap/>
            <w:vAlign w:val="bottom"/>
            <w:hideMark/>
          </w:tcPr>
          <w:p w14:paraId="7EBEB3C7"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 </w:t>
            </w:r>
          </w:p>
        </w:tc>
      </w:tr>
      <w:tr w:rsidR="00C42DAA" w:rsidRPr="00C42DAA" w14:paraId="21EC9ADC"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2F48B40F" w14:textId="77777777" w:rsidR="00C42DAA" w:rsidRPr="00C42DAA" w:rsidRDefault="00C42DAA" w:rsidP="00C42DAA">
            <w:pPr>
              <w:jc w:val="center"/>
              <w:rPr>
                <w:color w:val="000000"/>
                <w:sz w:val="20"/>
                <w:szCs w:val="20"/>
              </w:rPr>
            </w:pPr>
            <w:r w:rsidRPr="00C42DAA">
              <w:rPr>
                <w:color w:val="000000"/>
                <w:sz w:val="20"/>
                <w:szCs w:val="20"/>
              </w:rPr>
              <w:t>10.</w:t>
            </w:r>
          </w:p>
        </w:tc>
        <w:tc>
          <w:tcPr>
            <w:tcW w:w="2200" w:type="dxa"/>
            <w:tcBorders>
              <w:top w:val="nil"/>
              <w:left w:val="nil"/>
              <w:bottom w:val="single" w:sz="8" w:space="0" w:color="auto"/>
              <w:right w:val="single" w:sz="8" w:space="0" w:color="auto"/>
            </w:tcBorders>
            <w:shd w:val="clear" w:color="auto" w:fill="auto"/>
            <w:vAlign w:val="center"/>
            <w:hideMark/>
          </w:tcPr>
          <w:p w14:paraId="133068E9" w14:textId="77777777" w:rsidR="00C42DAA" w:rsidRPr="00C42DAA" w:rsidRDefault="00C42DAA" w:rsidP="00C42DAA">
            <w:pPr>
              <w:rPr>
                <w:color w:val="000000"/>
                <w:sz w:val="20"/>
                <w:szCs w:val="20"/>
              </w:rPr>
            </w:pPr>
            <w:r w:rsidRPr="00C42DAA">
              <w:rPr>
                <w:color w:val="000000"/>
                <w:sz w:val="20"/>
                <w:szCs w:val="20"/>
              </w:rPr>
              <w:t>Kunc Vít</w:t>
            </w:r>
          </w:p>
        </w:tc>
        <w:tc>
          <w:tcPr>
            <w:tcW w:w="680" w:type="dxa"/>
            <w:tcBorders>
              <w:top w:val="nil"/>
              <w:left w:val="nil"/>
              <w:bottom w:val="single" w:sz="8" w:space="0" w:color="auto"/>
              <w:right w:val="single" w:sz="8" w:space="0" w:color="auto"/>
            </w:tcBorders>
            <w:shd w:val="clear" w:color="auto" w:fill="auto"/>
            <w:vAlign w:val="center"/>
            <w:hideMark/>
          </w:tcPr>
          <w:p w14:paraId="433574BB" w14:textId="77777777" w:rsidR="00C42DAA" w:rsidRPr="00C42DAA" w:rsidRDefault="00C42DAA" w:rsidP="00C42DAA">
            <w:pPr>
              <w:jc w:val="center"/>
              <w:rPr>
                <w:color w:val="000000"/>
                <w:sz w:val="20"/>
                <w:szCs w:val="20"/>
              </w:rPr>
            </w:pPr>
            <w:r w:rsidRPr="00C42DAA">
              <w:rPr>
                <w:color w:val="000000"/>
                <w:sz w:val="20"/>
                <w:szCs w:val="20"/>
              </w:rPr>
              <w:t>2007</w:t>
            </w:r>
          </w:p>
        </w:tc>
        <w:tc>
          <w:tcPr>
            <w:tcW w:w="1940" w:type="dxa"/>
            <w:tcBorders>
              <w:top w:val="nil"/>
              <w:left w:val="nil"/>
              <w:bottom w:val="single" w:sz="8" w:space="0" w:color="auto"/>
              <w:right w:val="single" w:sz="8" w:space="0" w:color="auto"/>
            </w:tcBorders>
            <w:shd w:val="clear" w:color="auto" w:fill="auto"/>
            <w:vAlign w:val="center"/>
            <w:hideMark/>
          </w:tcPr>
          <w:p w14:paraId="74CC0BB6" w14:textId="77777777" w:rsidR="00C42DAA" w:rsidRPr="00C42DAA" w:rsidRDefault="00C42DAA" w:rsidP="00C42DAA">
            <w:pPr>
              <w:rPr>
                <w:color w:val="000000"/>
                <w:sz w:val="20"/>
                <w:szCs w:val="20"/>
              </w:rPr>
            </w:pPr>
            <w:r w:rsidRPr="00C42DAA">
              <w:rPr>
                <w:color w:val="000000"/>
                <w:sz w:val="20"/>
                <w:szCs w:val="20"/>
              </w:rPr>
              <w:t>AC Ústí nad Labem</w:t>
            </w:r>
          </w:p>
        </w:tc>
        <w:tc>
          <w:tcPr>
            <w:tcW w:w="600" w:type="dxa"/>
            <w:tcBorders>
              <w:top w:val="nil"/>
              <w:left w:val="nil"/>
              <w:bottom w:val="single" w:sz="8" w:space="0" w:color="auto"/>
              <w:right w:val="single" w:sz="8" w:space="0" w:color="auto"/>
            </w:tcBorders>
            <w:shd w:val="clear" w:color="auto" w:fill="auto"/>
            <w:vAlign w:val="center"/>
            <w:hideMark/>
          </w:tcPr>
          <w:p w14:paraId="52EA46E4" w14:textId="77777777" w:rsidR="00C42DAA" w:rsidRPr="00C42DAA" w:rsidRDefault="00C42DAA" w:rsidP="00C42DAA">
            <w:pPr>
              <w:rPr>
                <w:color w:val="000000"/>
                <w:sz w:val="20"/>
                <w:szCs w:val="20"/>
              </w:rPr>
            </w:pPr>
            <w:proofErr w:type="gramStart"/>
            <w:r w:rsidRPr="00C42DAA">
              <w:rPr>
                <w:color w:val="000000"/>
                <w:sz w:val="20"/>
                <w:szCs w:val="20"/>
              </w:rPr>
              <w:t>st.žci</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00AE89C0" w14:textId="77777777" w:rsidR="00C42DAA" w:rsidRPr="00C42DAA" w:rsidRDefault="00C42DAA" w:rsidP="00C42DAA">
            <w:pPr>
              <w:jc w:val="center"/>
              <w:rPr>
                <w:b/>
                <w:bCs/>
                <w:color w:val="000000"/>
                <w:sz w:val="20"/>
                <w:szCs w:val="20"/>
              </w:rPr>
            </w:pPr>
            <w:r w:rsidRPr="00C42DAA">
              <w:rPr>
                <w:b/>
                <w:bCs/>
                <w:color w:val="000000"/>
                <w:sz w:val="20"/>
                <w:szCs w:val="20"/>
              </w:rPr>
              <w:t>5</w:t>
            </w:r>
          </w:p>
        </w:tc>
        <w:tc>
          <w:tcPr>
            <w:tcW w:w="640" w:type="dxa"/>
            <w:tcBorders>
              <w:top w:val="nil"/>
              <w:left w:val="nil"/>
              <w:bottom w:val="single" w:sz="8" w:space="0" w:color="auto"/>
              <w:right w:val="single" w:sz="8" w:space="0" w:color="auto"/>
            </w:tcBorders>
            <w:shd w:val="clear" w:color="auto" w:fill="auto"/>
            <w:noWrap/>
            <w:vAlign w:val="bottom"/>
            <w:hideMark/>
          </w:tcPr>
          <w:p w14:paraId="42E733F6"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14:paraId="3AC13A76"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5</w:t>
            </w:r>
          </w:p>
        </w:tc>
      </w:tr>
      <w:tr w:rsidR="00C42DAA" w:rsidRPr="00C42DAA" w14:paraId="0D8C75D2"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0CFDA32C" w14:textId="77777777" w:rsidR="00C42DAA" w:rsidRPr="00C42DAA" w:rsidRDefault="00C42DAA" w:rsidP="00C42DAA">
            <w:pPr>
              <w:jc w:val="center"/>
              <w:rPr>
                <w:color w:val="000000"/>
                <w:sz w:val="20"/>
                <w:szCs w:val="20"/>
              </w:rPr>
            </w:pPr>
            <w:r w:rsidRPr="00C42DAA">
              <w:rPr>
                <w:color w:val="000000"/>
                <w:sz w:val="20"/>
                <w:szCs w:val="20"/>
              </w:rPr>
              <w:t>11.</w:t>
            </w:r>
          </w:p>
        </w:tc>
        <w:tc>
          <w:tcPr>
            <w:tcW w:w="2200" w:type="dxa"/>
            <w:tcBorders>
              <w:top w:val="nil"/>
              <w:left w:val="nil"/>
              <w:bottom w:val="single" w:sz="8" w:space="0" w:color="auto"/>
              <w:right w:val="single" w:sz="8" w:space="0" w:color="auto"/>
            </w:tcBorders>
            <w:shd w:val="clear" w:color="auto" w:fill="auto"/>
            <w:noWrap/>
            <w:vAlign w:val="bottom"/>
            <w:hideMark/>
          </w:tcPr>
          <w:p w14:paraId="796979C4" w14:textId="77777777" w:rsidR="00C42DAA" w:rsidRPr="00C42DAA" w:rsidRDefault="00C42DAA" w:rsidP="00C42DAA">
            <w:pPr>
              <w:rPr>
                <w:color w:val="000000"/>
                <w:sz w:val="20"/>
                <w:szCs w:val="20"/>
              </w:rPr>
            </w:pPr>
            <w:r w:rsidRPr="00C42DAA">
              <w:rPr>
                <w:color w:val="000000"/>
                <w:sz w:val="20"/>
                <w:szCs w:val="20"/>
              </w:rPr>
              <w:t>Hubka Štěpán</w:t>
            </w:r>
          </w:p>
        </w:tc>
        <w:tc>
          <w:tcPr>
            <w:tcW w:w="680" w:type="dxa"/>
            <w:tcBorders>
              <w:top w:val="nil"/>
              <w:left w:val="nil"/>
              <w:bottom w:val="single" w:sz="8" w:space="0" w:color="auto"/>
              <w:right w:val="single" w:sz="8" w:space="0" w:color="auto"/>
            </w:tcBorders>
            <w:shd w:val="clear" w:color="auto" w:fill="auto"/>
            <w:vAlign w:val="center"/>
            <w:hideMark/>
          </w:tcPr>
          <w:p w14:paraId="5E71498A" w14:textId="77777777" w:rsidR="00C42DAA" w:rsidRPr="00C42DAA" w:rsidRDefault="00C42DAA" w:rsidP="00C42DAA">
            <w:pPr>
              <w:jc w:val="center"/>
              <w:rPr>
                <w:color w:val="000000"/>
                <w:sz w:val="20"/>
                <w:szCs w:val="20"/>
              </w:rPr>
            </w:pPr>
            <w:r w:rsidRPr="00C42DAA">
              <w:rPr>
                <w:color w:val="000000"/>
                <w:sz w:val="20"/>
                <w:szCs w:val="20"/>
              </w:rPr>
              <w:t>2008</w:t>
            </w:r>
          </w:p>
        </w:tc>
        <w:tc>
          <w:tcPr>
            <w:tcW w:w="1940" w:type="dxa"/>
            <w:tcBorders>
              <w:top w:val="nil"/>
              <w:left w:val="nil"/>
              <w:bottom w:val="single" w:sz="8" w:space="0" w:color="auto"/>
              <w:right w:val="single" w:sz="8" w:space="0" w:color="auto"/>
            </w:tcBorders>
            <w:shd w:val="clear" w:color="auto" w:fill="auto"/>
            <w:noWrap/>
            <w:vAlign w:val="bottom"/>
            <w:hideMark/>
          </w:tcPr>
          <w:p w14:paraId="3B1F1E5B" w14:textId="77777777" w:rsidR="00C42DAA" w:rsidRPr="00C42DAA" w:rsidRDefault="00C42DAA" w:rsidP="00C42DAA">
            <w:pPr>
              <w:rPr>
                <w:color w:val="000000"/>
                <w:sz w:val="20"/>
                <w:szCs w:val="20"/>
              </w:rPr>
            </w:pPr>
            <w:r w:rsidRPr="00C42DAA">
              <w:rPr>
                <w:color w:val="000000"/>
                <w:sz w:val="20"/>
                <w:szCs w:val="20"/>
              </w:rPr>
              <w:t>ASK Elna Počerady</w:t>
            </w:r>
          </w:p>
        </w:tc>
        <w:tc>
          <w:tcPr>
            <w:tcW w:w="600" w:type="dxa"/>
            <w:tcBorders>
              <w:top w:val="nil"/>
              <w:left w:val="nil"/>
              <w:bottom w:val="single" w:sz="8" w:space="0" w:color="auto"/>
              <w:right w:val="single" w:sz="8" w:space="0" w:color="auto"/>
            </w:tcBorders>
            <w:shd w:val="clear" w:color="auto" w:fill="auto"/>
            <w:vAlign w:val="center"/>
            <w:hideMark/>
          </w:tcPr>
          <w:p w14:paraId="33DC6020" w14:textId="77777777" w:rsidR="00C42DAA" w:rsidRPr="00C42DAA" w:rsidRDefault="00C42DAA" w:rsidP="00C42DAA">
            <w:pPr>
              <w:rPr>
                <w:color w:val="000000"/>
                <w:sz w:val="20"/>
                <w:szCs w:val="20"/>
              </w:rPr>
            </w:pPr>
            <w:proofErr w:type="gramStart"/>
            <w:r w:rsidRPr="00C42DAA">
              <w:rPr>
                <w:color w:val="000000"/>
                <w:sz w:val="20"/>
                <w:szCs w:val="20"/>
              </w:rPr>
              <w:t>st.žci</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28608803" w14:textId="77777777" w:rsidR="00C42DAA" w:rsidRPr="00C42DAA" w:rsidRDefault="00C42DAA" w:rsidP="00C42DAA">
            <w:pPr>
              <w:jc w:val="center"/>
              <w:rPr>
                <w:b/>
                <w:bCs/>
                <w:color w:val="000000"/>
                <w:sz w:val="20"/>
                <w:szCs w:val="20"/>
              </w:rPr>
            </w:pPr>
            <w:r w:rsidRPr="00C42DAA">
              <w:rPr>
                <w:b/>
                <w:bCs/>
                <w:color w:val="000000"/>
                <w:sz w:val="20"/>
                <w:szCs w:val="20"/>
              </w:rPr>
              <w:t>3</w:t>
            </w:r>
          </w:p>
        </w:tc>
        <w:tc>
          <w:tcPr>
            <w:tcW w:w="640" w:type="dxa"/>
            <w:tcBorders>
              <w:top w:val="nil"/>
              <w:left w:val="nil"/>
              <w:bottom w:val="single" w:sz="8" w:space="0" w:color="auto"/>
              <w:right w:val="single" w:sz="8" w:space="0" w:color="auto"/>
            </w:tcBorders>
            <w:shd w:val="clear" w:color="auto" w:fill="auto"/>
            <w:noWrap/>
            <w:vAlign w:val="bottom"/>
            <w:hideMark/>
          </w:tcPr>
          <w:p w14:paraId="1A4EB382" w14:textId="77777777" w:rsidR="00C42DAA" w:rsidRPr="00C42DAA" w:rsidRDefault="00C42DAA" w:rsidP="00C42DAA">
            <w:pPr>
              <w:jc w:val="center"/>
              <w:rPr>
                <w:color w:val="000000"/>
                <w:sz w:val="20"/>
                <w:szCs w:val="20"/>
              </w:rPr>
            </w:pPr>
            <w:r w:rsidRPr="00C42DAA">
              <w:rPr>
                <w:color w:val="000000"/>
                <w:sz w:val="20"/>
                <w:szCs w:val="20"/>
              </w:rPr>
              <w:t>3</w:t>
            </w:r>
          </w:p>
        </w:tc>
        <w:tc>
          <w:tcPr>
            <w:tcW w:w="560" w:type="dxa"/>
            <w:tcBorders>
              <w:top w:val="nil"/>
              <w:left w:val="nil"/>
              <w:bottom w:val="single" w:sz="8" w:space="0" w:color="auto"/>
              <w:right w:val="single" w:sz="8" w:space="0" w:color="auto"/>
            </w:tcBorders>
            <w:shd w:val="clear" w:color="auto" w:fill="auto"/>
            <w:noWrap/>
            <w:vAlign w:val="bottom"/>
            <w:hideMark/>
          </w:tcPr>
          <w:p w14:paraId="58494297"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 </w:t>
            </w:r>
          </w:p>
        </w:tc>
      </w:tr>
      <w:tr w:rsidR="00C42DAA" w:rsidRPr="00C42DAA" w14:paraId="7603FAB8"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6090C065" w14:textId="77777777" w:rsidR="00C42DAA" w:rsidRPr="00C42DAA" w:rsidRDefault="00C42DAA" w:rsidP="00C42DAA">
            <w:pPr>
              <w:jc w:val="center"/>
              <w:rPr>
                <w:color w:val="000000"/>
                <w:sz w:val="20"/>
                <w:szCs w:val="20"/>
              </w:rPr>
            </w:pPr>
            <w:r w:rsidRPr="00C42DAA">
              <w:rPr>
                <w:color w:val="000000"/>
                <w:sz w:val="20"/>
                <w:szCs w:val="20"/>
              </w:rPr>
              <w:t>12.</w:t>
            </w:r>
          </w:p>
        </w:tc>
        <w:tc>
          <w:tcPr>
            <w:tcW w:w="2200" w:type="dxa"/>
            <w:tcBorders>
              <w:top w:val="nil"/>
              <w:left w:val="nil"/>
              <w:bottom w:val="single" w:sz="8" w:space="0" w:color="auto"/>
              <w:right w:val="single" w:sz="8" w:space="0" w:color="auto"/>
            </w:tcBorders>
            <w:shd w:val="clear" w:color="auto" w:fill="auto"/>
            <w:noWrap/>
            <w:vAlign w:val="bottom"/>
            <w:hideMark/>
          </w:tcPr>
          <w:p w14:paraId="2C31CAFE" w14:textId="77777777" w:rsidR="00C42DAA" w:rsidRPr="00C42DAA" w:rsidRDefault="00C42DAA" w:rsidP="00C42DAA">
            <w:pPr>
              <w:rPr>
                <w:color w:val="000000"/>
                <w:sz w:val="20"/>
                <w:szCs w:val="20"/>
              </w:rPr>
            </w:pPr>
            <w:r w:rsidRPr="00C42DAA">
              <w:rPr>
                <w:color w:val="000000"/>
                <w:sz w:val="20"/>
                <w:szCs w:val="20"/>
              </w:rPr>
              <w:t>Pondělíček Jan</w:t>
            </w:r>
          </w:p>
        </w:tc>
        <w:tc>
          <w:tcPr>
            <w:tcW w:w="680" w:type="dxa"/>
            <w:tcBorders>
              <w:top w:val="nil"/>
              <w:left w:val="nil"/>
              <w:bottom w:val="single" w:sz="8" w:space="0" w:color="auto"/>
              <w:right w:val="single" w:sz="8" w:space="0" w:color="auto"/>
            </w:tcBorders>
            <w:shd w:val="clear" w:color="auto" w:fill="auto"/>
            <w:vAlign w:val="center"/>
            <w:hideMark/>
          </w:tcPr>
          <w:p w14:paraId="0D45461F" w14:textId="77777777" w:rsidR="00C42DAA" w:rsidRPr="00C42DAA" w:rsidRDefault="00C42DAA" w:rsidP="00C42DAA">
            <w:pPr>
              <w:jc w:val="center"/>
              <w:rPr>
                <w:color w:val="000000"/>
                <w:sz w:val="20"/>
                <w:szCs w:val="20"/>
              </w:rPr>
            </w:pPr>
            <w:r w:rsidRPr="00C42DAA">
              <w:rPr>
                <w:color w:val="000000"/>
                <w:sz w:val="20"/>
                <w:szCs w:val="20"/>
              </w:rPr>
              <w:t>2007</w:t>
            </w:r>
          </w:p>
        </w:tc>
        <w:tc>
          <w:tcPr>
            <w:tcW w:w="1940" w:type="dxa"/>
            <w:tcBorders>
              <w:top w:val="nil"/>
              <w:left w:val="nil"/>
              <w:bottom w:val="single" w:sz="8" w:space="0" w:color="auto"/>
              <w:right w:val="single" w:sz="8" w:space="0" w:color="auto"/>
            </w:tcBorders>
            <w:shd w:val="clear" w:color="auto" w:fill="auto"/>
            <w:noWrap/>
            <w:vAlign w:val="bottom"/>
            <w:hideMark/>
          </w:tcPr>
          <w:p w14:paraId="359FD08E" w14:textId="77777777" w:rsidR="00C42DAA" w:rsidRPr="00C42DAA" w:rsidRDefault="00C42DAA" w:rsidP="00C42DAA">
            <w:pPr>
              <w:rPr>
                <w:color w:val="000000"/>
                <w:sz w:val="20"/>
                <w:szCs w:val="20"/>
              </w:rPr>
            </w:pPr>
            <w:r w:rsidRPr="00C42DAA">
              <w:rPr>
                <w:color w:val="000000"/>
                <w:sz w:val="20"/>
                <w:szCs w:val="20"/>
              </w:rPr>
              <w:t>Koloshop Teplice</w:t>
            </w:r>
          </w:p>
        </w:tc>
        <w:tc>
          <w:tcPr>
            <w:tcW w:w="600" w:type="dxa"/>
            <w:tcBorders>
              <w:top w:val="nil"/>
              <w:left w:val="nil"/>
              <w:bottom w:val="single" w:sz="8" w:space="0" w:color="auto"/>
              <w:right w:val="single" w:sz="8" w:space="0" w:color="auto"/>
            </w:tcBorders>
            <w:shd w:val="clear" w:color="auto" w:fill="auto"/>
            <w:vAlign w:val="center"/>
            <w:hideMark/>
          </w:tcPr>
          <w:p w14:paraId="4F10A164" w14:textId="77777777" w:rsidR="00C42DAA" w:rsidRPr="00C42DAA" w:rsidRDefault="00C42DAA" w:rsidP="00C42DAA">
            <w:pPr>
              <w:rPr>
                <w:color w:val="000000"/>
                <w:sz w:val="20"/>
                <w:szCs w:val="20"/>
              </w:rPr>
            </w:pPr>
            <w:proofErr w:type="gramStart"/>
            <w:r w:rsidRPr="00C42DAA">
              <w:rPr>
                <w:color w:val="000000"/>
                <w:sz w:val="20"/>
                <w:szCs w:val="20"/>
              </w:rPr>
              <w:t>st.žci</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4C0C4FF2" w14:textId="77777777" w:rsidR="00C42DAA" w:rsidRPr="00C42DAA" w:rsidRDefault="00C42DAA" w:rsidP="00C42DAA">
            <w:pPr>
              <w:jc w:val="center"/>
              <w:rPr>
                <w:b/>
                <w:bCs/>
                <w:color w:val="000000"/>
                <w:sz w:val="20"/>
                <w:szCs w:val="20"/>
              </w:rPr>
            </w:pPr>
            <w:r w:rsidRPr="00C42DAA">
              <w:rPr>
                <w:b/>
                <w:bCs/>
                <w:color w:val="000000"/>
                <w:sz w:val="20"/>
                <w:szCs w:val="20"/>
              </w:rPr>
              <w:t>2</w:t>
            </w:r>
          </w:p>
        </w:tc>
        <w:tc>
          <w:tcPr>
            <w:tcW w:w="640" w:type="dxa"/>
            <w:tcBorders>
              <w:top w:val="nil"/>
              <w:left w:val="nil"/>
              <w:bottom w:val="single" w:sz="8" w:space="0" w:color="auto"/>
              <w:right w:val="single" w:sz="8" w:space="0" w:color="auto"/>
            </w:tcBorders>
            <w:shd w:val="clear" w:color="auto" w:fill="auto"/>
            <w:noWrap/>
            <w:vAlign w:val="bottom"/>
            <w:hideMark/>
          </w:tcPr>
          <w:p w14:paraId="0F63CFDB" w14:textId="77777777" w:rsidR="00C42DAA" w:rsidRPr="00C42DAA" w:rsidRDefault="00C42DAA" w:rsidP="00C42DAA">
            <w:pPr>
              <w:jc w:val="center"/>
              <w:rPr>
                <w:color w:val="000000"/>
                <w:sz w:val="20"/>
                <w:szCs w:val="20"/>
              </w:rPr>
            </w:pPr>
            <w:r w:rsidRPr="00C42DAA">
              <w:rPr>
                <w:color w:val="000000"/>
                <w:sz w:val="20"/>
                <w:szCs w:val="20"/>
              </w:rPr>
              <w:t>2</w:t>
            </w:r>
          </w:p>
        </w:tc>
        <w:tc>
          <w:tcPr>
            <w:tcW w:w="560" w:type="dxa"/>
            <w:tcBorders>
              <w:top w:val="nil"/>
              <w:left w:val="nil"/>
              <w:bottom w:val="single" w:sz="8" w:space="0" w:color="auto"/>
              <w:right w:val="single" w:sz="8" w:space="0" w:color="auto"/>
            </w:tcBorders>
            <w:shd w:val="clear" w:color="auto" w:fill="auto"/>
            <w:noWrap/>
            <w:vAlign w:val="bottom"/>
            <w:hideMark/>
          </w:tcPr>
          <w:p w14:paraId="0329CF57"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 </w:t>
            </w:r>
          </w:p>
        </w:tc>
      </w:tr>
      <w:tr w:rsidR="00C42DAA" w:rsidRPr="00C42DAA" w14:paraId="6EF2A653"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11B654F1" w14:textId="77777777" w:rsidR="00C42DAA" w:rsidRPr="00C42DAA" w:rsidRDefault="00C42DAA" w:rsidP="00C42DAA">
            <w:pPr>
              <w:jc w:val="center"/>
              <w:rPr>
                <w:color w:val="000000"/>
                <w:sz w:val="20"/>
                <w:szCs w:val="20"/>
              </w:rPr>
            </w:pPr>
            <w:r w:rsidRPr="00C42DAA">
              <w:rPr>
                <w:color w:val="000000"/>
                <w:sz w:val="20"/>
                <w:szCs w:val="20"/>
              </w:rPr>
              <w:t>13.</w:t>
            </w:r>
          </w:p>
        </w:tc>
        <w:tc>
          <w:tcPr>
            <w:tcW w:w="2200" w:type="dxa"/>
            <w:tcBorders>
              <w:top w:val="nil"/>
              <w:left w:val="nil"/>
              <w:bottom w:val="single" w:sz="8" w:space="0" w:color="auto"/>
              <w:right w:val="single" w:sz="8" w:space="0" w:color="auto"/>
            </w:tcBorders>
            <w:shd w:val="clear" w:color="auto" w:fill="auto"/>
            <w:noWrap/>
            <w:vAlign w:val="bottom"/>
            <w:hideMark/>
          </w:tcPr>
          <w:p w14:paraId="1AE561EB" w14:textId="77777777" w:rsidR="00C42DAA" w:rsidRPr="00C42DAA" w:rsidRDefault="00C42DAA" w:rsidP="00C42DAA">
            <w:pPr>
              <w:rPr>
                <w:color w:val="000000"/>
                <w:sz w:val="20"/>
                <w:szCs w:val="20"/>
              </w:rPr>
            </w:pPr>
            <w:r w:rsidRPr="00C42DAA">
              <w:rPr>
                <w:color w:val="000000"/>
                <w:sz w:val="20"/>
                <w:szCs w:val="20"/>
              </w:rPr>
              <w:t>Svoboda Matěj</w:t>
            </w:r>
          </w:p>
        </w:tc>
        <w:tc>
          <w:tcPr>
            <w:tcW w:w="680" w:type="dxa"/>
            <w:tcBorders>
              <w:top w:val="nil"/>
              <w:left w:val="nil"/>
              <w:bottom w:val="single" w:sz="8" w:space="0" w:color="auto"/>
              <w:right w:val="single" w:sz="8" w:space="0" w:color="auto"/>
            </w:tcBorders>
            <w:shd w:val="clear" w:color="auto" w:fill="auto"/>
            <w:vAlign w:val="center"/>
            <w:hideMark/>
          </w:tcPr>
          <w:p w14:paraId="6CEA28F8" w14:textId="77777777" w:rsidR="00C42DAA" w:rsidRPr="00C42DAA" w:rsidRDefault="00C42DAA" w:rsidP="00C42DAA">
            <w:pPr>
              <w:jc w:val="center"/>
              <w:rPr>
                <w:color w:val="000000"/>
                <w:sz w:val="20"/>
                <w:szCs w:val="20"/>
              </w:rPr>
            </w:pPr>
            <w:r w:rsidRPr="00C42DAA">
              <w:rPr>
                <w:color w:val="000000"/>
                <w:sz w:val="20"/>
                <w:szCs w:val="20"/>
              </w:rPr>
              <w:t>2008</w:t>
            </w:r>
          </w:p>
        </w:tc>
        <w:tc>
          <w:tcPr>
            <w:tcW w:w="1940" w:type="dxa"/>
            <w:tcBorders>
              <w:top w:val="nil"/>
              <w:left w:val="nil"/>
              <w:bottom w:val="single" w:sz="8" w:space="0" w:color="auto"/>
              <w:right w:val="single" w:sz="8" w:space="0" w:color="auto"/>
            </w:tcBorders>
            <w:shd w:val="clear" w:color="auto" w:fill="auto"/>
            <w:noWrap/>
            <w:vAlign w:val="bottom"/>
            <w:hideMark/>
          </w:tcPr>
          <w:p w14:paraId="6E329F90" w14:textId="77777777" w:rsidR="00C42DAA" w:rsidRPr="00C42DAA" w:rsidRDefault="00C42DAA" w:rsidP="00C42DAA">
            <w:pPr>
              <w:rPr>
                <w:color w:val="000000"/>
                <w:sz w:val="20"/>
                <w:szCs w:val="20"/>
              </w:rPr>
            </w:pPr>
            <w:r w:rsidRPr="00C42DAA">
              <w:rPr>
                <w:color w:val="000000"/>
                <w:sz w:val="20"/>
                <w:szCs w:val="20"/>
              </w:rPr>
              <w:t>ASK Elna Počerady</w:t>
            </w:r>
          </w:p>
        </w:tc>
        <w:tc>
          <w:tcPr>
            <w:tcW w:w="600" w:type="dxa"/>
            <w:tcBorders>
              <w:top w:val="nil"/>
              <w:left w:val="nil"/>
              <w:bottom w:val="single" w:sz="8" w:space="0" w:color="auto"/>
              <w:right w:val="single" w:sz="8" w:space="0" w:color="auto"/>
            </w:tcBorders>
            <w:shd w:val="clear" w:color="auto" w:fill="auto"/>
            <w:vAlign w:val="center"/>
            <w:hideMark/>
          </w:tcPr>
          <w:p w14:paraId="27203FB1" w14:textId="77777777" w:rsidR="00C42DAA" w:rsidRPr="00C42DAA" w:rsidRDefault="00C42DAA" w:rsidP="00C42DAA">
            <w:pPr>
              <w:rPr>
                <w:color w:val="000000"/>
                <w:sz w:val="20"/>
                <w:szCs w:val="20"/>
              </w:rPr>
            </w:pPr>
            <w:proofErr w:type="gramStart"/>
            <w:r w:rsidRPr="00C42DAA">
              <w:rPr>
                <w:color w:val="000000"/>
                <w:sz w:val="20"/>
                <w:szCs w:val="20"/>
              </w:rPr>
              <w:t>st.žci</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1B381DD4" w14:textId="77777777" w:rsidR="00C42DAA" w:rsidRPr="00C42DAA" w:rsidRDefault="00C42DAA" w:rsidP="00C42DAA">
            <w:pPr>
              <w:jc w:val="center"/>
              <w:rPr>
                <w:b/>
                <w:bCs/>
                <w:color w:val="000000"/>
                <w:sz w:val="20"/>
                <w:szCs w:val="20"/>
              </w:rPr>
            </w:pPr>
            <w:r w:rsidRPr="00C42DAA">
              <w:rPr>
                <w:b/>
                <w:bCs/>
                <w:color w:val="000000"/>
                <w:sz w:val="20"/>
                <w:szCs w:val="20"/>
              </w:rPr>
              <w:t>1</w:t>
            </w:r>
          </w:p>
        </w:tc>
        <w:tc>
          <w:tcPr>
            <w:tcW w:w="640" w:type="dxa"/>
            <w:tcBorders>
              <w:top w:val="nil"/>
              <w:left w:val="nil"/>
              <w:bottom w:val="single" w:sz="8" w:space="0" w:color="auto"/>
              <w:right w:val="single" w:sz="8" w:space="0" w:color="auto"/>
            </w:tcBorders>
            <w:shd w:val="clear" w:color="auto" w:fill="auto"/>
            <w:noWrap/>
            <w:vAlign w:val="bottom"/>
            <w:hideMark/>
          </w:tcPr>
          <w:p w14:paraId="52DD0E27" w14:textId="77777777" w:rsidR="00C42DAA" w:rsidRPr="00C42DAA" w:rsidRDefault="00C42DAA" w:rsidP="00C42DAA">
            <w:pPr>
              <w:jc w:val="center"/>
              <w:rPr>
                <w:color w:val="000000"/>
                <w:sz w:val="20"/>
                <w:szCs w:val="20"/>
              </w:rPr>
            </w:pPr>
            <w:r w:rsidRPr="00C42DAA">
              <w:rPr>
                <w:color w:val="000000"/>
                <w:sz w:val="20"/>
                <w:szCs w:val="20"/>
              </w:rPr>
              <w:t>1</w:t>
            </w:r>
          </w:p>
        </w:tc>
        <w:tc>
          <w:tcPr>
            <w:tcW w:w="560" w:type="dxa"/>
            <w:tcBorders>
              <w:top w:val="nil"/>
              <w:left w:val="nil"/>
              <w:bottom w:val="single" w:sz="8" w:space="0" w:color="auto"/>
              <w:right w:val="single" w:sz="8" w:space="0" w:color="auto"/>
            </w:tcBorders>
            <w:shd w:val="clear" w:color="auto" w:fill="auto"/>
            <w:noWrap/>
            <w:vAlign w:val="bottom"/>
            <w:hideMark/>
          </w:tcPr>
          <w:p w14:paraId="0574DA98"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 </w:t>
            </w:r>
          </w:p>
        </w:tc>
      </w:tr>
      <w:tr w:rsidR="00C42DAA" w:rsidRPr="00C42DAA" w14:paraId="6275E041" w14:textId="77777777" w:rsidTr="00C42DAA">
        <w:trPr>
          <w:trHeight w:val="240"/>
        </w:trPr>
        <w:tc>
          <w:tcPr>
            <w:tcW w:w="520" w:type="dxa"/>
            <w:tcBorders>
              <w:top w:val="nil"/>
              <w:left w:val="nil"/>
              <w:bottom w:val="nil"/>
              <w:right w:val="nil"/>
            </w:tcBorders>
            <w:shd w:val="clear" w:color="auto" w:fill="auto"/>
            <w:vAlign w:val="center"/>
            <w:hideMark/>
          </w:tcPr>
          <w:p w14:paraId="6DE3A553" w14:textId="77777777" w:rsidR="00C42DAA" w:rsidRPr="00C42DAA" w:rsidRDefault="00C42DAA" w:rsidP="00C42DAA">
            <w:pPr>
              <w:jc w:val="center"/>
              <w:rPr>
                <w:color w:val="000000"/>
                <w:sz w:val="20"/>
                <w:szCs w:val="20"/>
              </w:rPr>
            </w:pPr>
            <w:r w:rsidRPr="00C42DAA">
              <w:rPr>
                <w:color w:val="000000"/>
                <w:sz w:val="20"/>
                <w:szCs w:val="20"/>
              </w:rPr>
              <w:t> </w:t>
            </w:r>
          </w:p>
        </w:tc>
        <w:tc>
          <w:tcPr>
            <w:tcW w:w="2200" w:type="dxa"/>
            <w:tcBorders>
              <w:top w:val="nil"/>
              <w:left w:val="nil"/>
              <w:bottom w:val="nil"/>
              <w:right w:val="nil"/>
            </w:tcBorders>
            <w:shd w:val="clear" w:color="auto" w:fill="auto"/>
            <w:noWrap/>
            <w:vAlign w:val="bottom"/>
            <w:hideMark/>
          </w:tcPr>
          <w:p w14:paraId="514A6600" w14:textId="77777777" w:rsidR="00C42DAA" w:rsidRPr="00C42DAA" w:rsidRDefault="00C42DAA" w:rsidP="00C42DAA">
            <w:pPr>
              <w:rPr>
                <w:color w:val="000000"/>
                <w:sz w:val="20"/>
                <w:szCs w:val="20"/>
              </w:rPr>
            </w:pPr>
            <w:r w:rsidRPr="00C42DAA">
              <w:rPr>
                <w:color w:val="000000"/>
                <w:sz w:val="20"/>
                <w:szCs w:val="20"/>
              </w:rPr>
              <w:t> </w:t>
            </w:r>
          </w:p>
        </w:tc>
        <w:tc>
          <w:tcPr>
            <w:tcW w:w="680" w:type="dxa"/>
            <w:tcBorders>
              <w:top w:val="nil"/>
              <w:left w:val="nil"/>
              <w:bottom w:val="nil"/>
              <w:right w:val="nil"/>
            </w:tcBorders>
            <w:shd w:val="clear" w:color="auto" w:fill="auto"/>
            <w:vAlign w:val="center"/>
            <w:hideMark/>
          </w:tcPr>
          <w:p w14:paraId="2E37E9CA" w14:textId="77777777" w:rsidR="00C42DAA" w:rsidRPr="00C42DAA" w:rsidRDefault="00C42DAA" w:rsidP="00C42DAA">
            <w:pPr>
              <w:jc w:val="center"/>
              <w:rPr>
                <w:color w:val="000000"/>
                <w:sz w:val="20"/>
                <w:szCs w:val="20"/>
              </w:rPr>
            </w:pPr>
            <w:r w:rsidRPr="00C42DAA">
              <w:rPr>
                <w:color w:val="000000"/>
                <w:sz w:val="20"/>
                <w:szCs w:val="20"/>
              </w:rPr>
              <w:t> </w:t>
            </w:r>
          </w:p>
        </w:tc>
        <w:tc>
          <w:tcPr>
            <w:tcW w:w="1940" w:type="dxa"/>
            <w:tcBorders>
              <w:top w:val="nil"/>
              <w:left w:val="nil"/>
              <w:bottom w:val="nil"/>
              <w:right w:val="nil"/>
            </w:tcBorders>
            <w:shd w:val="clear" w:color="auto" w:fill="auto"/>
            <w:noWrap/>
            <w:vAlign w:val="bottom"/>
            <w:hideMark/>
          </w:tcPr>
          <w:p w14:paraId="3210B16A" w14:textId="77777777" w:rsidR="00C42DAA" w:rsidRPr="00C42DAA" w:rsidRDefault="00C42DAA" w:rsidP="00C42DAA">
            <w:pPr>
              <w:rPr>
                <w:color w:val="000000"/>
                <w:sz w:val="20"/>
                <w:szCs w:val="20"/>
              </w:rPr>
            </w:pPr>
            <w:r w:rsidRPr="00C42DAA">
              <w:rPr>
                <w:color w:val="000000"/>
                <w:sz w:val="20"/>
                <w:szCs w:val="20"/>
              </w:rPr>
              <w:t> </w:t>
            </w:r>
          </w:p>
        </w:tc>
        <w:tc>
          <w:tcPr>
            <w:tcW w:w="600" w:type="dxa"/>
            <w:tcBorders>
              <w:top w:val="nil"/>
              <w:left w:val="nil"/>
              <w:bottom w:val="nil"/>
              <w:right w:val="nil"/>
            </w:tcBorders>
            <w:shd w:val="clear" w:color="auto" w:fill="auto"/>
            <w:vAlign w:val="center"/>
            <w:hideMark/>
          </w:tcPr>
          <w:p w14:paraId="457310D7" w14:textId="77777777" w:rsidR="00C42DAA" w:rsidRPr="00C42DAA" w:rsidRDefault="00C42DAA" w:rsidP="00C42DAA">
            <w:pPr>
              <w:rPr>
                <w:color w:val="000000"/>
                <w:sz w:val="20"/>
                <w:szCs w:val="20"/>
              </w:rPr>
            </w:pPr>
          </w:p>
        </w:tc>
        <w:tc>
          <w:tcPr>
            <w:tcW w:w="460" w:type="dxa"/>
            <w:tcBorders>
              <w:top w:val="nil"/>
              <w:left w:val="nil"/>
              <w:bottom w:val="nil"/>
              <w:right w:val="nil"/>
            </w:tcBorders>
            <w:shd w:val="clear" w:color="auto" w:fill="auto"/>
            <w:noWrap/>
            <w:vAlign w:val="bottom"/>
            <w:hideMark/>
          </w:tcPr>
          <w:p w14:paraId="6A59E012" w14:textId="77777777" w:rsidR="00C42DAA" w:rsidRPr="00C42DAA" w:rsidRDefault="00C42DAA" w:rsidP="00C42DAA">
            <w:pPr>
              <w:rPr>
                <w:sz w:val="20"/>
                <w:szCs w:val="20"/>
              </w:rPr>
            </w:pPr>
          </w:p>
        </w:tc>
        <w:tc>
          <w:tcPr>
            <w:tcW w:w="640" w:type="dxa"/>
            <w:tcBorders>
              <w:top w:val="nil"/>
              <w:left w:val="nil"/>
              <w:bottom w:val="nil"/>
              <w:right w:val="nil"/>
            </w:tcBorders>
            <w:shd w:val="clear" w:color="auto" w:fill="auto"/>
            <w:noWrap/>
            <w:vAlign w:val="bottom"/>
            <w:hideMark/>
          </w:tcPr>
          <w:p w14:paraId="14F5F5D2" w14:textId="77777777" w:rsidR="00C42DAA" w:rsidRPr="00C42DAA" w:rsidRDefault="00C42DAA" w:rsidP="00C42DAA">
            <w:pPr>
              <w:jc w:val="center"/>
              <w:rPr>
                <w:sz w:val="20"/>
                <w:szCs w:val="20"/>
              </w:rPr>
            </w:pPr>
          </w:p>
        </w:tc>
        <w:tc>
          <w:tcPr>
            <w:tcW w:w="560" w:type="dxa"/>
            <w:tcBorders>
              <w:top w:val="nil"/>
              <w:left w:val="nil"/>
              <w:bottom w:val="nil"/>
              <w:right w:val="nil"/>
            </w:tcBorders>
            <w:shd w:val="clear" w:color="auto" w:fill="auto"/>
            <w:noWrap/>
            <w:vAlign w:val="bottom"/>
            <w:hideMark/>
          </w:tcPr>
          <w:p w14:paraId="3AE4469E" w14:textId="77777777" w:rsidR="00C42DAA" w:rsidRPr="00C42DAA" w:rsidRDefault="00C42DAA" w:rsidP="00C42DAA">
            <w:pPr>
              <w:jc w:val="center"/>
              <w:rPr>
                <w:sz w:val="20"/>
                <w:szCs w:val="20"/>
              </w:rPr>
            </w:pPr>
          </w:p>
        </w:tc>
      </w:tr>
      <w:tr w:rsidR="00C42DAA" w:rsidRPr="00C42DAA" w14:paraId="1F4AA659" w14:textId="77777777" w:rsidTr="00C42DAA">
        <w:trPr>
          <w:trHeight w:val="240"/>
        </w:trPr>
        <w:tc>
          <w:tcPr>
            <w:tcW w:w="520" w:type="dxa"/>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5F291B0B" w14:textId="77777777" w:rsidR="00C42DAA" w:rsidRPr="00C42DAA" w:rsidRDefault="00C42DAA" w:rsidP="00C42DAA">
            <w:pPr>
              <w:jc w:val="center"/>
              <w:rPr>
                <w:color w:val="000000"/>
                <w:sz w:val="20"/>
                <w:szCs w:val="20"/>
              </w:rPr>
            </w:pPr>
            <w:r w:rsidRPr="00C42DAA">
              <w:rPr>
                <w:color w:val="000000"/>
                <w:sz w:val="20"/>
                <w:szCs w:val="20"/>
              </w:rPr>
              <w:t>1.</w:t>
            </w:r>
          </w:p>
        </w:tc>
        <w:tc>
          <w:tcPr>
            <w:tcW w:w="2200" w:type="dxa"/>
            <w:tcBorders>
              <w:top w:val="single" w:sz="8" w:space="0" w:color="auto"/>
              <w:left w:val="nil"/>
              <w:bottom w:val="single" w:sz="8" w:space="0" w:color="auto"/>
              <w:right w:val="single" w:sz="8" w:space="0" w:color="auto"/>
            </w:tcBorders>
            <w:shd w:val="clear" w:color="000000" w:fill="B4C6E7"/>
            <w:noWrap/>
            <w:vAlign w:val="bottom"/>
            <w:hideMark/>
          </w:tcPr>
          <w:p w14:paraId="46FF5162" w14:textId="77777777" w:rsidR="00C42DAA" w:rsidRPr="00C42DAA" w:rsidRDefault="00C42DAA" w:rsidP="00C42DAA">
            <w:pPr>
              <w:rPr>
                <w:rFonts w:ascii="Calibri" w:hAnsi="Calibri" w:cs="Calibri"/>
                <w:color w:val="000000"/>
                <w:sz w:val="22"/>
                <w:szCs w:val="22"/>
              </w:rPr>
            </w:pPr>
            <w:r w:rsidRPr="00C42DAA">
              <w:rPr>
                <w:rFonts w:ascii="Calibri" w:hAnsi="Calibri" w:cs="Calibri"/>
                <w:color w:val="000000"/>
                <w:sz w:val="22"/>
                <w:szCs w:val="22"/>
              </w:rPr>
              <w:t xml:space="preserve"> Dundrová Natálie</w:t>
            </w:r>
          </w:p>
        </w:tc>
        <w:tc>
          <w:tcPr>
            <w:tcW w:w="680" w:type="dxa"/>
            <w:tcBorders>
              <w:top w:val="single" w:sz="8" w:space="0" w:color="auto"/>
              <w:left w:val="nil"/>
              <w:bottom w:val="single" w:sz="8" w:space="0" w:color="auto"/>
              <w:right w:val="single" w:sz="8" w:space="0" w:color="auto"/>
            </w:tcBorders>
            <w:shd w:val="clear" w:color="000000" w:fill="B4C6E7"/>
            <w:vAlign w:val="center"/>
            <w:hideMark/>
          </w:tcPr>
          <w:p w14:paraId="4BE1F504"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2007</w:t>
            </w:r>
          </w:p>
        </w:tc>
        <w:tc>
          <w:tcPr>
            <w:tcW w:w="1940" w:type="dxa"/>
            <w:tcBorders>
              <w:top w:val="single" w:sz="8" w:space="0" w:color="auto"/>
              <w:left w:val="nil"/>
              <w:bottom w:val="single" w:sz="8" w:space="0" w:color="auto"/>
              <w:right w:val="single" w:sz="8" w:space="0" w:color="auto"/>
            </w:tcBorders>
            <w:shd w:val="clear" w:color="000000" w:fill="B4C6E7"/>
            <w:noWrap/>
            <w:vAlign w:val="bottom"/>
            <w:hideMark/>
          </w:tcPr>
          <w:p w14:paraId="3681812E" w14:textId="77777777" w:rsidR="00C42DAA" w:rsidRPr="00C42DAA" w:rsidRDefault="00C42DAA" w:rsidP="00C42DAA">
            <w:pPr>
              <w:rPr>
                <w:rFonts w:ascii="Calibri" w:hAnsi="Calibri" w:cs="Calibri"/>
                <w:color w:val="000000"/>
                <w:sz w:val="22"/>
                <w:szCs w:val="22"/>
              </w:rPr>
            </w:pPr>
            <w:r w:rsidRPr="00C42DAA">
              <w:rPr>
                <w:rFonts w:ascii="Calibri" w:hAnsi="Calibri" w:cs="Calibri"/>
                <w:color w:val="000000"/>
                <w:sz w:val="22"/>
                <w:szCs w:val="22"/>
              </w:rPr>
              <w:t>ASK Elna Počerady</w:t>
            </w:r>
          </w:p>
        </w:tc>
        <w:tc>
          <w:tcPr>
            <w:tcW w:w="600" w:type="dxa"/>
            <w:tcBorders>
              <w:top w:val="single" w:sz="8" w:space="0" w:color="auto"/>
              <w:left w:val="nil"/>
              <w:bottom w:val="single" w:sz="8" w:space="0" w:color="auto"/>
              <w:right w:val="single" w:sz="8" w:space="0" w:color="auto"/>
            </w:tcBorders>
            <w:shd w:val="clear" w:color="000000" w:fill="B4C6E7"/>
            <w:vAlign w:val="center"/>
            <w:hideMark/>
          </w:tcPr>
          <w:p w14:paraId="21459CAD" w14:textId="77777777" w:rsidR="00C42DAA" w:rsidRPr="00C42DAA" w:rsidRDefault="00C42DAA" w:rsidP="00C42DAA">
            <w:pPr>
              <w:rPr>
                <w:rFonts w:ascii="Calibri" w:hAnsi="Calibri" w:cs="Calibri"/>
                <w:color w:val="000000"/>
                <w:sz w:val="22"/>
                <w:szCs w:val="22"/>
              </w:rPr>
            </w:pPr>
            <w:proofErr w:type="gramStart"/>
            <w:r w:rsidRPr="00C42DAA">
              <w:rPr>
                <w:rFonts w:ascii="Calibri" w:hAnsi="Calibri" w:cs="Calibri"/>
                <w:color w:val="000000"/>
                <w:sz w:val="22"/>
                <w:szCs w:val="22"/>
              </w:rPr>
              <w:t>st.žky</w:t>
            </w:r>
            <w:proofErr w:type="gramEnd"/>
          </w:p>
        </w:tc>
        <w:tc>
          <w:tcPr>
            <w:tcW w:w="460" w:type="dxa"/>
            <w:tcBorders>
              <w:top w:val="single" w:sz="8" w:space="0" w:color="auto"/>
              <w:left w:val="nil"/>
              <w:bottom w:val="single" w:sz="8" w:space="0" w:color="auto"/>
              <w:right w:val="single" w:sz="8" w:space="0" w:color="auto"/>
            </w:tcBorders>
            <w:shd w:val="clear" w:color="000000" w:fill="B4C6E7"/>
            <w:noWrap/>
            <w:vAlign w:val="bottom"/>
            <w:hideMark/>
          </w:tcPr>
          <w:p w14:paraId="06985FF5"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11</w:t>
            </w:r>
          </w:p>
        </w:tc>
        <w:tc>
          <w:tcPr>
            <w:tcW w:w="640" w:type="dxa"/>
            <w:tcBorders>
              <w:top w:val="single" w:sz="8" w:space="0" w:color="auto"/>
              <w:left w:val="nil"/>
              <w:bottom w:val="single" w:sz="8" w:space="0" w:color="auto"/>
              <w:right w:val="single" w:sz="8" w:space="0" w:color="auto"/>
            </w:tcBorders>
            <w:shd w:val="clear" w:color="auto" w:fill="auto"/>
            <w:noWrap/>
            <w:vAlign w:val="bottom"/>
            <w:hideMark/>
          </w:tcPr>
          <w:p w14:paraId="1EA5FBF1" w14:textId="77777777" w:rsidR="00C42DAA" w:rsidRPr="00C42DAA" w:rsidRDefault="00C42DAA" w:rsidP="00C42DAA">
            <w:pPr>
              <w:jc w:val="center"/>
              <w:rPr>
                <w:color w:val="000000"/>
                <w:sz w:val="20"/>
                <w:szCs w:val="20"/>
              </w:rPr>
            </w:pPr>
            <w:r w:rsidRPr="00C42DAA">
              <w:rPr>
                <w:color w:val="000000"/>
                <w:sz w:val="20"/>
                <w:szCs w:val="20"/>
              </w:rPr>
              <w:t>7</w:t>
            </w:r>
          </w:p>
        </w:tc>
        <w:tc>
          <w:tcPr>
            <w:tcW w:w="560" w:type="dxa"/>
            <w:tcBorders>
              <w:top w:val="single" w:sz="8" w:space="0" w:color="auto"/>
              <w:left w:val="nil"/>
              <w:bottom w:val="single" w:sz="8" w:space="0" w:color="auto"/>
              <w:right w:val="single" w:sz="8" w:space="0" w:color="auto"/>
            </w:tcBorders>
            <w:shd w:val="clear" w:color="auto" w:fill="auto"/>
            <w:noWrap/>
            <w:vAlign w:val="bottom"/>
            <w:hideMark/>
          </w:tcPr>
          <w:p w14:paraId="60BF2065"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4</w:t>
            </w:r>
          </w:p>
        </w:tc>
      </w:tr>
      <w:tr w:rsidR="00C42DAA" w:rsidRPr="00C42DAA" w14:paraId="03CF255D"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0DDC6E24" w14:textId="77777777" w:rsidR="00C42DAA" w:rsidRPr="00C42DAA" w:rsidRDefault="00C42DAA" w:rsidP="00C42DAA">
            <w:pPr>
              <w:jc w:val="center"/>
              <w:rPr>
                <w:color w:val="000000"/>
                <w:sz w:val="20"/>
                <w:szCs w:val="20"/>
              </w:rPr>
            </w:pPr>
            <w:r w:rsidRPr="00C42DAA">
              <w:rPr>
                <w:color w:val="000000"/>
                <w:sz w:val="20"/>
                <w:szCs w:val="20"/>
              </w:rPr>
              <w:t>2.</w:t>
            </w:r>
          </w:p>
        </w:tc>
        <w:tc>
          <w:tcPr>
            <w:tcW w:w="2200" w:type="dxa"/>
            <w:tcBorders>
              <w:top w:val="nil"/>
              <w:left w:val="nil"/>
              <w:bottom w:val="single" w:sz="8" w:space="0" w:color="auto"/>
              <w:right w:val="single" w:sz="8" w:space="0" w:color="auto"/>
            </w:tcBorders>
            <w:shd w:val="clear" w:color="000000" w:fill="B4C6E7"/>
            <w:noWrap/>
            <w:vAlign w:val="bottom"/>
            <w:hideMark/>
          </w:tcPr>
          <w:p w14:paraId="5C7A0B55" w14:textId="77777777" w:rsidR="00C42DAA" w:rsidRPr="00C42DAA" w:rsidRDefault="00C42DAA" w:rsidP="00C42DAA">
            <w:pPr>
              <w:rPr>
                <w:rFonts w:ascii="Calibri" w:hAnsi="Calibri" w:cs="Calibri"/>
                <w:color w:val="000000"/>
                <w:sz w:val="22"/>
                <w:szCs w:val="22"/>
              </w:rPr>
            </w:pPr>
            <w:r w:rsidRPr="00C42DAA">
              <w:rPr>
                <w:rFonts w:ascii="Calibri" w:hAnsi="Calibri" w:cs="Calibri"/>
                <w:color w:val="000000"/>
                <w:sz w:val="22"/>
                <w:szCs w:val="22"/>
              </w:rPr>
              <w:t xml:space="preserve"> Tichá Klára</w:t>
            </w:r>
          </w:p>
        </w:tc>
        <w:tc>
          <w:tcPr>
            <w:tcW w:w="680" w:type="dxa"/>
            <w:tcBorders>
              <w:top w:val="nil"/>
              <w:left w:val="nil"/>
              <w:bottom w:val="single" w:sz="8" w:space="0" w:color="auto"/>
              <w:right w:val="single" w:sz="8" w:space="0" w:color="auto"/>
            </w:tcBorders>
            <w:shd w:val="clear" w:color="000000" w:fill="B4C6E7"/>
            <w:vAlign w:val="center"/>
            <w:hideMark/>
          </w:tcPr>
          <w:p w14:paraId="511194D1"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2008</w:t>
            </w:r>
          </w:p>
        </w:tc>
        <w:tc>
          <w:tcPr>
            <w:tcW w:w="1940" w:type="dxa"/>
            <w:tcBorders>
              <w:top w:val="nil"/>
              <w:left w:val="nil"/>
              <w:bottom w:val="single" w:sz="8" w:space="0" w:color="auto"/>
              <w:right w:val="single" w:sz="8" w:space="0" w:color="auto"/>
            </w:tcBorders>
            <w:shd w:val="clear" w:color="000000" w:fill="B4C6E7"/>
            <w:noWrap/>
            <w:vAlign w:val="bottom"/>
            <w:hideMark/>
          </w:tcPr>
          <w:p w14:paraId="2A870712" w14:textId="77777777" w:rsidR="00C42DAA" w:rsidRPr="00C42DAA" w:rsidRDefault="00C42DAA" w:rsidP="00C42DAA">
            <w:pPr>
              <w:rPr>
                <w:rFonts w:ascii="Calibri" w:hAnsi="Calibri" w:cs="Calibri"/>
                <w:color w:val="000000"/>
                <w:sz w:val="22"/>
                <w:szCs w:val="22"/>
              </w:rPr>
            </w:pPr>
            <w:r w:rsidRPr="00C42DAA">
              <w:rPr>
                <w:rFonts w:ascii="Calibri" w:hAnsi="Calibri" w:cs="Calibri"/>
                <w:color w:val="000000"/>
                <w:sz w:val="22"/>
                <w:szCs w:val="22"/>
              </w:rPr>
              <w:t>AK Most</w:t>
            </w:r>
          </w:p>
        </w:tc>
        <w:tc>
          <w:tcPr>
            <w:tcW w:w="600" w:type="dxa"/>
            <w:tcBorders>
              <w:top w:val="nil"/>
              <w:left w:val="nil"/>
              <w:bottom w:val="single" w:sz="8" w:space="0" w:color="auto"/>
              <w:right w:val="single" w:sz="8" w:space="0" w:color="auto"/>
            </w:tcBorders>
            <w:shd w:val="clear" w:color="000000" w:fill="B4C6E7"/>
            <w:vAlign w:val="center"/>
            <w:hideMark/>
          </w:tcPr>
          <w:p w14:paraId="1926FBA8" w14:textId="77777777" w:rsidR="00C42DAA" w:rsidRPr="00C42DAA" w:rsidRDefault="00C42DAA" w:rsidP="00C42DAA">
            <w:pPr>
              <w:rPr>
                <w:rFonts w:ascii="Calibri" w:hAnsi="Calibri" w:cs="Calibri"/>
                <w:color w:val="000000"/>
                <w:sz w:val="22"/>
                <w:szCs w:val="22"/>
              </w:rPr>
            </w:pPr>
            <w:proofErr w:type="gramStart"/>
            <w:r w:rsidRPr="00C42DAA">
              <w:rPr>
                <w:rFonts w:ascii="Calibri" w:hAnsi="Calibri" w:cs="Calibri"/>
                <w:color w:val="000000"/>
                <w:sz w:val="22"/>
                <w:szCs w:val="22"/>
              </w:rPr>
              <w:t>st.žky</w:t>
            </w:r>
            <w:proofErr w:type="gramEnd"/>
          </w:p>
        </w:tc>
        <w:tc>
          <w:tcPr>
            <w:tcW w:w="460" w:type="dxa"/>
            <w:tcBorders>
              <w:top w:val="nil"/>
              <w:left w:val="nil"/>
              <w:bottom w:val="single" w:sz="8" w:space="0" w:color="auto"/>
              <w:right w:val="single" w:sz="8" w:space="0" w:color="auto"/>
            </w:tcBorders>
            <w:shd w:val="clear" w:color="000000" w:fill="B4C6E7"/>
            <w:noWrap/>
            <w:vAlign w:val="bottom"/>
            <w:hideMark/>
          </w:tcPr>
          <w:p w14:paraId="079125C4"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11</w:t>
            </w:r>
          </w:p>
        </w:tc>
        <w:tc>
          <w:tcPr>
            <w:tcW w:w="640" w:type="dxa"/>
            <w:tcBorders>
              <w:top w:val="nil"/>
              <w:left w:val="nil"/>
              <w:bottom w:val="single" w:sz="8" w:space="0" w:color="auto"/>
              <w:right w:val="single" w:sz="8" w:space="0" w:color="auto"/>
            </w:tcBorders>
            <w:shd w:val="clear" w:color="auto" w:fill="auto"/>
            <w:noWrap/>
            <w:vAlign w:val="bottom"/>
            <w:hideMark/>
          </w:tcPr>
          <w:p w14:paraId="6662797D" w14:textId="77777777" w:rsidR="00C42DAA" w:rsidRPr="00C42DAA" w:rsidRDefault="00C42DAA" w:rsidP="00C42DAA">
            <w:pPr>
              <w:jc w:val="center"/>
              <w:rPr>
                <w:color w:val="000000"/>
                <w:sz w:val="20"/>
                <w:szCs w:val="20"/>
              </w:rPr>
            </w:pPr>
            <w:r w:rsidRPr="00C42DAA">
              <w:rPr>
                <w:color w:val="000000"/>
                <w:sz w:val="20"/>
                <w:szCs w:val="20"/>
              </w:rPr>
              <w:t>11</w:t>
            </w:r>
          </w:p>
        </w:tc>
        <w:tc>
          <w:tcPr>
            <w:tcW w:w="560" w:type="dxa"/>
            <w:tcBorders>
              <w:top w:val="nil"/>
              <w:left w:val="nil"/>
              <w:bottom w:val="single" w:sz="8" w:space="0" w:color="auto"/>
              <w:right w:val="single" w:sz="8" w:space="0" w:color="auto"/>
            </w:tcBorders>
            <w:shd w:val="clear" w:color="auto" w:fill="auto"/>
            <w:noWrap/>
            <w:vAlign w:val="bottom"/>
            <w:hideMark/>
          </w:tcPr>
          <w:p w14:paraId="6ADB8D78"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 </w:t>
            </w:r>
          </w:p>
        </w:tc>
      </w:tr>
      <w:tr w:rsidR="00C42DAA" w:rsidRPr="00C42DAA" w14:paraId="64BF535A"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3CD9227F" w14:textId="77777777" w:rsidR="00C42DAA" w:rsidRPr="00C42DAA" w:rsidRDefault="00C42DAA" w:rsidP="00C42DAA">
            <w:pPr>
              <w:jc w:val="center"/>
              <w:rPr>
                <w:color w:val="000000"/>
                <w:sz w:val="20"/>
                <w:szCs w:val="20"/>
              </w:rPr>
            </w:pPr>
            <w:r w:rsidRPr="00C42DAA">
              <w:rPr>
                <w:color w:val="000000"/>
                <w:sz w:val="20"/>
                <w:szCs w:val="20"/>
              </w:rPr>
              <w:t>3.</w:t>
            </w:r>
          </w:p>
        </w:tc>
        <w:tc>
          <w:tcPr>
            <w:tcW w:w="2200" w:type="dxa"/>
            <w:tcBorders>
              <w:top w:val="nil"/>
              <w:left w:val="nil"/>
              <w:bottom w:val="single" w:sz="8" w:space="0" w:color="auto"/>
              <w:right w:val="single" w:sz="8" w:space="0" w:color="auto"/>
            </w:tcBorders>
            <w:shd w:val="clear" w:color="000000" w:fill="B4C6E7"/>
            <w:vAlign w:val="center"/>
            <w:hideMark/>
          </w:tcPr>
          <w:p w14:paraId="710D4770" w14:textId="77777777" w:rsidR="00C42DAA" w:rsidRPr="00C42DAA" w:rsidRDefault="00C42DAA" w:rsidP="00C42DAA">
            <w:pPr>
              <w:rPr>
                <w:rFonts w:ascii="Calibri" w:hAnsi="Calibri" w:cs="Calibri"/>
                <w:color w:val="000000"/>
                <w:sz w:val="22"/>
                <w:szCs w:val="22"/>
              </w:rPr>
            </w:pPr>
            <w:r w:rsidRPr="00C42DAA">
              <w:rPr>
                <w:rFonts w:ascii="Calibri" w:hAnsi="Calibri" w:cs="Calibri"/>
                <w:color w:val="000000"/>
                <w:sz w:val="22"/>
                <w:szCs w:val="22"/>
              </w:rPr>
              <w:t>Freibergová Adéla</w:t>
            </w:r>
          </w:p>
        </w:tc>
        <w:tc>
          <w:tcPr>
            <w:tcW w:w="680" w:type="dxa"/>
            <w:tcBorders>
              <w:top w:val="nil"/>
              <w:left w:val="nil"/>
              <w:bottom w:val="single" w:sz="8" w:space="0" w:color="auto"/>
              <w:right w:val="single" w:sz="8" w:space="0" w:color="auto"/>
            </w:tcBorders>
            <w:shd w:val="clear" w:color="000000" w:fill="B4C6E7"/>
            <w:vAlign w:val="center"/>
            <w:hideMark/>
          </w:tcPr>
          <w:p w14:paraId="257A83B5"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2007</w:t>
            </w:r>
          </w:p>
        </w:tc>
        <w:tc>
          <w:tcPr>
            <w:tcW w:w="1940" w:type="dxa"/>
            <w:tcBorders>
              <w:top w:val="nil"/>
              <w:left w:val="nil"/>
              <w:bottom w:val="single" w:sz="8" w:space="0" w:color="auto"/>
              <w:right w:val="single" w:sz="8" w:space="0" w:color="auto"/>
            </w:tcBorders>
            <w:shd w:val="clear" w:color="000000" w:fill="B4C6E7"/>
            <w:vAlign w:val="center"/>
            <w:hideMark/>
          </w:tcPr>
          <w:p w14:paraId="681B7F82" w14:textId="77777777" w:rsidR="00C42DAA" w:rsidRPr="00C42DAA" w:rsidRDefault="00C42DAA" w:rsidP="00C42DAA">
            <w:pPr>
              <w:rPr>
                <w:rFonts w:ascii="Calibri" w:hAnsi="Calibri" w:cs="Calibri"/>
                <w:color w:val="000000"/>
                <w:sz w:val="22"/>
                <w:szCs w:val="22"/>
              </w:rPr>
            </w:pPr>
            <w:r w:rsidRPr="00C42DAA">
              <w:rPr>
                <w:rFonts w:ascii="Calibri" w:hAnsi="Calibri" w:cs="Calibri"/>
                <w:color w:val="000000"/>
                <w:sz w:val="22"/>
                <w:szCs w:val="22"/>
              </w:rPr>
              <w:t>AK Žatec</w:t>
            </w:r>
          </w:p>
        </w:tc>
        <w:tc>
          <w:tcPr>
            <w:tcW w:w="600" w:type="dxa"/>
            <w:tcBorders>
              <w:top w:val="nil"/>
              <w:left w:val="nil"/>
              <w:bottom w:val="single" w:sz="8" w:space="0" w:color="auto"/>
              <w:right w:val="single" w:sz="8" w:space="0" w:color="auto"/>
            </w:tcBorders>
            <w:shd w:val="clear" w:color="000000" w:fill="B4C6E7"/>
            <w:vAlign w:val="center"/>
            <w:hideMark/>
          </w:tcPr>
          <w:p w14:paraId="01F78662" w14:textId="77777777" w:rsidR="00C42DAA" w:rsidRPr="00C42DAA" w:rsidRDefault="00C42DAA" w:rsidP="00C42DAA">
            <w:pPr>
              <w:rPr>
                <w:rFonts w:ascii="Calibri" w:hAnsi="Calibri" w:cs="Calibri"/>
                <w:color w:val="000000"/>
                <w:sz w:val="22"/>
                <w:szCs w:val="22"/>
              </w:rPr>
            </w:pPr>
            <w:proofErr w:type="gramStart"/>
            <w:r w:rsidRPr="00C42DAA">
              <w:rPr>
                <w:rFonts w:ascii="Calibri" w:hAnsi="Calibri" w:cs="Calibri"/>
                <w:color w:val="000000"/>
                <w:sz w:val="22"/>
                <w:szCs w:val="22"/>
              </w:rPr>
              <w:t>st.žky</w:t>
            </w:r>
            <w:proofErr w:type="gramEnd"/>
          </w:p>
        </w:tc>
        <w:tc>
          <w:tcPr>
            <w:tcW w:w="460" w:type="dxa"/>
            <w:tcBorders>
              <w:top w:val="nil"/>
              <w:left w:val="nil"/>
              <w:bottom w:val="single" w:sz="8" w:space="0" w:color="auto"/>
              <w:right w:val="single" w:sz="8" w:space="0" w:color="auto"/>
            </w:tcBorders>
            <w:shd w:val="clear" w:color="000000" w:fill="B4C6E7"/>
            <w:noWrap/>
            <w:vAlign w:val="bottom"/>
            <w:hideMark/>
          </w:tcPr>
          <w:p w14:paraId="0FEAFD26"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11</w:t>
            </w:r>
          </w:p>
        </w:tc>
        <w:tc>
          <w:tcPr>
            <w:tcW w:w="640" w:type="dxa"/>
            <w:tcBorders>
              <w:top w:val="nil"/>
              <w:left w:val="nil"/>
              <w:bottom w:val="single" w:sz="8" w:space="0" w:color="auto"/>
              <w:right w:val="single" w:sz="8" w:space="0" w:color="auto"/>
            </w:tcBorders>
            <w:shd w:val="clear" w:color="auto" w:fill="auto"/>
            <w:noWrap/>
            <w:vAlign w:val="bottom"/>
            <w:hideMark/>
          </w:tcPr>
          <w:p w14:paraId="44FE6057"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14:paraId="6DC2C9A9"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11</w:t>
            </w:r>
          </w:p>
        </w:tc>
      </w:tr>
      <w:tr w:rsidR="00C42DAA" w:rsidRPr="00C42DAA" w14:paraId="18BD6C0E"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1AED8062" w14:textId="77777777" w:rsidR="00C42DAA" w:rsidRPr="00C42DAA" w:rsidRDefault="00C42DAA" w:rsidP="00C42DAA">
            <w:pPr>
              <w:jc w:val="center"/>
              <w:rPr>
                <w:color w:val="000000"/>
                <w:sz w:val="20"/>
                <w:szCs w:val="20"/>
              </w:rPr>
            </w:pPr>
            <w:r w:rsidRPr="00C42DAA">
              <w:rPr>
                <w:color w:val="000000"/>
                <w:sz w:val="20"/>
                <w:szCs w:val="20"/>
              </w:rPr>
              <w:t>4.</w:t>
            </w:r>
          </w:p>
        </w:tc>
        <w:tc>
          <w:tcPr>
            <w:tcW w:w="2200" w:type="dxa"/>
            <w:tcBorders>
              <w:top w:val="nil"/>
              <w:left w:val="nil"/>
              <w:bottom w:val="single" w:sz="8" w:space="0" w:color="auto"/>
              <w:right w:val="single" w:sz="8" w:space="0" w:color="auto"/>
            </w:tcBorders>
            <w:shd w:val="clear" w:color="auto" w:fill="auto"/>
            <w:noWrap/>
            <w:vAlign w:val="bottom"/>
            <w:hideMark/>
          </w:tcPr>
          <w:p w14:paraId="2462FD87" w14:textId="77777777" w:rsidR="00C42DAA" w:rsidRPr="00C42DAA" w:rsidRDefault="00C42DAA" w:rsidP="00C42DAA">
            <w:pPr>
              <w:rPr>
                <w:color w:val="000000"/>
                <w:sz w:val="20"/>
                <w:szCs w:val="20"/>
              </w:rPr>
            </w:pPr>
            <w:r w:rsidRPr="00C42DAA">
              <w:rPr>
                <w:color w:val="000000"/>
                <w:sz w:val="20"/>
                <w:szCs w:val="20"/>
              </w:rPr>
              <w:t xml:space="preserve"> Dlesková Tereza</w:t>
            </w:r>
          </w:p>
        </w:tc>
        <w:tc>
          <w:tcPr>
            <w:tcW w:w="680" w:type="dxa"/>
            <w:tcBorders>
              <w:top w:val="nil"/>
              <w:left w:val="nil"/>
              <w:bottom w:val="single" w:sz="8" w:space="0" w:color="auto"/>
              <w:right w:val="single" w:sz="8" w:space="0" w:color="auto"/>
            </w:tcBorders>
            <w:shd w:val="clear" w:color="auto" w:fill="auto"/>
            <w:vAlign w:val="center"/>
            <w:hideMark/>
          </w:tcPr>
          <w:p w14:paraId="04A4FA4A" w14:textId="77777777" w:rsidR="00C42DAA" w:rsidRPr="00C42DAA" w:rsidRDefault="00C42DAA" w:rsidP="00C42DAA">
            <w:pPr>
              <w:jc w:val="center"/>
              <w:rPr>
                <w:color w:val="000000"/>
                <w:sz w:val="20"/>
                <w:szCs w:val="20"/>
              </w:rPr>
            </w:pPr>
            <w:r w:rsidRPr="00C42DAA">
              <w:rPr>
                <w:color w:val="000000"/>
                <w:sz w:val="20"/>
                <w:szCs w:val="20"/>
              </w:rPr>
              <w:t>2008</w:t>
            </w:r>
          </w:p>
        </w:tc>
        <w:tc>
          <w:tcPr>
            <w:tcW w:w="1940" w:type="dxa"/>
            <w:tcBorders>
              <w:top w:val="nil"/>
              <w:left w:val="nil"/>
              <w:bottom w:val="single" w:sz="8" w:space="0" w:color="auto"/>
              <w:right w:val="single" w:sz="8" w:space="0" w:color="auto"/>
            </w:tcBorders>
            <w:shd w:val="clear" w:color="auto" w:fill="auto"/>
            <w:noWrap/>
            <w:vAlign w:val="bottom"/>
            <w:hideMark/>
          </w:tcPr>
          <w:p w14:paraId="48229EFB" w14:textId="77777777" w:rsidR="00C42DAA" w:rsidRPr="00C42DAA" w:rsidRDefault="00C42DAA" w:rsidP="00C42DAA">
            <w:pPr>
              <w:rPr>
                <w:color w:val="000000"/>
                <w:sz w:val="20"/>
                <w:szCs w:val="20"/>
              </w:rPr>
            </w:pPr>
            <w:r w:rsidRPr="00C42DAA">
              <w:rPr>
                <w:color w:val="000000"/>
                <w:sz w:val="20"/>
                <w:szCs w:val="20"/>
              </w:rPr>
              <w:t xml:space="preserve">Atletika Litvínov </w:t>
            </w:r>
          </w:p>
        </w:tc>
        <w:tc>
          <w:tcPr>
            <w:tcW w:w="600" w:type="dxa"/>
            <w:tcBorders>
              <w:top w:val="nil"/>
              <w:left w:val="nil"/>
              <w:bottom w:val="single" w:sz="8" w:space="0" w:color="auto"/>
              <w:right w:val="single" w:sz="8" w:space="0" w:color="auto"/>
            </w:tcBorders>
            <w:shd w:val="clear" w:color="auto" w:fill="auto"/>
            <w:vAlign w:val="center"/>
            <w:hideMark/>
          </w:tcPr>
          <w:p w14:paraId="7339E291" w14:textId="77777777" w:rsidR="00C42DAA" w:rsidRPr="00C42DAA" w:rsidRDefault="00C42DAA" w:rsidP="00C42DAA">
            <w:pPr>
              <w:rPr>
                <w:color w:val="000000"/>
                <w:sz w:val="20"/>
                <w:szCs w:val="20"/>
              </w:rPr>
            </w:pPr>
            <w:proofErr w:type="gramStart"/>
            <w:r w:rsidRPr="00C42DAA">
              <w:rPr>
                <w:color w:val="000000"/>
                <w:sz w:val="20"/>
                <w:szCs w:val="20"/>
              </w:rPr>
              <w:t>st.žky</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0EB5B749" w14:textId="77777777" w:rsidR="00C42DAA" w:rsidRPr="00C42DAA" w:rsidRDefault="00C42DAA" w:rsidP="00C42DAA">
            <w:pPr>
              <w:jc w:val="center"/>
              <w:rPr>
                <w:b/>
                <w:bCs/>
                <w:color w:val="000000"/>
                <w:sz w:val="20"/>
                <w:szCs w:val="20"/>
              </w:rPr>
            </w:pPr>
            <w:r w:rsidRPr="00C42DAA">
              <w:rPr>
                <w:b/>
                <w:bCs/>
                <w:color w:val="000000"/>
                <w:sz w:val="20"/>
                <w:szCs w:val="20"/>
              </w:rPr>
              <w:t>9</w:t>
            </w:r>
          </w:p>
        </w:tc>
        <w:tc>
          <w:tcPr>
            <w:tcW w:w="640" w:type="dxa"/>
            <w:tcBorders>
              <w:top w:val="nil"/>
              <w:left w:val="nil"/>
              <w:bottom w:val="single" w:sz="8" w:space="0" w:color="auto"/>
              <w:right w:val="single" w:sz="8" w:space="0" w:color="auto"/>
            </w:tcBorders>
            <w:shd w:val="clear" w:color="auto" w:fill="auto"/>
            <w:noWrap/>
            <w:vAlign w:val="bottom"/>
            <w:hideMark/>
          </w:tcPr>
          <w:p w14:paraId="6C45207E" w14:textId="77777777" w:rsidR="00C42DAA" w:rsidRPr="00C42DAA" w:rsidRDefault="00C42DAA" w:rsidP="00C42DAA">
            <w:pPr>
              <w:jc w:val="center"/>
              <w:rPr>
                <w:color w:val="000000"/>
                <w:sz w:val="20"/>
                <w:szCs w:val="20"/>
              </w:rPr>
            </w:pPr>
            <w:r w:rsidRPr="00C42DAA">
              <w:rPr>
                <w:color w:val="000000"/>
                <w:sz w:val="20"/>
                <w:szCs w:val="20"/>
              </w:rPr>
              <w:t>9</w:t>
            </w:r>
          </w:p>
        </w:tc>
        <w:tc>
          <w:tcPr>
            <w:tcW w:w="560" w:type="dxa"/>
            <w:tcBorders>
              <w:top w:val="nil"/>
              <w:left w:val="nil"/>
              <w:bottom w:val="single" w:sz="8" w:space="0" w:color="auto"/>
              <w:right w:val="single" w:sz="8" w:space="0" w:color="auto"/>
            </w:tcBorders>
            <w:shd w:val="clear" w:color="auto" w:fill="auto"/>
            <w:noWrap/>
            <w:vAlign w:val="bottom"/>
            <w:hideMark/>
          </w:tcPr>
          <w:p w14:paraId="32FC6BB9"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 </w:t>
            </w:r>
          </w:p>
        </w:tc>
      </w:tr>
      <w:tr w:rsidR="00C42DAA" w:rsidRPr="00C42DAA" w14:paraId="252A3E81"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35E71261" w14:textId="77777777" w:rsidR="00C42DAA" w:rsidRPr="00C42DAA" w:rsidRDefault="00C42DAA" w:rsidP="00C42DAA">
            <w:pPr>
              <w:jc w:val="center"/>
              <w:rPr>
                <w:color w:val="000000"/>
                <w:sz w:val="20"/>
                <w:szCs w:val="20"/>
              </w:rPr>
            </w:pPr>
            <w:r w:rsidRPr="00C42DAA">
              <w:rPr>
                <w:color w:val="000000"/>
                <w:sz w:val="20"/>
                <w:szCs w:val="20"/>
              </w:rPr>
              <w:t>5.</w:t>
            </w:r>
          </w:p>
        </w:tc>
        <w:tc>
          <w:tcPr>
            <w:tcW w:w="2200" w:type="dxa"/>
            <w:tcBorders>
              <w:top w:val="nil"/>
              <w:left w:val="nil"/>
              <w:bottom w:val="single" w:sz="8" w:space="0" w:color="auto"/>
              <w:right w:val="single" w:sz="8" w:space="0" w:color="auto"/>
            </w:tcBorders>
            <w:shd w:val="clear" w:color="auto" w:fill="auto"/>
            <w:vAlign w:val="center"/>
            <w:hideMark/>
          </w:tcPr>
          <w:p w14:paraId="7CB8DD0A" w14:textId="77777777" w:rsidR="00C42DAA" w:rsidRPr="00C42DAA" w:rsidRDefault="00C42DAA" w:rsidP="00C42DAA">
            <w:pPr>
              <w:rPr>
                <w:color w:val="000000"/>
                <w:sz w:val="20"/>
                <w:szCs w:val="20"/>
              </w:rPr>
            </w:pPr>
            <w:r w:rsidRPr="00C42DAA">
              <w:rPr>
                <w:color w:val="000000"/>
                <w:sz w:val="20"/>
                <w:szCs w:val="20"/>
              </w:rPr>
              <w:t>Johanová Jana</w:t>
            </w:r>
          </w:p>
        </w:tc>
        <w:tc>
          <w:tcPr>
            <w:tcW w:w="680" w:type="dxa"/>
            <w:tcBorders>
              <w:top w:val="nil"/>
              <w:left w:val="nil"/>
              <w:bottom w:val="single" w:sz="8" w:space="0" w:color="auto"/>
              <w:right w:val="single" w:sz="8" w:space="0" w:color="auto"/>
            </w:tcBorders>
            <w:shd w:val="clear" w:color="auto" w:fill="auto"/>
            <w:vAlign w:val="center"/>
            <w:hideMark/>
          </w:tcPr>
          <w:p w14:paraId="5B04C59D" w14:textId="77777777" w:rsidR="00C42DAA" w:rsidRPr="00C42DAA" w:rsidRDefault="00C42DAA" w:rsidP="00C42DAA">
            <w:pPr>
              <w:jc w:val="center"/>
              <w:rPr>
                <w:color w:val="000000"/>
                <w:sz w:val="20"/>
                <w:szCs w:val="20"/>
              </w:rPr>
            </w:pPr>
            <w:r w:rsidRPr="00C42DAA">
              <w:rPr>
                <w:color w:val="000000"/>
                <w:sz w:val="20"/>
                <w:szCs w:val="20"/>
              </w:rPr>
              <w:t>2007</w:t>
            </w:r>
          </w:p>
        </w:tc>
        <w:tc>
          <w:tcPr>
            <w:tcW w:w="1940" w:type="dxa"/>
            <w:tcBorders>
              <w:top w:val="nil"/>
              <w:left w:val="nil"/>
              <w:bottom w:val="single" w:sz="8" w:space="0" w:color="auto"/>
              <w:right w:val="single" w:sz="8" w:space="0" w:color="auto"/>
            </w:tcBorders>
            <w:shd w:val="clear" w:color="auto" w:fill="auto"/>
            <w:vAlign w:val="center"/>
            <w:hideMark/>
          </w:tcPr>
          <w:p w14:paraId="611DF0F9" w14:textId="77777777" w:rsidR="00C42DAA" w:rsidRPr="00C42DAA" w:rsidRDefault="00C42DAA" w:rsidP="00C42DAA">
            <w:pPr>
              <w:rPr>
                <w:color w:val="000000"/>
                <w:sz w:val="20"/>
                <w:szCs w:val="20"/>
              </w:rPr>
            </w:pPr>
            <w:r w:rsidRPr="00C42DAA">
              <w:rPr>
                <w:color w:val="000000"/>
                <w:sz w:val="20"/>
                <w:szCs w:val="20"/>
              </w:rPr>
              <w:t>AK Litvínov</w:t>
            </w:r>
          </w:p>
        </w:tc>
        <w:tc>
          <w:tcPr>
            <w:tcW w:w="600" w:type="dxa"/>
            <w:tcBorders>
              <w:top w:val="nil"/>
              <w:left w:val="nil"/>
              <w:bottom w:val="single" w:sz="8" w:space="0" w:color="auto"/>
              <w:right w:val="single" w:sz="8" w:space="0" w:color="auto"/>
            </w:tcBorders>
            <w:shd w:val="clear" w:color="auto" w:fill="auto"/>
            <w:vAlign w:val="center"/>
            <w:hideMark/>
          </w:tcPr>
          <w:p w14:paraId="54B27199" w14:textId="77777777" w:rsidR="00C42DAA" w:rsidRPr="00C42DAA" w:rsidRDefault="00C42DAA" w:rsidP="00C42DAA">
            <w:pPr>
              <w:rPr>
                <w:color w:val="000000"/>
                <w:sz w:val="20"/>
                <w:szCs w:val="20"/>
              </w:rPr>
            </w:pPr>
            <w:proofErr w:type="gramStart"/>
            <w:r w:rsidRPr="00C42DAA">
              <w:rPr>
                <w:color w:val="000000"/>
                <w:sz w:val="20"/>
                <w:szCs w:val="20"/>
              </w:rPr>
              <w:t>st.žky</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5CBCDF0F" w14:textId="77777777" w:rsidR="00C42DAA" w:rsidRPr="00C42DAA" w:rsidRDefault="00C42DAA" w:rsidP="00C42DAA">
            <w:pPr>
              <w:jc w:val="center"/>
              <w:rPr>
                <w:b/>
                <w:bCs/>
                <w:color w:val="000000"/>
                <w:sz w:val="20"/>
                <w:szCs w:val="20"/>
              </w:rPr>
            </w:pPr>
            <w:r w:rsidRPr="00C42DAA">
              <w:rPr>
                <w:b/>
                <w:bCs/>
                <w:color w:val="000000"/>
                <w:sz w:val="20"/>
                <w:szCs w:val="20"/>
              </w:rPr>
              <w:t>9</w:t>
            </w:r>
          </w:p>
        </w:tc>
        <w:tc>
          <w:tcPr>
            <w:tcW w:w="640" w:type="dxa"/>
            <w:tcBorders>
              <w:top w:val="nil"/>
              <w:left w:val="nil"/>
              <w:bottom w:val="single" w:sz="8" w:space="0" w:color="auto"/>
              <w:right w:val="single" w:sz="8" w:space="0" w:color="auto"/>
            </w:tcBorders>
            <w:shd w:val="clear" w:color="auto" w:fill="auto"/>
            <w:noWrap/>
            <w:vAlign w:val="bottom"/>
            <w:hideMark/>
          </w:tcPr>
          <w:p w14:paraId="54C6328A"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14:paraId="528DCE25"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9</w:t>
            </w:r>
          </w:p>
        </w:tc>
      </w:tr>
      <w:tr w:rsidR="00C42DAA" w:rsidRPr="00C42DAA" w14:paraId="76F63F24"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60ACA544" w14:textId="77777777" w:rsidR="00C42DAA" w:rsidRPr="00C42DAA" w:rsidRDefault="00C42DAA" w:rsidP="00C42DAA">
            <w:pPr>
              <w:jc w:val="center"/>
              <w:rPr>
                <w:color w:val="000000"/>
                <w:sz w:val="20"/>
                <w:szCs w:val="20"/>
              </w:rPr>
            </w:pPr>
            <w:r w:rsidRPr="00C42DAA">
              <w:rPr>
                <w:color w:val="000000"/>
                <w:sz w:val="20"/>
                <w:szCs w:val="20"/>
              </w:rPr>
              <w:t>6.</w:t>
            </w:r>
          </w:p>
        </w:tc>
        <w:tc>
          <w:tcPr>
            <w:tcW w:w="2200" w:type="dxa"/>
            <w:tcBorders>
              <w:top w:val="nil"/>
              <w:left w:val="nil"/>
              <w:bottom w:val="single" w:sz="8" w:space="0" w:color="auto"/>
              <w:right w:val="single" w:sz="8" w:space="0" w:color="auto"/>
            </w:tcBorders>
            <w:shd w:val="clear" w:color="auto" w:fill="auto"/>
            <w:noWrap/>
            <w:vAlign w:val="bottom"/>
            <w:hideMark/>
          </w:tcPr>
          <w:p w14:paraId="5A4D09B4" w14:textId="77777777" w:rsidR="00C42DAA" w:rsidRPr="00C42DAA" w:rsidRDefault="00C42DAA" w:rsidP="00C42DAA">
            <w:pPr>
              <w:rPr>
                <w:color w:val="000000"/>
                <w:sz w:val="20"/>
                <w:szCs w:val="20"/>
              </w:rPr>
            </w:pPr>
            <w:r w:rsidRPr="00C42DAA">
              <w:rPr>
                <w:color w:val="000000"/>
                <w:sz w:val="20"/>
                <w:szCs w:val="20"/>
              </w:rPr>
              <w:t>Dlesková Michaela</w:t>
            </w:r>
          </w:p>
        </w:tc>
        <w:tc>
          <w:tcPr>
            <w:tcW w:w="680" w:type="dxa"/>
            <w:tcBorders>
              <w:top w:val="nil"/>
              <w:left w:val="nil"/>
              <w:bottom w:val="single" w:sz="8" w:space="0" w:color="auto"/>
              <w:right w:val="single" w:sz="8" w:space="0" w:color="auto"/>
            </w:tcBorders>
            <w:shd w:val="clear" w:color="auto" w:fill="auto"/>
            <w:vAlign w:val="center"/>
            <w:hideMark/>
          </w:tcPr>
          <w:p w14:paraId="587A1CB9" w14:textId="77777777" w:rsidR="00C42DAA" w:rsidRPr="00C42DAA" w:rsidRDefault="00C42DAA" w:rsidP="00C42DAA">
            <w:pPr>
              <w:jc w:val="center"/>
              <w:rPr>
                <w:color w:val="000000"/>
                <w:sz w:val="20"/>
                <w:szCs w:val="20"/>
              </w:rPr>
            </w:pPr>
            <w:r w:rsidRPr="00C42DAA">
              <w:rPr>
                <w:color w:val="000000"/>
                <w:sz w:val="20"/>
                <w:szCs w:val="20"/>
              </w:rPr>
              <w:t>2008</w:t>
            </w:r>
          </w:p>
        </w:tc>
        <w:tc>
          <w:tcPr>
            <w:tcW w:w="1940" w:type="dxa"/>
            <w:tcBorders>
              <w:top w:val="nil"/>
              <w:left w:val="nil"/>
              <w:bottom w:val="single" w:sz="8" w:space="0" w:color="auto"/>
              <w:right w:val="single" w:sz="8" w:space="0" w:color="auto"/>
            </w:tcBorders>
            <w:shd w:val="clear" w:color="auto" w:fill="auto"/>
            <w:noWrap/>
            <w:vAlign w:val="bottom"/>
            <w:hideMark/>
          </w:tcPr>
          <w:p w14:paraId="5FACD958" w14:textId="77777777" w:rsidR="00C42DAA" w:rsidRPr="00C42DAA" w:rsidRDefault="00C42DAA" w:rsidP="00C42DAA">
            <w:pPr>
              <w:rPr>
                <w:color w:val="000000"/>
                <w:sz w:val="20"/>
                <w:szCs w:val="20"/>
              </w:rPr>
            </w:pPr>
            <w:r w:rsidRPr="00C42DAA">
              <w:rPr>
                <w:color w:val="000000"/>
                <w:sz w:val="20"/>
                <w:szCs w:val="20"/>
              </w:rPr>
              <w:t xml:space="preserve">Atletika Litvínov </w:t>
            </w:r>
          </w:p>
        </w:tc>
        <w:tc>
          <w:tcPr>
            <w:tcW w:w="600" w:type="dxa"/>
            <w:tcBorders>
              <w:top w:val="nil"/>
              <w:left w:val="nil"/>
              <w:bottom w:val="single" w:sz="8" w:space="0" w:color="auto"/>
              <w:right w:val="single" w:sz="8" w:space="0" w:color="auto"/>
            </w:tcBorders>
            <w:shd w:val="clear" w:color="auto" w:fill="auto"/>
            <w:vAlign w:val="center"/>
            <w:hideMark/>
          </w:tcPr>
          <w:p w14:paraId="051AF3A4" w14:textId="77777777" w:rsidR="00C42DAA" w:rsidRPr="00C42DAA" w:rsidRDefault="00C42DAA" w:rsidP="00C42DAA">
            <w:pPr>
              <w:rPr>
                <w:color w:val="000000"/>
                <w:sz w:val="20"/>
                <w:szCs w:val="20"/>
              </w:rPr>
            </w:pPr>
            <w:proofErr w:type="gramStart"/>
            <w:r w:rsidRPr="00C42DAA">
              <w:rPr>
                <w:color w:val="000000"/>
                <w:sz w:val="20"/>
                <w:szCs w:val="20"/>
              </w:rPr>
              <w:t>st.žky</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760198EA" w14:textId="77777777" w:rsidR="00C42DAA" w:rsidRPr="00C42DAA" w:rsidRDefault="00C42DAA" w:rsidP="00C42DAA">
            <w:pPr>
              <w:jc w:val="center"/>
              <w:rPr>
                <w:b/>
                <w:bCs/>
                <w:color w:val="000000"/>
                <w:sz w:val="20"/>
                <w:szCs w:val="20"/>
              </w:rPr>
            </w:pPr>
            <w:r w:rsidRPr="00C42DAA">
              <w:rPr>
                <w:b/>
                <w:bCs/>
                <w:color w:val="000000"/>
                <w:sz w:val="20"/>
                <w:szCs w:val="20"/>
              </w:rPr>
              <w:t>8</w:t>
            </w:r>
          </w:p>
        </w:tc>
        <w:tc>
          <w:tcPr>
            <w:tcW w:w="640" w:type="dxa"/>
            <w:tcBorders>
              <w:top w:val="nil"/>
              <w:left w:val="nil"/>
              <w:bottom w:val="single" w:sz="8" w:space="0" w:color="auto"/>
              <w:right w:val="single" w:sz="8" w:space="0" w:color="auto"/>
            </w:tcBorders>
            <w:shd w:val="clear" w:color="auto" w:fill="auto"/>
            <w:noWrap/>
            <w:vAlign w:val="bottom"/>
            <w:hideMark/>
          </w:tcPr>
          <w:p w14:paraId="36544E02" w14:textId="77777777" w:rsidR="00C42DAA" w:rsidRPr="00C42DAA" w:rsidRDefault="00C42DAA" w:rsidP="00C42DAA">
            <w:pPr>
              <w:jc w:val="center"/>
              <w:rPr>
                <w:color w:val="000000"/>
                <w:sz w:val="20"/>
                <w:szCs w:val="20"/>
              </w:rPr>
            </w:pPr>
            <w:r w:rsidRPr="00C42DAA">
              <w:rPr>
                <w:color w:val="000000"/>
                <w:sz w:val="20"/>
                <w:szCs w:val="20"/>
              </w:rPr>
              <w:t>8</w:t>
            </w:r>
          </w:p>
        </w:tc>
        <w:tc>
          <w:tcPr>
            <w:tcW w:w="560" w:type="dxa"/>
            <w:tcBorders>
              <w:top w:val="nil"/>
              <w:left w:val="nil"/>
              <w:bottom w:val="single" w:sz="8" w:space="0" w:color="auto"/>
              <w:right w:val="single" w:sz="8" w:space="0" w:color="auto"/>
            </w:tcBorders>
            <w:shd w:val="clear" w:color="auto" w:fill="auto"/>
            <w:noWrap/>
            <w:vAlign w:val="bottom"/>
            <w:hideMark/>
          </w:tcPr>
          <w:p w14:paraId="5B416616"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 </w:t>
            </w:r>
          </w:p>
        </w:tc>
      </w:tr>
      <w:tr w:rsidR="00C42DAA" w:rsidRPr="00C42DAA" w14:paraId="2A2960D3"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5FE15085" w14:textId="77777777" w:rsidR="00C42DAA" w:rsidRPr="00C42DAA" w:rsidRDefault="00C42DAA" w:rsidP="00C42DAA">
            <w:pPr>
              <w:jc w:val="center"/>
              <w:rPr>
                <w:color w:val="000000"/>
                <w:sz w:val="20"/>
                <w:szCs w:val="20"/>
              </w:rPr>
            </w:pPr>
            <w:r w:rsidRPr="00C42DAA">
              <w:rPr>
                <w:color w:val="000000"/>
                <w:sz w:val="20"/>
                <w:szCs w:val="20"/>
              </w:rPr>
              <w:t>7.</w:t>
            </w:r>
          </w:p>
        </w:tc>
        <w:tc>
          <w:tcPr>
            <w:tcW w:w="2200" w:type="dxa"/>
            <w:tcBorders>
              <w:top w:val="nil"/>
              <w:left w:val="nil"/>
              <w:bottom w:val="single" w:sz="8" w:space="0" w:color="auto"/>
              <w:right w:val="single" w:sz="8" w:space="0" w:color="auto"/>
            </w:tcBorders>
            <w:shd w:val="clear" w:color="auto" w:fill="auto"/>
            <w:vAlign w:val="center"/>
            <w:hideMark/>
          </w:tcPr>
          <w:p w14:paraId="61DAF5AD" w14:textId="77777777" w:rsidR="00C42DAA" w:rsidRPr="00C42DAA" w:rsidRDefault="00C42DAA" w:rsidP="00C42DAA">
            <w:pPr>
              <w:rPr>
                <w:color w:val="000000"/>
                <w:sz w:val="20"/>
                <w:szCs w:val="20"/>
              </w:rPr>
            </w:pPr>
            <w:r w:rsidRPr="00C42DAA">
              <w:rPr>
                <w:color w:val="000000"/>
                <w:sz w:val="20"/>
                <w:szCs w:val="20"/>
              </w:rPr>
              <w:t>Šponiarová Lucie Viktorie</w:t>
            </w:r>
          </w:p>
        </w:tc>
        <w:tc>
          <w:tcPr>
            <w:tcW w:w="680" w:type="dxa"/>
            <w:tcBorders>
              <w:top w:val="nil"/>
              <w:left w:val="nil"/>
              <w:bottom w:val="single" w:sz="8" w:space="0" w:color="auto"/>
              <w:right w:val="single" w:sz="8" w:space="0" w:color="auto"/>
            </w:tcBorders>
            <w:shd w:val="clear" w:color="auto" w:fill="auto"/>
            <w:vAlign w:val="center"/>
            <w:hideMark/>
          </w:tcPr>
          <w:p w14:paraId="280FD540" w14:textId="77777777" w:rsidR="00C42DAA" w:rsidRPr="00C42DAA" w:rsidRDefault="00C42DAA" w:rsidP="00C42DAA">
            <w:pPr>
              <w:jc w:val="center"/>
              <w:rPr>
                <w:color w:val="000000"/>
                <w:sz w:val="20"/>
                <w:szCs w:val="20"/>
              </w:rPr>
            </w:pPr>
            <w:r w:rsidRPr="00C42DAA">
              <w:rPr>
                <w:color w:val="000000"/>
                <w:sz w:val="20"/>
                <w:szCs w:val="20"/>
              </w:rPr>
              <w:t>2008</w:t>
            </w:r>
          </w:p>
        </w:tc>
        <w:tc>
          <w:tcPr>
            <w:tcW w:w="1940" w:type="dxa"/>
            <w:tcBorders>
              <w:top w:val="nil"/>
              <w:left w:val="nil"/>
              <w:bottom w:val="single" w:sz="8" w:space="0" w:color="auto"/>
              <w:right w:val="single" w:sz="8" w:space="0" w:color="auto"/>
            </w:tcBorders>
            <w:shd w:val="clear" w:color="auto" w:fill="auto"/>
            <w:vAlign w:val="center"/>
            <w:hideMark/>
          </w:tcPr>
          <w:p w14:paraId="0274C535" w14:textId="77777777" w:rsidR="00C42DAA" w:rsidRPr="00C42DAA" w:rsidRDefault="00C42DAA" w:rsidP="00C42DAA">
            <w:pPr>
              <w:rPr>
                <w:color w:val="000000"/>
                <w:sz w:val="20"/>
                <w:szCs w:val="20"/>
              </w:rPr>
            </w:pPr>
            <w:r w:rsidRPr="00C42DAA">
              <w:rPr>
                <w:color w:val="000000"/>
                <w:sz w:val="20"/>
                <w:szCs w:val="20"/>
              </w:rPr>
              <w:t>ASK Elna Počerady</w:t>
            </w:r>
          </w:p>
        </w:tc>
        <w:tc>
          <w:tcPr>
            <w:tcW w:w="600" w:type="dxa"/>
            <w:tcBorders>
              <w:top w:val="nil"/>
              <w:left w:val="nil"/>
              <w:bottom w:val="single" w:sz="8" w:space="0" w:color="auto"/>
              <w:right w:val="single" w:sz="8" w:space="0" w:color="auto"/>
            </w:tcBorders>
            <w:shd w:val="clear" w:color="auto" w:fill="auto"/>
            <w:vAlign w:val="center"/>
            <w:hideMark/>
          </w:tcPr>
          <w:p w14:paraId="54BE2445" w14:textId="77777777" w:rsidR="00C42DAA" w:rsidRPr="00C42DAA" w:rsidRDefault="00C42DAA" w:rsidP="00C42DAA">
            <w:pPr>
              <w:rPr>
                <w:color w:val="000000"/>
                <w:sz w:val="20"/>
                <w:szCs w:val="20"/>
              </w:rPr>
            </w:pPr>
            <w:proofErr w:type="gramStart"/>
            <w:r w:rsidRPr="00C42DAA">
              <w:rPr>
                <w:color w:val="000000"/>
                <w:sz w:val="20"/>
                <w:szCs w:val="20"/>
              </w:rPr>
              <w:t>st.žky</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1D8256BE" w14:textId="77777777" w:rsidR="00C42DAA" w:rsidRPr="00C42DAA" w:rsidRDefault="00C42DAA" w:rsidP="00C42DAA">
            <w:pPr>
              <w:jc w:val="center"/>
              <w:rPr>
                <w:b/>
                <w:bCs/>
                <w:color w:val="000000"/>
                <w:sz w:val="20"/>
                <w:szCs w:val="20"/>
              </w:rPr>
            </w:pPr>
            <w:r w:rsidRPr="00C42DAA">
              <w:rPr>
                <w:b/>
                <w:bCs/>
                <w:color w:val="000000"/>
                <w:sz w:val="20"/>
                <w:szCs w:val="20"/>
              </w:rPr>
              <w:t>8</w:t>
            </w:r>
          </w:p>
        </w:tc>
        <w:tc>
          <w:tcPr>
            <w:tcW w:w="640" w:type="dxa"/>
            <w:tcBorders>
              <w:top w:val="nil"/>
              <w:left w:val="nil"/>
              <w:bottom w:val="single" w:sz="8" w:space="0" w:color="auto"/>
              <w:right w:val="single" w:sz="8" w:space="0" w:color="auto"/>
            </w:tcBorders>
            <w:shd w:val="clear" w:color="auto" w:fill="auto"/>
            <w:noWrap/>
            <w:vAlign w:val="bottom"/>
            <w:hideMark/>
          </w:tcPr>
          <w:p w14:paraId="2C46822E"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14:paraId="27FCD94F"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8</w:t>
            </w:r>
          </w:p>
        </w:tc>
      </w:tr>
      <w:tr w:rsidR="00C42DAA" w:rsidRPr="00C42DAA" w14:paraId="6767181B"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1074502D" w14:textId="77777777" w:rsidR="00C42DAA" w:rsidRPr="00C42DAA" w:rsidRDefault="00C42DAA" w:rsidP="00C42DAA">
            <w:pPr>
              <w:jc w:val="center"/>
              <w:rPr>
                <w:color w:val="000000"/>
                <w:sz w:val="20"/>
                <w:szCs w:val="20"/>
              </w:rPr>
            </w:pPr>
            <w:r w:rsidRPr="00C42DAA">
              <w:rPr>
                <w:color w:val="000000"/>
                <w:sz w:val="20"/>
                <w:szCs w:val="20"/>
              </w:rPr>
              <w:t>8.</w:t>
            </w:r>
          </w:p>
        </w:tc>
        <w:tc>
          <w:tcPr>
            <w:tcW w:w="2200" w:type="dxa"/>
            <w:tcBorders>
              <w:top w:val="nil"/>
              <w:left w:val="nil"/>
              <w:bottom w:val="single" w:sz="8" w:space="0" w:color="auto"/>
              <w:right w:val="single" w:sz="8" w:space="0" w:color="auto"/>
            </w:tcBorders>
            <w:shd w:val="clear" w:color="auto" w:fill="auto"/>
            <w:vAlign w:val="center"/>
            <w:hideMark/>
          </w:tcPr>
          <w:p w14:paraId="593499CD" w14:textId="77777777" w:rsidR="00C42DAA" w:rsidRPr="00C42DAA" w:rsidRDefault="00C42DAA" w:rsidP="00C42DAA">
            <w:pPr>
              <w:rPr>
                <w:color w:val="000000"/>
                <w:sz w:val="20"/>
                <w:szCs w:val="20"/>
              </w:rPr>
            </w:pPr>
            <w:r w:rsidRPr="00C42DAA">
              <w:rPr>
                <w:color w:val="000000"/>
                <w:sz w:val="20"/>
                <w:szCs w:val="20"/>
              </w:rPr>
              <w:t>Tichá Klára</w:t>
            </w:r>
          </w:p>
        </w:tc>
        <w:tc>
          <w:tcPr>
            <w:tcW w:w="680" w:type="dxa"/>
            <w:tcBorders>
              <w:top w:val="nil"/>
              <w:left w:val="nil"/>
              <w:bottom w:val="single" w:sz="8" w:space="0" w:color="auto"/>
              <w:right w:val="single" w:sz="8" w:space="0" w:color="auto"/>
            </w:tcBorders>
            <w:shd w:val="clear" w:color="auto" w:fill="auto"/>
            <w:vAlign w:val="center"/>
            <w:hideMark/>
          </w:tcPr>
          <w:p w14:paraId="51FD23F0" w14:textId="77777777" w:rsidR="00C42DAA" w:rsidRPr="00C42DAA" w:rsidRDefault="00C42DAA" w:rsidP="00C42DAA">
            <w:pPr>
              <w:jc w:val="center"/>
              <w:rPr>
                <w:color w:val="000000"/>
                <w:sz w:val="20"/>
                <w:szCs w:val="20"/>
              </w:rPr>
            </w:pPr>
            <w:r w:rsidRPr="00C42DAA">
              <w:rPr>
                <w:color w:val="000000"/>
                <w:sz w:val="20"/>
                <w:szCs w:val="20"/>
              </w:rPr>
              <w:t>2008</w:t>
            </w:r>
          </w:p>
        </w:tc>
        <w:tc>
          <w:tcPr>
            <w:tcW w:w="1940" w:type="dxa"/>
            <w:tcBorders>
              <w:top w:val="nil"/>
              <w:left w:val="nil"/>
              <w:bottom w:val="single" w:sz="8" w:space="0" w:color="auto"/>
              <w:right w:val="single" w:sz="8" w:space="0" w:color="auto"/>
            </w:tcBorders>
            <w:shd w:val="clear" w:color="auto" w:fill="auto"/>
            <w:vAlign w:val="center"/>
            <w:hideMark/>
          </w:tcPr>
          <w:p w14:paraId="77589F8D" w14:textId="77777777" w:rsidR="00C42DAA" w:rsidRPr="00C42DAA" w:rsidRDefault="00C42DAA" w:rsidP="00C42DAA">
            <w:pPr>
              <w:rPr>
                <w:color w:val="000000"/>
                <w:sz w:val="20"/>
                <w:szCs w:val="20"/>
              </w:rPr>
            </w:pPr>
            <w:r w:rsidRPr="00C42DAA">
              <w:rPr>
                <w:color w:val="000000"/>
                <w:sz w:val="20"/>
                <w:szCs w:val="20"/>
              </w:rPr>
              <w:t>AK Most</w:t>
            </w:r>
          </w:p>
        </w:tc>
        <w:tc>
          <w:tcPr>
            <w:tcW w:w="600" w:type="dxa"/>
            <w:tcBorders>
              <w:top w:val="nil"/>
              <w:left w:val="nil"/>
              <w:bottom w:val="single" w:sz="8" w:space="0" w:color="auto"/>
              <w:right w:val="single" w:sz="8" w:space="0" w:color="auto"/>
            </w:tcBorders>
            <w:shd w:val="clear" w:color="auto" w:fill="auto"/>
            <w:vAlign w:val="center"/>
            <w:hideMark/>
          </w:tcPr>
          <w:p w14:paraId="1DEDDD9C" w14:textId="77777777" w:rsidR="00C42DAA" w:rsidRPr="00C42DAA" w:rsidRDefault="00C42DAA" w:rsidP="00C42DAA">
            <w:pPr>
              <w:rPr>
                <w:color w:val="000000"/>
                <w:sz w:val="20"/>
                <w:szCs w:val="20"/>
              </w:rPr>
            </w:pPr>
            <w:proofErr w:type="gramStart"/>
            <w:r w:rsidRPr="00C42DAA">
              <w:rPr>
                <w:color w:val="000000"/>
                <w:sz w:val="20"/>
                <w:szCs w:val="20"/>
              </w:rPr>
              <w:t>st.žky</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495B670A" w14:textId="77777777" w:rsidR="00C42DAA" w:rsidRPr="00C42DAA" w:rsidRDefault="00C42DAA" w:rsidP="00C42DAA">
            <w:pPr>
              <w:jc w:val="center"/>
              <w:rPr>
                <w:b/>
                <w:bCs/>
                <w:color w:val="000000"/>
                <w:sz w:val="20"/>
                <w:szCs w:val="20"/>
              </w:rPr>
            </w:pPr>
            <w:r w:rsidRPr="00C42DAA">
              <w:rPr>
                <w:b/>
                <w:bCs/>
                <w:color w:val="000000"/>
                <w:sz w:val="20"/>
                <w:szCs w:val="20"/>
              </w:rPr>
              <w:t>7</w:t>
            </w:r>
          </w:p>
        </w:tc>
        <w:tc>
          <w:tcPr>
            <w:tcW w:w="640" w:type="dxa"/>
            <w:tcBorders>
              <w:top w:val="nil"/>
              <w:left w:val="nil"/>
              <w:bottom w:val="single" w:sz="8" w:space="0" w:color="auto"/>
              <w:right w:val="single" w:sz="8" w:space="0" w:color="auto"/>
            </w:tcBorders>
            <w:shd w:val="clear" w:color="auto" w:fill="auto"/>
            <w:noWrap/>
            <w:vAlign w:val="bottom"/>
            <w:hideMark/>
          </w:tcPr>
          <w:p w14:paraId="528CBB68"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14:paraId="7BFE5746"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7</w:t>
            </w:r>
          </w:p>
        </w:tc>
      </w:tr>
      <w:tr w:rsidR="00C42DAA" w:rsidRPr="00C42DAA" w14:paraId="7AFEC4F5"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7914B16D" w14:textId="77777777" w:rsidR="00C42DAA" w:rsidRPr="00C42DAA" w:rsidRDefault="00C42DAA" w:rsidP="00C42DAA">
            <w:pPr>
              <w:jc w:val="center"/>
              <w:rPr>
                <w:color w:val="000000"/>
                <w:sz w:val="20"/>
                <w:szCs w:val="20"/>
              </w:rPr>
            </w:pPr>
            <w:r w:rsidRPr="00C42DAA">
              <w:rPr>
                <w:color w:val="000000"/>
                <w:sz w:val="20"/>
                <w:szCs w:val="20"/>
              </w:rPr>
              <w:t>9.</w:t>
            </w:r>
          </w:p>
        </w:tc>
        <w:tc>
          <w:tcPr>
            <w:tcW w:w="2200" w:type="dxa"/>
            <w:tcBorders>
              <w:top w:val="nil"/>
              <w:left w:val="nil"/>
              <w:bottom w:val="single" w:sz="8" w:space="0" w:color="auto"/>
              <w:right w:val="single" w:sz="8" w:space="0" w:color="auto"/>
            </w:tcBorders>
            <w:shd w:val="clear" w:color="auto" w:fill="auto"/>
            <w:noWrap/>
            <w:vAlign w:val="bottom"/>
            <w:hideMark/>
          </w:tcPr>
          <w:p w14:paraId="29E798D6" w14:textId="77777777" w:rsidR="00C42DAA" w:rsidRPr="00C42DAA" w:rsidRDefault="00C42DAA" w:rsidP="00C42DAA">
            <w:pPr>
              <w:rPr>
                <w:color w:val="000000"/>
                <w:sz w:val="20"/>
                <w:szCs w:val="20"/>
              </w:rPr>
            </w:pPr>
            <w:r w:rsidRPr="00C42DAA">
              <w:rPr>
                <w:color w:val="000000"/>
                <w:sz w:val="20"/>
                <w:szCs w:val="20"/>
              </w:rPr>
              <w:t>Šebková Romana</w:t>
            </w:r>
          </w:p>
        </w:tc>
        <w:tc>
          <w:tcPr>
            <w:tcW w:w="680" w:type="dxa"/>
            <w:tcBorders>
              <w:top w:val="nil"/>
              <w:left w:val="nil"/>
              <w:bottom w:val="single" w:sz="8" w:space="0" w:color="auto"/>
              <w:right w:val="single" w:sz="8" w:space="0" w:color="auto"/>
            </w:tcBorders>
            <w:shd w:val="clear" w:color="auto" w:fill="auto"/>
            <w:vAlign w:val="center"/>
            <w:hideMark/>
          </w:tcPr>
          <w:p w14:paraId="34DF157F" w14:textId="77777777" w:rsidR="00C42DAA" w:rsidRPr="00C42DAA" w:rsidRDefault="00C42DAA" w:rsidP="00C42DAA">
            <w:pPr>
              <w:jc w:val="center"/>
              <w:rPr>
                <w:color w:val="000000"/>
                <w:sz w:val="20"/>
                <w:szCs w:val="20"/>
              </w:rPr>
            </w:pPr>
            <w:r w:rsidRPr="00C42DAA">
              <w:rPr>
                <w:color w:val="000000"/>
                <w:sz w:val="20"/>
                <w:szCs w:val="20"/>
              </w:rPr>
              <w:t>2008</w:t>
            </w:r>
          </w:p>
        </w:tc>
        <w:tc>
          <w:tcPr>
            <w:tcW w:w="1940" w:type="dxa"/>
            <w:tcBorders>
              <w:top w:val="nil"/>
              <w:left w:val="nil"/>
              <w:bottom w:val="single" w:sz="8" w:space="0" w:color="auto"/>
              <w:right w:val="single" w:sz="8" w:space="0" w:color="auto"/>
            </w:tcBorders>
            <w:shd w:val="clear" w:color="auto" w:fill="auto"/>
            <w:noWrap/>
            <w:vAlign w:val="bottom"/>
            <w:hideMark/>
          </w:tcPr>
          <w:p w14:paraId="6D48751D" w14:textId="77777777" w:rsidR="00C42DAA" w:rsidRPr="00C42DAA" w:rsidRDefault="00C42DAA" w:rsidP="00C42DAA">
            <w:pPr>
              <w:rPr>
                <w:color w:val="000000"/>
                <w:sz w:val="20"/>
                <w:szCs w:val="20"/>
              </w:rPr>
            </w:pPr>
            <w:r w:rsidRPr="00C42DAA">
              <w:rPr>
                <w:color w:val="000000"/>
                <w:sz w:val="20"/>
                <w:szCs w:val="20"/>
              </w:rPr>
              <w:t>ASK Elna Počerady</w:t>
            </w:r>
          </w:p>
        </w:tc>
        <w:tc>
          <w:tcPr>
            <w:tcW w:w="600" w:type="dxa"/>
            <w:tcBorders>
              <w:top w:val="nil"/>
              <w:left w:val="nil"/>
              <w:bottom w:val="single" w:sz="8" w:space="0" w:color="auto"/>
              <w:right w:val="single" w:sz="8" w:space="0" w:color="auto"/>
            </w:tcBorders>
            <w:shd w:val="clear" w:color="auto" w:fill="auto"/>
            <w:vAlign w:val="center"/>
            <w:hideMark/>
          </w:tcPr>
          <w:p w14:paraId="0FC1BA6C" w14:textId="77777777" w:rsidR="00C42DAA" w:rsidRPr="00C42DAA" w:rsidRDefault="00C42DAA" w:rsidP="00C42DAA">
            <w:pPr>
              <w:rPr>
                <w:color w:val="000000"/>
                <w:sz w:val="20"/>
                <w:szCs w:val="20"/>
              </w:rPr>
            </w:pPr>
            <w:proofErr w:type="gramStart"/>
            <w:r w:rsidRPr="00C42DAA">
              <w:rPr>
                <w:color w:val="000000"/>
                <w:sz w:val="20"/>
                <w:szCs w:val="20"/>
              </w:rPr>
              <w:t>st.žky</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16196F78" w14:textId="77777777" w:rsidR="00C42DAA" w:rsidRPr="00C42DAA" w:rsidRDefault="00C42DAA" w:rsidP="00C42DAA">
            <w:pPr>
              <w:jc w:val="center"/>
              <w:rPr>
                <w:b/>
                <w:bCs/>
                <w:color w:val="000000"/>
                <w:sz w:val="20"/>
                <w:szCs w:val="20"/>
              </w:rPr>
            </w:pPr>
            <w:r w:rsidRPr="00C42DAA">
              <w:rPr>
                <w:b/>
                <w:bCs/>
                <w:color w:val="000000"/>
                <w:sz w:val="20"/>
                <w:szCs w:val="20"/>
              </w:rPr>
              <w:t>6</w:t>
            </w:r>
          </w:p>
        </w:tc>
        <w:tc>
          <w:tcPr>
            <w:tcW w:w="640" w:type="dxa"/>
            <w:tcBorders>
              <w:top w:val="nil"/>
              <w:left w:val="nil"/>
              <w:bottom w:val="single" w:sz="8" w:space="0" w:color="auto"/>
              <w:right w:val="single" w:sz="8" w:space="0" w:color="auto"/>
            </w:tcBorders>
            <w:shd w:val="clear" w:color="auto" w:fill="auto"/>
            <w:noWrap/>
            <w:vAlign w:val="bottom"/>
            <w:hideMark/>
          </w:tcPr>
          <w:p w14:paraId="68D604D7" w14:textId="77777777" w:rsidR="00C42DAA" w:rsidRPr="00C42DAA" w:rsidRDefault="00C42DAA" w:rsidP="00C42DAA">
            <w:pPr>
              <w:jc w:val="center"/>
              <w:rPr>
                <w:color w:val="000000"/>
                <w:sz w:val="20"/>
                <w:szCs w:val="20"/>
              </w:rPr>
            </w:pPr>
            <w:r w:rsidRPr="00C42DAA">
              <w:rPr>
                <w:color w:val="000000"/>
                <w:sz w:val="20"/>
                <w:szCs w:val="20"/>
              </w:rPr>
              <w:t>6</w:t>
            </w:r>
          </w:p>
        </w:tc>
        <w:tc>
          <w:tcPr>
            <w:tcW w:w="560" w:type="dxa"/>
            <w:tcBorders>
              <w:top w:val="nil"/>
              <w:left w:val="nil"/>
              <w:bottom w:val="single" w:sz="8" w:space="0" w:color="auto"/>
              <w:right w:val="single" w:sz="8" w:space="0" w:color="auto"/>
            </w:tcBorders>
            <w:shd w:val="clear" w:color="auto" w:fill="auto"/>
            <w:noWrap/>
            <w:vAlign w:val="bottom"/>
            <w:hideMark/>
          </w:tcPr>
          <w:p w14:paraId="7584996C"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 </w:t>
            </w:r>
          </w:p>
        </w:tc>
      </w:tr>
      <w:tr w:rsidR="00C42DAA" w:rsidRPr="00C42DAA" w14:paraId="2CC88EF4"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1AD6ED9B" w14:textId="77777777" w:rsidR="00C42DAA" w:rsidRPr="00C42DAA" w:rsidRDefault="00C42DAA" w:rsidP="00C42DAA">
            <w:pPr>
              <w:jc w:val="center"/>
              <w:rPr>
                <w:color w:val="000000"/>
                <w:sz w:val="20"/>
                <w:szCs w:val="20"/>
              </w:rPr>
            </w:pPr>
            <w:r w:rsidRPr="00C42DAA">
              <w:rPr>
                <w:color w:val="000000"/>
                <w:sz w:val="20"/>
                <w:szCs w:val="20"/>
              </w:rPr>
              <w:t>10.</w:t>
            </w:r>
          </w:p>
        </w:tc>
        <w:tc>
          <w:tcPr>
            <w:tcW w:w="2200" w:type="dxa"/>
            <w:tcBorders>
              <w:top w:val="nil"/>
              <w:left w:val="nil"/>
              <w:bottom w:val="single" w:sz="8" w:space="0" w:color="auto"/>
              <w:right w:val="single" w:sz="8" w:space="0" w:color="auto"/>
            </w:tcBorders>
            <w:shd w:val="clear" w:color="auto" w:fill="auto"/>
            <w:vAlign w:val="center"/>
            <w:hideMark/>
          </w:tcPr>
          <w:p w14:paraId="42661DDD" w14:textId="77777777" w:rsidR="00C42DAA" w:rsidRPr="00C42DAA" w:rsidRDefault="00C42DAA" w:rsidP="00C42DAA">
            <w:pPr>
              <w:rPr>
                <w:color w:val="000000"/>
                <w:sz w:val="20"/>
                <w:szCs w:val="20"/>
              </w:rPr>
            </w:pPr>
            <w:r w:rsidRPr="00C42DAA">
              <w:rPr>
                <w:color w:val="000000"/>
                <w:sz w:val="20"/>
                <w:szCs w:val="20"/>
              </w:rPr>
              <w:t>Teibautová Emma</w:t>
            </w:r>
          </w:p>
        </w:tc>
        <w:tc>
          <w:tcPr>
            <w:tcW w:w="680" w:type="dxa"/>
            <w:tcBorders>
              <w:top w:val="nil"/>
              <w:left w:val="nil"/>
              <w:bottom w:val="single" w:sz="8" w:space="0" w:color="auto"/>
              <w:right w:val="single" w:sz="8" w:space="0" w:color="auto"/>
            </w:tcBorders>
            <w:shd w:val="clear" w:color="auto" w:fill="auto"/>
            <w:vAlign w:val="center"/>
            <w:hideMark/>
          </w:tcPr>
          <w:p w14:paraId="629476DB" w14:textId="77777777" w:rsidR="00C42DAA" w:rsidRPr="00C42DAA" w:rsidRDefault="00C42DAA" w:rsidP="00C42DAA">
            <w:pPr>
              <w:jc w:val="center"/>
              <w:rPr>
                <w:color w:val="000000"/>
                <w:sz w:val="20"/>
                <w:szCs w:val="20"/>
              </w:rPr>
            </w:pPr>
            <w:r w:rsidRPr="00C42DAA">
              <w:rPr>
                <w:color w:val="000000"/>
                <w:sz w:val="20"/>
                <w:szCs w:val="20"/>
              </w:rPr>
              <w:t>2008</w:t>
            </w:r>
          </w:p>
        </w:tc>
        <w:tc>
          <w:tcPr>
            <w:tcW w:w="1940" w:type="dxa"/>
            <w:tcBorders>
              <w:top w:val="nil"/>
              <w:left w:val="nil"/>
              <w:bottom w:val="single" w:sz="8" w:space="0" w:color="auto"/>
              <w:right w:val="single" w:sz="8" w:space="0" w:color="auto"/>
            </w:tcBorders>
            <w:shd w:val="clear" w:color="auto" w:fill="auto"/>
            <w:vAlign w:val="center"/>
            <w:hideMark/>
          </w:tcPr>
          <w:p w14:paraId="74A0AC03" w14:textId="77777777" w:rsidR="00C42DAA" w:rsidRPr="00C42DAA" w:rsidRDefault="00C42DAA" w:rsidP="00C42DAA">
            <w:pPr>
              <w:rPr>
                <w:color w:val="000000"/>
                <w:sz w:val="20"/>
                <w:szCs w:val="20"/>
              </w:rPr>
            </w:pPr>
            <w:r w:rsidRPr="00C42DAA">
              <w:rPr>
                <w:color w:val="000000"/>
                <w:sz w:val="20"/>
                <w:szCs w:val="20"/>
              </w:rPr>
              <w:t>AK Most</w:t>
            </w:r>
          </w:p>
        </w:tc>
        <w:tc>
          <w:tcPr>
            <w:tcW w:w="600" w:type="dxa"/>
            <w:tcBorders>
              <w:top w:val="nil"/>
              <w:left w:val="nil"/>
              <w:bottom w:val="single" w:sz="8" w:space="0" w:color="auto"/>
              <w:right w:val="single" w:sz="8" w:space="0" w:color="auto"/>
            </w:tcBorders>
            <w:shd w:val="clear" w:color="auto" w:fill="auto"/>
            <w:vAlign w:val="center"/>
            <w:hideMark/>
          </w:tcPr>
          <w:p w14:paraId="52F3E3FA" w14:textId="77777777" w:rsidR="00C42DAA" w:rsidRPr="00C42DAA" w:rsidRDefault="00C42DAA" w:rsidP="00C42DAA">
            <w:pPr>
              <w:rPr>
                <w:color w:val="000000"/>
                <w:sz w:val="20"/>
                <w:szCs w:val="20"/>
              </w:rPr>
            </w:pPr>
            <w:proofErr w:type="gramStart"/>
            <w:r w:rsidRPr="00C42DAA">
              <w:rPr>
                <w:color w:val="000000"/>
                <w:sz w:val="20"/>
                <w:szCs w:val="20"/>
              </w:rPr>
              <w:t>st.žky</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717DD572" w14:textId="77777777" w:rsidR="00C42DAA" w:rsidRPr="00C42DAA" w:rsidRDefault="00C42DAA" w:rsidP="00C42DAA">
            <w:pPr>
              <w:jc w:val="center"/>
              <w:rPr>
                <w:b/>
                <w:bCs/>
                <w:color w:val="000000"/>
                <w:sz w:val="20"/>
                <w:szCs w:val="20"/>
              </w:rPr>
            </w:pPr>
            <w:r w:rsidRPr="00C42DAA">
              <w:rPr>
                <w:b/>
                <w:bCs/>
                <w:color w:val="000000"/>
                <w:sz w:val="20"/>
                <w:szCs w:val="20"/>
              </w:rPr>
              <w:t>6</w:t>
            </w:r>
          </w:p>
        </w:tc>
        <w:tc>
          <w:tcPr>
            <w:tcW w:w="640" w:type="dxa"/>
            <w:tcBorders>
              <w:top w:val="nil"/>
              <w:left w:val="nil"/>
              <w:bottom w:val="single" w:sz="8" w:space="0" w:color="auto"/>
              <w:right w:val="single" w:sz="8" w:space="0" w:color="auto"/>
            </w:tcBorders>
            <w:shd w:val="clear" w:color="auto" w:fill="auto"/>
            <w:noWrap/>
            <w:vAlign w:val="bottom"/>
            <w:hideMark/>
          </w:tcPr>
          <w:p w14:paraId="03725846"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14:paraId="54B13199"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6</w:t>
            </w:r>
          </w:p>
        </w:tc>
      </w:tr>
      <w:tr w:rsidR="00C42DAA" w:rsidRPr="00C42DAA" w14:paraId="708BE19C" w14:textId="77777777" w:rsidTr="00C42DAA">
        <w:trPr>
          <w:trHeight w:val="240"/>
        </w:trPr>
        <w:tc>
          <w:tcPr>
            <w:tcW w:w="520" w:type="dxa"/>
            <w:tcBorders>
              <w:top w:val="nil"/>
              <w:left w:val="single" w:sz="8" w:space="0" w:color="000000"/>
              <w:bottom w:val="single" w:sz="8" w:space="0" w:color="000000"/>
              <w:right w:val="single" w:sz="8" w:space="0" w:color="000000"/>
            </w:tcBorders>
            <w:shd w:val="clear" w:color="000000" w:fill="BFBFBF"/>
            <w:vAlign w:val="center"/>
            <w:hideMark/>
          </w:tcPr>
          <w:p w14:paraId="2520EE59" w14:textId="77777777" w:rsidR="00C42DAA" w:rsidRPr="00C42DAA" w:rsidRDefault="00C42DAA" w:rsidP="00C42DAA">
            <w:pPr>
              <w:jc w:val="center"/>
              <w:rPr>
                <w:color w:val="000000"/>
                <w:sz w:val="20"/>
                <w:szCs w:val="20"/>
              </w:rPr>
            </w:pPr>
            <w:r w:rsidRPr="00C42DAA">
              <w:rPr>
                <w:color w:val="000000"/>
                <w:sz w:val="20"/>
                <w:szCs w:val="20"/>
              </w:rPr>
              <w:t>11.</w:t>
            </w:r>
          </w:p>
        </w:tc>
        <w:tc>
          <w:tcPr>
            <w:tcW w:w="2200" w:type="dxa"/>
            <w:tcBorders>
              <w:top w:val="nil"/>
              <w:left w:val="nil"/>
              <w:bottom w:val="single" w:sz="8" w:space="0" w:color="auto"/>
              <w:right w:val="single" w:sz="8" w:space="0" w:color="auto"/>
            </w:tcBorders>
            <w:shd w:val="clear" w:color="auto" w:fill="auto"/>
            <w:vAlign w:val="center"/>
            <w:hideMark/>
          </w:tcPr>
          <w:p w14:paraId="7B649FA6" w14:textId="77777777" w:rsidR="00C42DAA" w:rsidRPr="00C42DAA" w:rsidRDefault="00C42DAA" w:rsidP="00C42DAA">
            <w:pPr>
              <w:rPr>
                <w:color w:val="000000"/>
                <w:sz w:val="20"/>
                <w:szCs w:val="20"/>
              </w:rPr>
            </w:pPr>
            <w:r w:rsidRPr="00C42DAA">
              <w:rPr>
                <w:color w:val="000000"/>
                <w:sz w:val="20"/>
                <w:szCs w:val="20"/>
              </w:rPr>
              <w:t>Šafránková Beáta</w:t>
            </w:r>
          </w:p>
        </w:tc>
        <w:tc>
          <w:tcPr>
            <w:tcW w:w="680" w:type="dxa"/>
            <w:tcBorders>
              <w:top w:val="nil"/>
              <w:left w:val="nil"/>
              <w:bottom w:val="single" w:sz="8" w:space="0" w:color="auto"/>
              <w:right w:val="single" w:sz="8" w:space="0" w:color="auto"/>
            </w:tcBorders>
            <w:shd w:val="clear" w:color="auto" w:fill="auto"/>
            <w:vAlign w:val="center"/>
            <w:hideMark/>
          </w:tcPr>
          <w:p w14:paraId="5E4DA2E8" w14:textId="77777777" w:rsidR="00C42DAA" w:rsidRPr="00C42DAA" w:rsidRDefault="00C42DAA" w:rsidP="00C42DAA">
            <w:pPr>
              <w:jc w:val="center"/>
              <w:rPr>
                <w:color w:val="000000"/>
                <w:sz w:val="20"/>
                <w:szCs w:val="20"/>
              </w:rPr>
            </w:pPr>
            <w:r w:rsidRPr="00C42DAA">
              <w:rPr>
                <w:color w:val="000000"/>
                <w:sz w:val="20"/>
                <w:szCs w:val="20"/>
              </w:rPr>
              <w:t>2008</w:t>
            </w:r>
          </w:p>
        </w:tc>
        <w:tc>
          <w:tcPr>
            <w:tcW w:w="1940" w:type="dxa"/>
            <w:tcBorders>
              <w:top w:val="nil"/>
              <w:left w:val="nil"/>
              <w:bottom w:val="single" w:sz="8" w:space="0" w:color="auto"/>
              <w:right w:val="single" w:sz="8" w:space="0" w:color="auto"/>
            </w:tcBorders>
            <w:shd w:val="clear" w:color="auto" w:fill="auto"/>
            <w:vAlign w:val="center"/>
            <w:hideMark/>
          </w:tcPr>
          <w:p w14:paraId="636F8502" w14:textId="77777777" w:rsidR="00C42DAA" w:rsidRPr="00C42DAA" w:rsidRDefault="00C42DAA" w:rsidP="00C42DAA">
            <w:pPr>
              <w:rPr>
                <w:color w:val="000000"/>
                <w:sz w:val="20"/>
                <w:szCs w:val="20"/>
              </w:rPr>
            </w:pPr>
            <w:r w:rsidRPr="00C42DAA">
              <w:rPr>
                <w:color w:val="000000"/>
                <w:sz w:val="20"/>
                <w:szCs w:val="20"/>
              </w:rPr>
              <w:t>ASK Elna Počerady</w:t>
            </w:r>
          </w:p>
        </w:tc>
        <w:tc>
          <w:tcPr>
            <w:tcW w:w="600" w:type="dxa"/>
            <w:tcBorders>
              <w:top w:val="nil"/>
              <w:left w:val="nil"/>
              <w:bottom w:val="single" w:sz="8" w:space="0" w:color="auto"/>
              <w:right w:val="single" w:sz="8" w:space="0" w:color="auto"/>
            </w:tcBorders>
            <w:shd w:val="clear" w:color="auto" w:fill="auto"/>
            <w:vAlign w:val="center"/>
            <w:hideMark/>
          </w:tcPr>
          <w:p w14:paraId="484E78B0" w14:textId="77777777" w:rsidR="00C42DAA" w:rsidRPr="00C42DAA" w:rsidRDefault="00C42DAA" w:rsidP="00C42DAA">
            <w:pPr>
              <w:rPr>
                <w:color w:val="000000"/>
                <w:sz w:val="20"/>
                <w:szCs w:val="20"/>
              </w:rPr>
            </w:pPr>
            <w:proofErr w:type="gramStart"/>
            <w:r w:rsidRPr="00C42DAA">
              <w:rPr>
                <w:color w:val="000000"/>
                <w:sz w:val="20"/>
                <w:szCs w:val="20"/>
              </w:rPr>
              <w:t>st.žky</w:t>
            </w:r>
            <w:proofErr w:type="gramEnd"/>
          </w:p>
        </w:tc>
        <w:tc>
          <w:tcPr>
            <w:tcW w:w="460" w:type="dxa"/>
            <w:tcBorders>
              <w:top w:val="nil"/>
              <w:left w:val="nil"/>
              <w:bottom w:val="single" w:sz="8" w:space="0" w:color="auto"/>
              <w:right w:val="single" w:sz="8" w:space="0" w:color="auto"/>
            </w:tcBorders>
            <w:shd w:val="clear" w:color="000000" w:fill="BFBFBF"/>
            <w:noWrap/>
            <w:vAlign w:val="bottom"/>
            <w:hideMark/>
          </w:tcPr>
          <w:p w14:paraId="0578E569" w14:textId="77777777" w:rsidR="00C42DAA" w:rsidRPr="00C42DAA" w:rsidRDefault="00C42DAA" w:rsidP="00C42DAA">
            <w:pPr>
              <w:jc w:val="center"/>
              <w:rPr>
                <w:b/>
                <w:bCs/>
                <w:color w:val="000000"/>
                <w:sz w:val="20"/>
                <w:szCs w:val="20"/>
              </w:rPr>
            </w:pPr>
            <w:r w:rsidRPr="00C42DAA">
              <w:rPr>
                <w:b/>
                <w:bCs/>
                <w:color w:val="000000"/>
                <w:sz w:val="20"/>
                <w:szCs w:val="20"/>
              </w:rPr>
              <w:t>5</w:t>
            </w:r>
          </w:p>
        </w:tc>
        <w:tc>
          <w:tcPr>
            <w:tcW w:w="640" w:type="dxa"/>
            <w:tcBorders>
              <w:top w:val="nil"/>
              <w:left w:val="nil"/>
              <w:bottom w:val="single" w:sz="8" w:space="0" w:color="auto"/>
              <w:right w:val="single" w:sz="8" w:space="0" w:color="auto"/>
            </w:tcBorders>
            <w:shd w:val="clear" w:color="auto" w:fill="auto"/>
            <w:noWrap/>
            <w:vAlign w:val="bottom"/>
            <w:hideMark/>
          </w:tcPr>
          <w:p w14:paraId="0A05AF16" w14:textId="77777777" w:rsidR="00C42DAA" w:rsidRPr="00C42DAA" w:rsidRDefault="00C42DAA" w:rsidP="00C42DAA">
            <w:pPr>
              <w:jc w:val="center"/>
              <w:rPr>
                <w:color w:val="000000"/>
                <w:sz w:val="20"/>
                <w:szCs w:val="20"/>
              </w:rPr>
            </w:pPr>
            <w:r w:rsidRPr="00C42DAA">
              <w:rPr>
                <w:color w:val="000000"/>
                <w:sz w:val="20"/>
                <w:szCs w:val="20"/>
              </w:rPr>
              <w:t> </w:t>
            </w:r>
          </w:p>
        </w:tc>
        <w:tc>
          <w:tcPr>
            <w:tcW w:w="560" w:type="dxa"/>
            <w:tcBorders>
              <w:top w:val="nil"/>
              <w:left w:val="nil"/>
              <w:bottom w:val="single" w:sz="8" w:space="0" w:color="auto"/>
              <w:right w:val="single" w:sz="8" w:space="0" w:color="auto"/>
            </w:tcBorders>
            <w:shd w:val="clear" w:color="auto" w:fill="auto"/>
            <w:noWrap/>
            <w:vAlign w:val="bottom"/>
            <w:hideMark/>
          </w:tcPr>
          <w:p w14:paraId="171A8C7A" w14:textId="77777777" w:rsidR="00C42DAA" w:rsidRPr="00C42DAA" w:rsidRDefault="00C42DAA" w:rsidP="00C42DAA">
            <w:pPr>
              <w:jc w:val="center"/>
              <w:rPr>
                <w:rFonts w:ascii="Calibri" w:hAnsi="Calibri" w:cs="Calibri"/>
                <w:color w:val="000000"/>
                <w:sz w:val="22"/>
                <w:szCs w:val="22"/>
              </w:rPr>
            </w:pPr>
            <w:r w:rsidRPr="00C42DAA">
              <w:rPr>
                <w:rFonts w:ascii="Calibri" w:hAnsi="Calibri" w:cs="Calibri"/>
                <w:color w:val="000000"/>
                <w:sz w:val="22"/>
                <w:szCs w:val="22"/>
              </w:rPr>
              <w:t>5</w:t>
            </w:r>
          </w:p>
        </w:tc>
      </w:tr>
    </w:tbl>
    <w:p w14:paraId="28E43F50" w14:textId="4EED626F" w:rsidR="001B298E" w:rsidRDefault="001B298E" w:rsidP="00DC6C06">
      <w:pPr>
        <w:pStyle w:val="Odstavecseseznamem"/>
        <w:ind w:left="0"/>
        <w:jc w:val="both"/>
        <w:rPr>
          <w:sz w:val="18"/>
          <w:szCs w:val="18"/>
        </w:rPr>
      </w:pPr>
    </w:p>
    <w:p w14:paraId="03E6290D" w14:textId="2FC17A57" w:rsidR="00846961" w:rsidRDefault="00846961" w:rsidP="00DC6C06">
      <w:pPr>
        <w:pStyle w:val="Odstavecseseznamem"/>
        <w:ind w:left="0"/>
        <w:jc w:val="both"/>
        <w:rPr>
          <w:sz w:val="18"/>
          <w:szCs w:val="18"/>
        </w:rPr>
      </w:pPr>
    </w:p>
    <w:p w14:paraId="2C7F324D" w14:textId="77777777" w:rsidR="00846961" w:rsidRDefault="00846961" w:rsidP="00DC6C06">
      <w:pPr>
        <w:pStyle w:val="Odstavecseseznamem"/>
        <w:ind w:left="0"/>
        <w:jc w:val="both"/>
        <w:rPr>
          <w:sz w:val="18"/>
          <w:szCs w:val="18"/>
        </w:rPr>
      </w:pPr>
    </w:p>
    <w:sectPr w:rsidR="00846961" w:rsidSect="004200A9">
      <w:footerReference w:type="even" r:id="rId10"/>
      <w:footerReference w:type="default" r:id="rId11"/>
      <w:pgSz w:w="11906" w:h="16838" w:code="9"/>
      <w:pgMar w:top="851" w:right="1418" w:bottom="0" w:left="1418"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00AA" w14:textId="77777777" w:rsidR="00C17CDF" w:rsidRDefault="00C17CDF" w:rsidP="00934056">
      <w:r>
        <w:separator/>
      </w:r>
    </w:p>
  </w:endnote>
  <w:endnote w:type="continuationSeparator" w:id="0">
    <w:p w14:paraId="14F4EA57" w14:textId="77777777" w:rsidR="00C17CDF" w:rsidRDefault="00C17CDF" w:rsidP="0093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B4AD" w14:textId="77777777" w:rsidR="003B0762" w:rsidRDefault="003B076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82116C1" w14:textId="77777777" w:rsidR="003B0762" w:rsidRDefault="003B076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FA25" w14:textId="77777777" w:rsidR="003B0762" w:rsidRDefault="003B076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19F13B1B" w14:textId="77777777" w:rsidR="003B0762" w:rsidRDefault="003B0762">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B8AE" w14:textId="77777777" w:rsidR="0017793D" w:rsidRDefault="0017793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265BF95" w14:textId="77777777" w:rsidR="0017793D" w:rsidRDefault="0017793D">
    <w:pPr>
      <w:pStyle w:val="Zpat"/>
      <w:ind w:right="360"/>
    </w:pPr>
  </w:p>
  <w:p w14:paraId="4E7750FE" w14:textId="77777777" w:rsidR="0017793D" w:rsidRDefault="00177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AB10" w14:textId="77777777" w:rsidR="0017793D" w:rsidRDefault="0017793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9105E0D" w14:textId="77777777" w:rsidR="0017793D" w:rsidRDefault="0017793D">
    <w:pPr>
      <w:pStyle w:val="Zpat"/>
      <w:ind w:right="360"/>
    </w:pPr>
  </w:p>
  <w:p w14:paraId="007A679C" w14:textId="77777777" w:rsidR="0017793D" w:rsidRDefault="00177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7A7D" w14:textId="77777777" w:rsidR="00C17CDF" w:rsidRDefault="00C17CDF" w:rsidP="00934056">
      <w:r>
        <w:separator/>
      </w:r>
    </w:p>
  </w:footnote>
  <w:footnote w:type="continuationSeparator" w:id="0">
    <w:p w14:paraId="790E7C45" w14:textId="77777777" w:rsidR="00C17CDF" w:rsidRDefault="00C17CDF" w:rsidP="00934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275"/>
    <w:multiLevelType w:val="hybridMultilevel"/>
    <w:tmpl w:val="540004A2"/>
    <w:lvl w:ilvl="0" w:tplc="BF5E1BDC">
      <w:start w:val="1"/>
      <w:numFmt w:val="lowerLetter"/>
      <w:lvlText w:val="%1)"/>
      <w:lvlJc w:val="left"/>
      <w:pPr>
        <w:tabs>
          <w:tab w:val="num" w:pos="660"/>
        </w:tabs>
        <w:ind w:left="660" w:hanging="360"/>
      </w:pPr>
      <w:rPr>
        <w:rFonts w:hint="default"/>
      </w:rPr>
    </w:lvl>
    <w:lvl w:ilvl="1" w:tplc="04050019" w:tentative="1">
      <w:start w:val="1"/>
      <w:numFmt w:val="lowerLetter"/>
      <w:lvlText w:val="%2."/>
      <w:lvlJc w:val="left"/>
      <w:pPr>
        <w:tabs>
          <w:tab w:val="num" w:pos="660"/>
        </w:tabs>
        <w:ind w:left="660" w:hanging="360"/>
      </w:pPr>
    </w:lvl>
    <w:lvl w:ilvl="2" w:tplc="0405001B" w:tentative="1">
      <w:start w:val="1"/>
      <w:numFmt w:val="lowerRoman"/>
      <w:lvlText w:val="%3."/>
      <w:lvlJc w:val="right"/>
      <w:pPr>
        <w:tabs>
          <w:tab w:val="num" w:pos="1380"/>
        </w:tabs>
        <w:ind w:left="1380" w:hanging="180"/>
      </w:pPr>
    </w:lvl>
    <w:lvl w:ilvl="3" w:tplc="0405000F" w:tentative="1">
      <w:start w:val="1"/>
      <w:numFmt w:val="decimal"/>
      <w:lvlText w:val="%4."/>
      <w:lvlJc w:val="left"/>
      <w:pPr>
        <w:tabs>
          <w:tab w:val="num" w:pos="2100"/>
        </w:tabs>
        <w:ind w:left="2100" w:hanging="360"/>
      </w:pPr>
    </w:lvl>
    <w:lvl w:ilvl="4" w:tplc="04050019" w:tentative="1">
      <w:start w:val="1"/>
      <w:numFmt w:val="lowerLetter"/>
      <w:lvlText w:val="%5."/>
      <w:lvlJc w:val="left"/>
      <w:pPr>
        <w:tabs>
          <w:tab w:val="num" w:pos="2820"/>
        </w:tabs>
        <w:ind w:left="2820" w:hanging="360"/>
      </w:pPr>
    </w:lvl>
    <w:lvl w:ilvl="5" w:tplc="0405001B" w:tentative="1">
      <w:start w:val="1"/>
      <w:numFmt w:val="lowerRoman"/>
      <w:lvlText w:val="%6."/>
      <w:lvlJc w:val="right"/>
      <w:pPr>
        <w:tabs>
          <w:tab w:val="num" w:pos="3540"/>
        </w:tabs>
        <w:ind w:left="3540" w:hanging="180"/>
      </w:pPr>
    </w:lvl>
    <w:lvl w:ilvl="6" w:tplc="0405000F" w:tentative="1">
      <w:start w:val="1"/>
      <w:numFmt w:val="decimal"/>
      <w:lvlText w:val="%7."/>
      <w:lvlJc w:val="left"/>
      <w:pPr>
        <w:tabs>
          <w:tab w:val="num" w:pos="4260"/>
        </w:tabs>
        <w:ind w:left="4260" w:hanging="360"/>
      </w:pPr>
    </w:lvl>
    <w:lvl w:ilvl="7" w:tplc="04050019" w:tentative="1">
      <w:start w:val="1"/>
      <w:numFmt w:val="lowerLetter"/>
      <w:lvlText w:val="%8."/>
      <w:lvlJc w:val="left"/>
      <w:pPr>
        <w:tabs>
          <w:tab w:val="num" w:pos="4980"/>
        </w:tabs>
        <w:ind w:left="4980" w:hanging="360"/>
      </w:pPr>
    </w:lvl>
    <w:lvl w:ilvl="8" w:tplc="0405001B" w:tentative="1">
      <w:start w:val="1"/>
      <w:numFmt w:val="lowerRoman"/>
      <w:lvlText w:val="%9."/>
      <w:lvlJc w:val="right"/>
      <w:pPr>
        <w:tabs>
          <w:tab w:val="num" w:pos="5700"/>
        </w:tabs>
        <w:ind w:left="5700" w:hanging="180"/>
      </w:pPr>
    </w:lvl>
  </w:abstractNum>
  <w:abstractNum w:abstractNumId="1" w15:restartNumberingAfterBreak="0">
    <w:nsid w:val="06AB7AD1"/>
    <w:multiLevelType w:val="hybridMultilevel"/>
    <w:tmpl w:val="36D4E8D6"/>
    <w:lvl w:ilvl="0" w:tplc="DAEE58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C745F39"/>
    <w:multiLevelType w:val="hybridMultilevel"/>
    <w:tmpl w:val="4B10FC00"/>
    <w:lvl w:ilvl="0" w:tplc="7B9A3BAA">
      <w:start w:val="1"/>
      <w:numFmt w:val="decimal"/>
      <w:lvlText w:val="%1."/>
      <w:lvlJc w:val="left"/>
      <w:pPr>
        <w:ind w:left="363" w:hanging="363"/>
      </w:pPr>
      <w:rPr>
        <w:rFonts w:hint="default"/>
        <w:b/>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2F3720"/>
    <w:multiLevelType w:val="hybridMultilevel"/>
    <w:tmpl w:val="F6D4DD28"/>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6CF27E5"/>
    <w:multiLevelType w:val="hybridMultilevel"/>
    <w:tmpl w:val="7442A762"/>
    <w:lvl w:ilvl="0" w:tplc="8E62DF06">
      <w:start w:val="3"/>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16F03C1F"/>
    <w:multiLevelType w:val="hybridMultilevel"/>
    <w:tmpl w:val="2F9E21C8"/>
    <w:lvl w:ilvl="0" w:tplc="DAAEC438">
      <w:start w:val="2"/>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15:restartNumberingAfterBreak="0">
    <w:nsid w:val="1B9E39DE"/>
    <w:multiLevelType w:val="hybridMultilevel"/>
    <w:tmpl w:val="3516E348"/>
    <w:lvl w:ilvl="0" w:tplc="178228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15:restartNumberingAfterBreak="0">
    <w:nsid w:val="24A93331"/>
    <w:multiLevelType w:val="hybridMultilevel"/>
    <w:tmpl w:val="94CAA56A"/>
    <w:lvl w:ilvl="0" w:tplc="17E89DD6">
      <w:start w:val="3"/>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2A596650"/>
    <w:multiLevelType w:val="hybridMultilevel"/>
    <w:tmpl w:val="BF6E6AEE"/>
    <w:lvl w:ilvl="0" w:tplc="3A66AE2C">
      <w:start w:val="1"/>
      <w:numFmt w:val="bullet"/>
      <w:lvlText w:val=""/>
      <w:lvlJc w:val="left"/>
      <w:pPr>
        <w:ind w:left="723"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2B116618"/>
    <w:multiLevelType w:val="hybridMultilevel"/>
    <w:tmpl w:val="7BB077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69122A"/>
    <w:multiLevelType w:val="hybridMultilevel"/>
    <w:tmpl w:val="069AA75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6A475BB"/>
    <w:multiLevelType w:val="hybridMultilevel"/>
    <w:tmpl w:val="98EAB1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40CD4118"/>
    <w:multiLevelType w:val="hybridMultilevel"/>
    <w:tmpl w:val="E37E1990"/>
    <w:lvl w:ilvl="0" w:tplc="1BDC343A">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1A91F22"/>
    <w:multiLevelType w:val="hybridMultilevel"/>
    <w:tmpl w:val="51F6AA5A"/>
    <w:lvl w:ilvl="0" w:tplc="9598889E">
      <w:start w:val="1"/>
      <w:numFmt w:val="decimal"/>
      <w:lvlText w:val="%1."/>
      <w:lvlJc w:val="left"/>
      <w:pPr>
        <w:tabs>
          <w:tab w:val="num" w:pos="357"/>
        </w:tabs>
        <w:ind w:left="357" w:hanging="357"/>
      </w:pPr>
      <w:rPr>
        <w:b/>
        <w:i w:val="0"/>
      </w:rPr>
    </w:lvl>
    <w:lvl w:ilvl="1" w:tplc="9210FA0A">
      <w:start w:val="1"/>
      <w:numFmt w:val="lowerLetter"/>
      <w:lvlText w:val="%2)"/>
      <w:lvlJc w:val="left"/>
      <w:pPr>
        <w:tabs>
          <w:tab w:val="num" w:pos="720"/>
        </w:tabs>
        <w:ind w:left="720" w:hanging="363"/>
      </w:pPr>
      <w:rPr>
        <w:b w:val="0"/>
        <w:i w:val="0"/>
      </w:rPr>
    </w:lvl>
    <w:lvl w:ilvl="2" w:tplc="7F4ACA30">
      <w:start w:val="1"/>
      <w:numFmt w:val="bullet"/>
      <w:lvlText w:val="-"/>
      <w:lvlJc w:val="left"/>
      <w:pPr>
        <w:tabs>
          <w:tab w:val="num" w:pos="789"/>
        </w:tabs>
        <w:ind w:left="789" w:hanging="363"/>
      </w:pPr>
      <w:rPr>
        <w:rFonts w:ascii="Times New Roman" w:eastAsia="Times New Roman" w:hAnsi="Times New Roman" w:cs="Times New Roman" w:hint="default"/>
        <w:b/>
        <w:i w:val="0"/>
        <w:color w:val="000000"/>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478E5B8F"/>
    <w:multiLevelType w:val="hybridMultilevel"/>
    <w:tmpl w:val="68AC1DBA"/>
    <w:lvl w:ilvl="0" w:tplc="45A65C00">
      <w:start w:val="1"/>
      <w:numFmt w:val="decimal"/>
      <w:lvlText w:val="%1."/>
      <w:lvlJc w:val="left"/>
      <w:pPr>
        <w:tabs>
          <w:tab w:val="num" w:pos="360"/>
        </w:tabs>
        <w:ind w:left="360" w:hanging="360"/>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9475EEC"/>
    <w:multiLevelType w:val="hybridMultilevel"/>
    <w:tmpl w:val="B400F80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49910E89"/>
    <w:multiLevelType w:val="hybridMultilevel"/>
    <w:tmpl w:val="8196BDC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430FEB"/>
    <w:multiLevelType w:val="hybridMultilevel"/>
    <w:tmpl w:val="D4E628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D25A61"/>
    <w:multiLevelType w:val="hybridMultilevel"/>
    <w:tmpl w:val="6A2C714C"/>
    <w:lvl w:ilvl="0" w:tplc="0586440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1B84DC6"/>
    <w:multiLevelType w:val="hybridMultilevel"/>
    <w:tmpl w:val="2272B13A"/>
    <w:lvl w:ilvl="0" w:tplc="C2189C96">
      <w:start w:val="1"/>
      <w:numFmt w:val="bullet"/>
      <w:lvlText w:val="-"/>
      <w:lvlJc w:val="left"/>
      <w:pPr>
        <w:tabs>
          <w:tab w:val="num" w:pos="660"/>
        </w:tabs>
        <w:ind w:left="660" w:hanging="360"/>
      </w:pPr>
      <w:rPr>
        <w:rFonts w:ascii="Times New Roman" w:eastAsia="Times New Roman" w:hAnsi="Times New Roman" w:cs="Times New Roman" w:hint="default"/>
      </w:rPr>
    </w:lvl>
    <w:lvl w:ilvl="1" w:tplc="A97EEC9E">
      <w:start w:val="3"/>
      <w:numFmt w:val="bullet"/>
      <w:lvlText w:val=""/>
      <w:lvlJc w:val="left"/>
      <w:pPr>
        <w:tabs>
          <w:tab w:val="num" w:pos="1380"/>
        </w:tabs>
        <w:ind w:left="1380" w:hanging="360"/>
      </w:pPr>
      <w:rPr>
        <w:rFonts w:ascii="Symbol" w:eastAsia="Times New Roman" w:hAnsi="Symbol" w:cs="Times New Roman" w:hint="default"/>
      </w:rPr>
    </w:lvl>
    <w:lvl w:ilvl="2" w:tplc="3D22B6D4">
      <w:start w:val="1"/>
      <w:numFmt w:val="bullet"/>
      <w:lvlText w:val=""/>
      <w:lvlJc w:val="left"/>
      <w:pPr>
        <w:tabs>
          <w:tab w:val="num" w:pos="2100"/>
        </w:tabs>
        <w:ind w:left="2024" w:hanging="284"/>
      </w:pPr>
      <w:rPr>
        <w:rFonts w:ascii="Symbol" w:hAnsi="Symbol" w:hint="default"/>
        <w:color w:val="auto"/>
      </w:rPr>
    </w:lvl>
    <w:lvl w:ilvl="3" w:tplc="B126886E">
      <w:start w:val="1"/>
      <w:numFmt w:val="decimal"/>
      <w:lvlText w:val="%4."/>
      <w:lvlJc w:val="left"/>
      <w:pPr>
        <w:tabs>
          <w:tab w:val="num" w:pos="2769"/>
        </w:tabs>
        <w:ind w:left="2769" w:hanging="360"/>
      </w:pPr>
      <w:rPr>
        <w:rFonts w:hint="default"/>
        <w:b w:val="0"/>
        <w:i w:val="0"/>
        <w:color w:val="auto"/>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20" w15:restartNumberingAfterBreak="0">
    <w:nsid w:val="5D8865EA"/>
    <w:multiLevelType w:val="hybridMultilevel"/>
    <w:tmpl w:val="1E62E03E"/>
    <w:lvl w:ilvl="0" w:tplc="064E2C2C">
      <w:start w:val="1"/>
      <w:numFmt w:val="lowerLetter"/>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6896F27"/>
    <w:multiLevelType w:val="hybridMultilevel"/>
    <w:tmpl w:val="DC1A79BC"/>
    <w:lvl w:ilvl="0" w:tplc="28407E6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84452CF"/>
    <w:multiLevelType w:val="hybridMultilevel"/>
    <w:tmpl w:val="9AE4907E"/>
    <w:lvl w:ilvl="0" w:tplc="1CF673AA">
      <w:start w:val="1"/>
      <w:numFmt w:val="lowerLetter"/>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23" w15:restartNumberingAfterBreak="0">
    <w:nsid w:val="6B600324"/>
    <w:multiLevelType w:val="hybridMultilevel"/>
    <w:tmpl w:val="327650AA"/>
    <w:lvl w:ilvl="0" w:tplc="1BDC343A">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367400"/>
    <w:multiLevelType w:val="hybridMultilevel"/>
    <w:tmpl w:val="2272B13A"/>
    <w:lvl w:ilvl="0" w:tplc="BF5E1BDC">
      <w:start w:val="1"/>
      <w:numFmt w:val="lowerLetter"/>
      <w:lvlText w:val="%1)"/>
      <w:lvlJc w:val="left"/>
      <w:pPr>
        <w:tabs>
          <w:tab w:val="num" w:pos="660"/>
        </w:tabs>
        <w:ind w:left="660" w:hanging="360"/>
      </w:pPr>
      <w:rPr>
        <w:rFonts w:hint="default"/>
      </w:rPr>
    </w:lvl>
    <w:lvl w:ilvl="1" w:tplc="A97EEC9E">
      <w:start w:val="3"/>
      <w:numFmt w:val="bullet"/>
      <w:lvlText w:val=""/>
      <w:lvlJc w:val="left"/>
      <w:pPr>
        <w:tabs>
          <w:tab w:val="num" w:pos="1380"/>
        </w:tabs>
        <w:ind w:left="1380" w:hanging="360"/>
      </w:pPr>
      <w:rPr>
        <w:rFonts w:ascii="Symbol" w:eastAsia="Times New Roman" w:hAnsi="Symbol" w:cs="Times New Roman" w:hint="default"/>
      </w:rPr>
    </w:lvl>
    <w:lvl w:ilvl="2" w:tplc="3D22B6D4">
      <w:start w:val="1"/>
      <w:numFmt w:val="bullet"/>
      <w:lvlText w:val=""/>
      <w:lvlJc w:val="left"/>
      <w:pPr>
        <w:tabs>
          <w:tab w:val="num" w:pos="2100"/>
        </w:tabs>
        <w:ind w:left="2024" w:hanging="284"/>
      </w:pPr>
      <w:rPr>
        <w:rFonts w:ascii="Symbol" w:hAnsi="Symbol" w:hint="default"/>
        <w:color w:val="auto"/>
      </w:rPr>
    </w:lvl>
    <w:lvl w:ilvl="3" w:tplc="B126886E">
      <w:start w:val="1"/>
      <w:numFmt w:val="decimal"/>
      <w:lvlText w:val="%4."/>
      <w:lvlJc w:val="left"/>
      <w:pPr>
        <w:tabs>
          <w:tab w:val="num" w:pos="2820"/>
        </w:tabs>
        <w:ind w:left="2820" w:hanging="360"/>
      </w:pPr>
      <w:rPr>
        <w:rFonts w:hint="default"/>
        <w:b w:val="0"/>
        <w:i w:val="0"/>
        <w:color w:val="auto"/>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25" w15:restartNumberingAfterBreak="0">
    <w:nsid w:val="763D637C"/>
    <w:multiLevelType w:val="hybridMultilevel"/>
    <w:tmpl w:val="2272B13A"/>
    <w:lvl w:ilvl="0" w:tplc="BF5E1BDC">
      <w:start w:val="1"/>
      <w:numFmt w:val="lowerLetter"/>
      <w:lvlText w:val="%1)"/>
      <w:lvlJc w:val="left"/>
      <w:pPr>
        <w:tabs>
          <w:tab w:val="num" w:pos="660"/>
        </w:tabs>
        <w:ind w:left="660" w:hanging="360"/>
      </w:pPr>
      <w:rPr>
        <w:rFonts w:hint="default"/>
      </w:rPr>
    </w:lvl>
    <w:lvl w:ilvl="1" w:tplc="A97EEC9E">
      <w:start w:val="3"/>
      <w:numFmt w:val="bullet"/>
      <w:lvlText w:val=""/>
      <w:lvlJc w:val="left"/>
      <w:pPr>
        <w:tabs>
          <w:tab w:val="num" w:pos="1380"/>
        </w:tabs>
        <w:ind w:left="1380" w:hanging="360"/>
      </w:pPr>
      <w:rPr>
        <w:rFonts w:ascii="Symbol" w:eastAsia="Times New Roman" w:hAnsi="Symbol" w:cs="Times New Roman" w:hint="default"/>
      </w:rPr>
    </w:lvl>
    <w:lvl w:ilvl="2" w:tplc="3D22B6D4">
      <w:start w:val="1"/>
      <w:numFmt w:val="bullet"/>
      <w:lvlText w:val=""/>
      <w:lvlJc w:val="left"/>
      <w:pPr>
        <w:tabs>
          <w:tab w:val="num" w:pos="2100"/>
        </w:tabs>
        <w:ind w:left="2024" w:hanging="284"/>
      </w:pPr>
      <w:rPr>
        <w:rFonts w:ascii="Symbol" w:hAnsi="Symbol" w:hint="default"/>
        <w:color w:val="auto"/>
      </w:rPr>
    </w:lvl>
    <w:lvl w:ilvl="3" w:tplc="B126886E">
      <w:start w:val="1"/>
      <w:numFmt w:val="decimal"/>
      <w:lvlText w:val="%4."/>
      <w:lvlJc w:val="left"/>
      <w:pPr>
        <w:tabs>
          <w:tab w:val="num" w:pos="2820"/>
        </w:tabs>
        <w:ind w:left="2820" w:hanging="360"/>
      </w:pPr>
      <w:rPr>
        <w:rFonts w:hint="default"/>
        <w:b w:val="0"/>
        <w:i w:val="0"/>
        <w:color w:val="auto"/>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26" w15:restartNumberingAfterBreak="0">
    <w:nsid w:val="78A24164"/>
    <w:multiLevelType w:val="hybridMultilevel"/>
    <w:tmpl w:val="35208152"/>
    <w:lvl w:ilvl="0" w:tplc="B6E4DA66">
      <w:start w:val="1"/>
      <w:numFmt w:val="bullet"/>
      <w:lvlText w:val=""/>
      <w:lvlJc w:val="left"/>
      <w:pPr>
        <w:ind w:left="723"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7" w15:restartNumberingAfterBreak="0">
    <w:nsid w:val="7A543E37"/>
    <w:multiLevelType w:val="hybridMultilevel"/>
    <w:tmpl w:val="2FB6D914"/>
    <w:lvl w:ilvl="0" w:tplc="45A65C00">
      <w:start w:val="1"/>
      <w:numFmt w:val="decimal"/>
      <w:lvlText w:val="%1."/>
      <w:lvlJc w:val="left"/>
      <w:pPr>
        <w:tabs>
          <w:tab w:val="num" w:pos="360"/>
        </w:tabs>
        <w:ind w:left="360" w:hanging="360"/>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B3615F8"/>
    <w:multiLevelType w:val="hybridMultilevel"/>
    <w:tmpl w:val="2F9E21C8"/>
    <w:lvl w:ilvl="0" w:tplc="DAAEC438">
      <w:start w:val="2"/>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16cid:durableId="544677356">
    <w:abstractNumId w:val="13"/>
  </w:num>
  <w:num w:numId="2" w16cid:durableId="450054867">
    <w:abstractNumId w:val="12"/>
  </w:num>
  <w:num w:numId="3" w16cid:durableId="865406936">
    <w:abstractNumId w:val="13"/>
  </w:num>
  <w:num w:numId="4" w16cid:durableId="1261180524">
    <w:abstractNumId w:val="23"/>
  </w:num>
  <w:num w:numId="5" w16cid:durableId="116530093">
    <w:abstractNumId w:val="20"/>
  </w:num>
  <w:num w:numId="6" w16cid:durableId="297758348">
    <w:abstractNumId w:val="16"/>
  </w:num>
  <w:num w:numId="7" w16cid:durableId="1800567010">
    <w:abstractNumId w:val="9"/>
  </w:num>
  <w:num w:numId="8" w16cid:durableId="1088306080">
    <w:abstractNumId w:val="10"/>
  </w:num>
  <w:num w:numId="9" w16cid:durableId="59911173">
    <w:abstractNumId w:val="18"/>
  </w:num>
  <w:num w:numId="10" w16cid:durableId="1672874661">
    <w:abstractNumId w:val="3"/>
  </w:num>
  <w:num w:numId="11" w16cid:durableId="660160935">
    <w:abstractNumId w:val="1"/>
  </w:num>
  <w:num w:numId="12" w16cid:durableId="1223323786">
    <w:abstractNumId w:val="6"/>
  </w:num>
  <w:num w:numId="13" w16cid:durableId="168058775">
    <w:abstractNumId w:val="28"/>
  </w:num>
  <w:num w:numId="14" w16cid:durableId="2075548227">
    <w:abstractNumId w:val="5"/>
  </w:num>
  <w:num w:numId="15" w16cid:durableId="668363028">
    <w:abstractNumId w:val="4"/>
  </w:num>
  <w:num w:numId="16" w16cid:durableId="1198588720">
    <w:abstractNumId w:val="7"/>
  </w:num>
  <w:num w:numId="17" w16cid:durableId="1333950909">
    <w:abstractNumId w:val="17"/>
  </w:num>
  <w:num w:numId="18" w16cid:durableId="695153101">
    <w:abstractNumId w:val="22"/>
  </w:num>
  <w:num w:numId="19" w16cid:durableId="3205496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7801513">
    <w:abstractNumId w:val="15"/>
  </w:num>
  <w:num w:numId="21" w16cid:durableId="1360013767">
    <w:abstractNumId w:val="2"/>
  </w:num>
  <w:num w:numId="22" w16cid:durableId="150367278">
    <w:abstractNumId w:val="8"/>
  </w:num>
  <w:num w:numId="23" w16cid:durableId="1651785103">
    <w:abstractNumId w:val="26"/>
  </w:num>
  <w:num w:numId="24" w16cid:durableId="578946419">
    <w:abstractNumId w:val="11"/>
  </w:num>
  <w:num w:numId="25" w16cid:durableId="202910084">
    <w:abstractNumId w:val="19"/>
  </w:num>
  <w:num w:numId="26" w16cid:durableId="1630630104">
    <w:abstractNumId w:val="14"/>
  </w:num>
  <w:num w:numId="27" w16cid:durableId="1562713282">
    <w:abstractNumId w:val="24"/>
  </w:num>
  <w:num w:numId="28" w16cid:durableId="1790126557">
    <w:abstractNumId w:val="25"/>
  </w:num>
  <w:num w:numId="29" w16cid:durableId="935331039">
    <w:abstractNumId w:val="27"/>
  </w:num>
  <w:num w:numId="30" w16cid:durableId="10277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3E"/>
    <w:rsid w:val="00001704"/>
    <w:rsid w:val="000017E1"/>
    <w:rsid w:val="00003177"/>
    <w:rsid w:val="000036FD"/>
    <w:rsid w:val="0000401E"/>
    <w:rsid w:val="00006463"/>
    <w:rsid w:val="000077F3"/>
    <w:rsid w:val="00011FCB"/>
    <w:rsid w:val="00012CC2"/>
    <w:rsid w:val="00021C22"/>
    <w:rsid w:val="00022AE7"/>
    <w:rsid w:val="00025E45"/>
    <w:rsid w:val="00033B94"/>
    <w:rsid w:val="0003509B"/>
    <w:rsid w:val="00035CB2"/>
    <w:rsid w:val="00036F3E"/>
    <w:rsid w:val="00045254"/>
    <w:rsid w:val="000455AE"/>
    <w:rsid w:val="00045ED3"/>
    <w:rsid w:val="00051118"/>
    <w:rsid w:val="00051DFF"/>
    <w:rsid w:val="00052FB7"/>
    <w:rsid w:val="000544C9"/>
    <w:rsid w:val="00056706"/>
    <w:rsid w:val="00056AB4"/>
    <w:rsid w:val="00061A31"/>
    <w:rsid w:val="000622A8"/>
    <w:rsid w:val="000703C2"/>
    <w:rsid w:val="000736D4"/>
    <w:rsid w:val="00073903"/>
    <w:rsid w:val="000771E1"/>
    <w:rsid w:val="000772D8"/>
    <w:rsid w:val="0008231B"/>
    <w:rsid w:val="000829B9"/>
    <w:rsid w:val="0008448C"/>
    <w:rsid w:val="0009056B"/>
    <w:rsid w:val="00092BAD"/>
    <w:rsid w:val="000A1123"/>
    <w:rsid w:val="000A4E70"/>
    <w:rsid w:val="000B1B74"/>
    <w:rsid w:val="000B240A"/>
    <w:rsid w:val="000B4A7F"/>
    <w:rsid w:val="000B669A"/>
    <w:rsid w:val="000C0BF2"/>
    <w:rsid w:val="000C22C9"/>
    <w:rsid w:val="000C4BEB"/>
    <w:rsid w:val="000C56DE"/>
    <w:rsid w:val="000C6994"/>
    <w:rsid w:val="000C6AAC"/>
    <w:rsid w:val="000D0096"/>
    <w:rsid w:val="000D0B60"/>
    <w:rsid w:val="000D27F9"/>
    <w:rsid w:val="000D3618"/>
    <w:rsid w:val="000D37A1"/>
    <w:rsid w:val="000D483E"/>
    <w:rsid w:val="000D63D9"/>
    <w:rsid w:val="000D6712"/>
    <w:rsid w:val="000D67A1"/>
    <w:rsid w:val="000D6C33"/>
    <w:rsid w:val="000D7ACE"/>
    <w:rsid w:val="000E3333"/>
    <w:rsid w:val="000E5C2E"/>
    <w:rsid w:val="000F05EC"/>
    <w:rsid w:val="00101E1F"/>
    <w:rsid w:val="0010233F"/>
    <w:rsid w:val="001108A5"/>
    <w:rsid w:val="00111D0F"/>
    <w:rsid w:val="00113F5E"/>
    <w:rsid w:val="00122172"/>
    <w:rsid w:val="001242A8"/>
    <w:rsid w:val="00130420"/>
    <w:rsid w:val="00130D52"/>
    <w:rsid w:val="00137042"/>
    <w:rsid w:val="00140677"/>
    <w:rsid w:val="00140DD1"/>
    <w:rsid w:val="00141A49"/>
    <w:rsid w:val="00141B72"/>
    <w:rsid w:val="00142E54"/>
    <w:rsid w:val="0014373C"/>
    <w:rsid w:val="00146415"/>
    <w:rsid w:val="00147C6D"/>
    <w:rsid w:val="00150F45"/>
    <w:rsid w:val="0015307C"/>
    <w:rsid w:val="00154AD8"/>
    <w:rsid w:val="00156997"/>
    <w:rsid w:val="00157641"/>
    <w:rsid w:val="00164FD5"/>
    <w:rsid w:val="00167D98"/>
    <w:rsid w:val="00170167"/>
    <w:rsid w:val="00174F78"/>
    <w:rsid w:val="0017793D"/>
    <w:rsid w:val="00180BDC"/>
    <w:rsid w:val="001825B5"/>
    <w:rsid w:val="00183A63"/>
    <w:rsid w:val="00185487"/>
    <w:rsid w:val="001854C7"/>
    <w:rsid w:val="00191441"/>
    <w:rsid w:val="00193BD3"/>
    <w:rsid w:val="001A0344"/>
    <w:rsid w:val="001A2C7F"/>
    <w:rsid w:val="001A3B96"/>
    <w:rsid w:val="001A4A3C"/>
    <w:rsid w:val="001A59D8"/>
    <w:rsid w:val="001A6A06"/>
    <w:rsid w:val="001B16EF"/>
    <w:rsid w:val="001B22E4"/>
    <w:rsid w:val="001B298E"/>
    <w:rsid w:val="001B6ED6"/>
    <w:rsid w:val="001C039D"/>
    <w:rsid w:val="001C268A"/>
    <w:rsid w:val="001C3D70"/>
    <w:rsid w:val="001C7C00"/>
    <w:rsid w:val="001D4819"/>
    <w:rsid w:val="001E394A"/>
    <w:rsid w:val="001F2782"/>
    <w:rsid w:val="001F40A5"/>
    <w:rsid w:val="001F4438"/>
    <w:rsid w:val="001F4622"/>
    <w:rsid w:val="001F500C"/>
    <w:rsid w:val="001F766B"/>
    <w:rsid w:val="001F78AB"/>
    <w:rsid w:val="00202F2E"/>
    <w:rsid w:val="0020416D"/>
    <w:rsid w:val="00207DF0"/>
    <w:rsid w:val="00207EAF"/>
    <w:rsid w:val="0021206F"/>
    <w:rsid w:val="0021358D"/>
    <w:rsid w:val="00214826"/>
    <w:rsid w:val="00214B43"/>
    <w:rsid w:val="002156D2"/>
    <w:rsid w:val="0022161E"/>
    <w:rsid w:val="00225338"/>
    <w:rsid w:val="00231428"/>
    <w:rsid w:val="00231C6F"/>
    <w:rsid w:val="0023270D"/>
    <w:rsid w:val="002337F5"/>
    <w:rsid w:val="00240D8D"/>
    <w:rsid w:val="002433B0"/>
    <w:rsid w:val="00244A2E"/>
    <w:rsid w:val="0024674B"/>
    <w:rsid w:val="0024749F"/>
    <w:rsid w:val="00247988"/>
    <w:rsid w:val="00252E47"/>
    <w:rsid w:val="00253A6E"/>
    <w:rsid w:val="00265F0C"/>
    <w:rsid w:val="00270B9A"/>
    <w:rsid w:val="00271DAE"/>
    <w:rsid w:val="00274AE3"/>
    <w:rsid w:val="00276448"/>
    <w:rsid w:val="00277BA3"/>
    <w:rsid w:val="00280D93"/>
    <w:rsid w:val="00284274"/>
    <w:rsid w:val="00287231"/>
    <w:rsid w:val="00287BCF"/>
    <w:rsid w:val="00290F94"/>
    <w:rsid w:val="00291165"/>
    <w:rsid w:val="0029318C"/>
    <w:rsid w:val="002933DE"/>
    <w:rsid w:val="00294524"/>
    <w:rsid w:val="00294776"/>
    <w:rsid w:val="002961AB"/>
    <w:rsid w:val="00297294"/>
    <w:rsid w:val="002979EC"/>
    <w:rsid w:val="002A0026"/>
    <w:rsid w:val="002A2BD7"/>
    <w:rsid w:val="002A4F43"/>
    <w:rsid w:val="002B0320"/>
    <w:rsid w:val="002B10EB"/>
    <w:rsid w:val="002B209E"/>
    <w:rsid w:val="002C1188"/>
    <w:rsid w:val="002C30C9"/>
    <w:rsid w:val="002C51E2"/>
    <w:rsid w:val="002C54AE"/>
    <w:rsid w:val="002D29FE"/>
    <w:rsid w:val="002D2F34"/>
    <w:rsid w:val="002E531E"/>
    <w:rsid w:val="002F1C9C"/>
    <w:rsid w:val="002F241E"/>
    <w:rsid w:val="002F2ACE"/>
    <w:rsid w:val="002F57C5"/>
    <w:rsid w:val="002F6087"/>
    <w:rsid w:val="002F7542"/>
    <w:rsid w:val="003004CA"/>
    <w:rsid w:val="00306308"/>
    <w:rsid w:val="00306D54"/>
    <w:rsid w:val="00311080"/>
    <w:rsid w:val="00312E66"/>
    <w:rsid w:val="00313EFC"/>
    <w:rsid w:val="003167AA"/>
    <w:rsid w:val="0031735B"/>
    <w:rsid w:val="00324C8E"/>
    <w:rsid w:val="003254DC"/>
    <w:rsid w:val="003267C0"/>
    <w:rsid w:val="0033418E"/>
    <w:rsid w:val="00335687"/>
    <w:rsid w:val="003359D4"/>
    <w:rsid w:val="00336DC4"/>
    <w:rsid w:val="00340412"/>
    <w:rsid w:val="003410E2"/>
    <w:rsid w:val="00342C7A"/>
    <w:rsid w:val="00343375"/>
    <w:rsid w:val="00344D97"/>
    <w:rsid w:val="00346B52"/>
    <w:rsid w:val="003476EF"/>
    <w:rsid w:val="0035139A"/>
    <w:rsid w:val="00351D14"/>
    <w:rsid w:val="00353B77"/>
    <w:rsid w:val="00354229"/>
    <w:rsid w:val="0035423B"/>
    <w:rsid w:val="003653DB"/>
    <w:rsid w:val="00366A5A"/>
    <w:rsid w:val="00367AD2"/>
    <w:rsid w:val="00370BB1"/>
    <w:rsid w:val="00370C67"/>
    <w:rsid w:val="00371799"/>
    <w:rsid w:val="00372C44"/>
    <w:rsid w:val="00372D4C"/>
    <w:rsid w:val="00372F42"/>
    <w:rsid w:val="00377870"/>
    <w:rsid w:val="00380E61"/>
    <w:rsid w:val="00384F67"/>
    <w:rsid w:val="00385A94"/>
    <w:rsid w:val="0038754D"/>
    <w:rsid w:val="003916CB"/>
    <w:rsid w:val="003A0BD7"/>
    <w:rsid w:val="003A1370"/>
    <w:rsid w:val="003A1EB2"/>
    <w:rsid w:val="003A34CB"/>
    <w:rsid w:val="003A512C"/>
    <w:rsid w:val="003A683F"/>
    <w:rsid w:val="003B042F"/>
    <w:rsid w:val="003B0762"/>
    <w:rsid w:val="003B0AB1"/>
    <w:rsid w:val="003B0EC0"/>
    <w:rsid w:val="003B1567"/>
    <w:rsid w:val="003B32A6"/>
    <w:rsid w:val="003B444F"/>
    <w:rsid w:val="003B6E03"/>
    <w:rsid w:val="003B7D80"/>
    <w:rsid w:val="003C0C63"/>
    <w:rsid w:val="003C0F84"/>
    <w:rsid w:val="003C2062"/>
    <w:rsid w:val="003C2F1F"/>
    <w:rsid w:val="003C450C"/>
    <w:rsid w:val="003C4A23"/>
    <w:rsid w:val="003C7772"/>
    <w:rsid w:val="003D3A25"/>
    <w:rsid w:val="003D3A54"/>
    <w:rsid w:val="003D3AA0"/>
    <w:rsid w:val="003D573E"/>
    <w:rsid w:val="003E1545"/>
    <w:rsid w:val="003E3926"/>
    <w:rsid w:val="003E3F83"/>
    <w:rsid w:val="003E4B36"/>
    <w:rsid w:val="003E4B46"/>
    <w:rsid w:val="003E744E"/>
    <w:rsid w:val="003F3D90"/>
    <w:rsid w:val="003F56B5"/>
    <w:rsid w:val="003F5D1A"/>
    <w:rsid w:val="003F7099"/>
    <w:rsid w:val="003F77AC"/>
    <w:rsid w:val="00400EFC"/>
    <w:rsid w:val="00401E38"/>
    <w:rsid w:val="0040209F"/>
    <w:rsid w:val="00404759"/>
    <w:rsid w:val="00404A93"/>
    <w:rsid w:val="00413D16"/>
    <w:rsid w:val="00415964"/>
    <w:rsid w:val="00416AB9"/>
    <w:rsid w:val="00417218"/>
    <w:rsid w:val="00417D0C"/>
    <w:rsid w:val="00417EE0"/>
    <w:rsid w:val="004200A9"/>
    <w:rsid w:val="0042103F"/>
    <w:rsid w:val="0042144E"/>
    <w:rsid w:val="00422917"/>
    <w:rsid w:val="0042385D"/>
    <w:rsid w:val="00423DF9"/>
    <w:rsid w:val="004276E3"/>
    <w:rsid w:val="00427D1F"/>
    <w:rsid w:val="004328CC"/>
    <w:rsid w:val="00432B3B"/>
    <w:rsid w:val="00434E09"/>
    <w:rsid w:val="00437130"/>
    <w:rsid w:val="004376BC"/>
    <w:rsid w:val="00440A3A"/>
    <w:rsid w:val="004428D3"/>
    <w:rsid w:val="00444A9A"/>
    <w:rsid w:val="00447A5C"/>
    <w:rsid w:val="00447BDD"/>
    <w:rsid w:val="00454CE4"/>
    <w:rsid w:val="00454D14"/>
    <w:rsid w:val="004576D8"/>
    <w:rsid w:val="00460613"/>
    <w:rsid w:val="00461D38"/>
    <w:rsid w:val="00462EE0"/>
    <w:rsid w:val="00463B4E"/>
    <w:rsid w:val="00464579"/>
    <w:rsid w:val="00470248"/>
    <w:rsid w:val="00470CBF"/>
    <w:rsid w:val="00470EF8"/>
    <w:rsid w:val="004728B0"/>
    <w:rsid w:val="00474015"/>
    <w:rsid w:val="00477434"/>
    <w:rsid w:val="00480B2D"/>
    <w:rsid w:val="004842F5"/>
    <w:rsid w:val="0048506E"/>
    <w:rsid w:val="004860F6"/>
    <w:rsid w:val="00487450"/>
    <w:rsid w:val="00493AF2"/>
    <w:rsid w:val="00494973"/>
    <w:rsid w:val="00497460"/>
    <w:rsid w:val="004A11B0"/>
    <w:rsid w:val="004A31C7"/>
    <w:rsid w:val="004A3A87"/>
    <w:rsid w:val="004A4D5F"/>
    <w:rsid w:val="004A5103"/>
    <w:rsid w:val="004A58AD"/>
    <w:rsid w:val="004B0276"/>
    <w:rsid w:val="004B6D7B"/>
    <w:rsid w:val="004B7BC9"/>
    <w:rsid w:val="004C1D7A"/>
    <w:rsid w:val="004C5563"/>
    <w:rsid w:val="004D0BDD"/>
    <w:rsid w:val="004D25B3"/>
    <w:rsid w:val="004D527A"/>
    <w:rsid w:val="004D72E2"/>
    <w:rsid w:val="004D7E23"/>
    <w:rsid w:val="004E0C8B"/>
    <w:rsid w:val="004E0D31"/>
    <w:rsid w:val="004E1352"/>
    <w:rsid w:val="004E2180"/>
    <w:rsid w:val="004E3D02"/>
    <w:rsid w:val="004E5623"/>
    <w:rsid w:val="004F02EC"/>
    <w:rsid w:val="004F0554"/>
    <w:rsid w:val="00502C87"/>
    <w:rsid w:val="005036A9"/>
    <w:rsid w:val="005056D3"/>
    <w:rsid w:val="005060DA"/>
    <w:rsid w:val="00506157"/>
    <w:rsid w:val="0050641E"/>
    <w:rsid w:val="005121EB"/>
    <w:rsid w:val="00513787"/>
    <w:rsid w:val="00513AFB"/>
    <w:rsid w:val="0051518E"/>
    <w:rsid w:val="00517999"/>
    <w:rsid w:val="00517CB2"/>
    <w:rsid w:val="00520753"/>
    <w:rsid w:val="00526061"/>
    <w:rsid w:val="005263AA"/>
    <w:rsid w:val="00534448"/>
    <w:rsid w:val="005369EC"/>
    <w:rsid w:val="00536BA1"/>
    <w:rsid w:val="00537E20"/>
    <w:rsid w:val="00537FBD"/>
    <w:rsid w:val="0054033A"/>
    <w:rsid w:val="00542490"/>
    <w:rsid w:val="00544D42"/>
    <w:rsid w:val="00547A48"/>
    <w:rsid w:val="005540DD"/>
    <w:rsid w:val="00554B23"/>
    <w:rsid w:val="005561E8"/>
    <w:rsid w:val="00561C45"/>
    <w:rsid w:val="00576D96"/>
    <w:rsid w:val="00577D16"/>
    <w:rsid w:val="005818EF"/>
    <w:rsid w:val="00583F74"/>
    <w:rsid w:val="005842EC"/>
    <w:rsid w:val="005855B8"/>
    <w:rsid w:val="005860BD"/>
    <w:rsid w:val="005860ED"/>
    <w:rsid w:val="00587603"/>
    <w:rsid w:val="0058777B"/>
    <w:rsid w:val="00590ACA"/>
    <w:rsid w:val="00593F07"/>
    <w:rsid w:val="00594FA0"/>
    <w:rsid w:val="00597E45"/>
    <w:rsid w:val="00597E94"/>
    <w:rsid w:val="005A43F9"/>
    <w:rsid w:val="005A6EB5"/>
    <w:rsid w:val="005B20DF"/>
    <w:rsid w:val="005B306C"/>
    <w:rsid w:val="005B34A0"/>
    <w:rsid w:val="005C3A7B"/>
    <w:rsid w:val="005C5174"/>
    <w:rsid w:val="005C5A6A"/>
    <w:rsid w:val="005C6C7D"/>
    <w:rsid w:val="005D1DF8"/>
    <w:rsid w:val="005D1F5F"/>
    <w:rsid w:val="005D42B8"/>
    <w:rsid w:val="005D7858"/>
    <w:rsid w:val="005E04A5"/>
    <w:rsid w:val="005E235E"/>
    <w:rsid w:val="005E243D"/>
    <w:rsid w:val="005E63F7"/>
    <w:rsid w:val="005E70C4"/>
    <w:rsid w:val="005F25E1"/>
    <w:rsid w:val="005F2D2A"/>
    <w:rsid w:val="005F396B"/>
    <w:rsid w:val="005F5BFD"/>
    <w:rsid w:val="005F5DE3"/>
    <w:rsid w:val="005F6A89"/>
    <w:rsid w:val="005F7BAD"/>
    <w:rsid w:val="006001A0"/>
    <w:rsid w:val="00600BBF"/>
    <w:rsid w:val="006029FA"/>
    <w:rsid w:val="00613B04"/>
    <w:rsid w:val="00614379"/>
    <w:rsid w:val="00617A09"/>
    <w:rsid w:val="0062330D"/>
    <w:rsid w:val="00625259"/>
    <w:rsid w:val="006264AF"/>
    <w:rsid w:val="00632F1D"/>
    <w:rsid w:val="00634019"/>
    <w:rsid w:val="00634C45"/>
    <w:rsid w:val="0063609D"/>
    <w:rsid w:val="00642C1B"/>
    <w:rsid w:val="00643055"/>
    <w:rsid w:val="00644383"/>
    <w:rsid w:val="00652F63"/>
    <w:rsid w:val="00655ACF"/>
    <w:rsid w:val="0065600A"/>
    <w:rsid w:val="006612A1"/>
    <w:rsid w:val="00662BFB"/>
    <w:rsid w:val="0066335D"/>
    <w:rsid w:val="006655FA"/>
    <w:rsid w:val="0066764C"/>
    <w:rsid w:val="006724B1"/>
    <w:rsid w:val="00673383"/>
    <w:rsid w:val="006737EB"/>
    <w:rsid w:val="00673835"/>
    <w:rsid w:val="00673A40"/>
    <w:rsid w:val="00675295"/>
    <w:rsid w:val="00677F96"/>
    <w:rsid w:val="00680BD7"/>
    <w:rsid w:val="0068465C"/>
    <w:rsid w:val="00685106"/>
    <w:rsid w:val="0069650B"/>
    <w:rsid w:val="00697E90"/>
    <w:rsid w:val="00697F9A"/>
    <w:rsid w:val="006A022C"/>
    <w:rsid w:val="006A0FD5"/>
    <w:rsid w:val="006A2A88"/>
    <w:rsid w:val="006A65B2"/>
    <w:rsid w:val="006A667C"/>
    <w:rsid w:val="006A6934"/>
    <w:rsid w:val="006A6E39"/>
    <w:rsid w:val="006B1881"/>
    <w:rsid w:val="006B2BF6"/>
    <w:rsid w:val="006B5E8F"/>
    <w:rsid w:val="006C1FFC"/>
    <w:rsid w:val="006C202D"/>
    <w:rsid w:val="006C3533"/>
    <w:rsid w:val="006D1754"/>
    <w:rsid w:val="006D1FC2"/>
    <w:rsid w:val="006D22F3"/>
    <w:rsid w:val="006D5ECA"/>
    <w:rsid w:val="006E0C39"/>
    <w:rsid w:val="006E348A"/>
    <w:rsid w:val="006E3587"/>
    <w:rsid w:val="006E6565"/>
    <w:rsid w:val="006E730B"/>
    <w:rsid w:val="006F0DB0"/>
    <w:rsid w:val="006F25CF"/>
    <w:rsid w:val="00702BF7"/>
    <w:rsid w:val="0070309F"/>
    <w:rsid w:val="0070502B"/>
    <w:rsid w:val="007056B6"/>
    <w:rsid w:val="007100B6"/>
    <w:rsid w:val="0071283F"/>
    <w:rsid w:val="00720129"/>
    <w:rsid w:val="0072049D"/>
    <w:rsid w:val="007239FD"/>
    <w:rsid w:val="0072448E"/>
    <w:rsid w:val="007258F6"/>
    <w:rsid w:val="00727B7D"/>
    <w:rsid w:val="00730180"/>
    <w:rsid w:val="007342AD"/>
    <w:rsid w:val="00734ED9"/>
    <w:rsid w:val="00742E0C"/>
    <w:rsid w:val="00744621"/>
    <w:rsid w:val="00751001"/>
    <w:rsid w:val="00751043"/>
    <w:rsid w:val="0075148D"/>
    <w:rsid w:val="00754FE4"/>
    <w:rsid w:val="00755345"/>
    <w:rsid w:val="00756494"/>
    <w:rsid w:val="00760373"/>
    <w:rsid w:val="00760D27"/>
    <w:rsid w:val="007626F1"/>
    <w:rsid w:val="00767A13"/>
    <w:rsid w:val="00770975"/>
    <w:rsid w:val="007710FF"/>
    <w:rsid w:val="00771675"/>
    <w:rsid w:val="007720BA"/>
    <w:rsid w:val="0077218A"/>
    <w:rsid w:val="00775A1A"/>
    <w:rsid w:val="00777873"/>
    <w:rsid w:val="00777F74"/>
    <w:rsid w:val="00780B1A"/>
    <w:rsid w:val="00782AD2"/>
    <w:rsid w:val="007845C6"/>
    <w:rsid w:val="00785F39"/>
    <w:rsid w:val="00787282"/>
    <w:rsid w:val="007913FE"/>
    <w:rsid w:val="00797775"/>
    <w:rsid w:val="00797E35"/>
    <w:rsid w:val="007A358A"/>
    <w:rsid w:val="007A3702"/>
    <w:rsid w:val="007B0F1B"/>
    <w:rsid w:val="007B1828"/>
    <w:rsid w:val="007B607E"/>
    <w:rsid w:val="007D1471"/>
    <w:rsid w:val="007D1A04"/>
    <w:rsid w:val="007D582D"/>
    <w:rsid w:val="007D6174"/>
    <w:rsid w:val="007D74DC"/>
    <w:rsid w:val="007E234D"/>
    <w:rsid w:val="007E2F7A"/>
    <w:rsid w:val="007E3C72"/>
    <w:rsid w:val="007E4AB6"/>
    <w:rsid w:val="007F0616"/>
    <w:rsid w:val="007F06A6"/>
    <w:rsid w:val="007F084E"/>
    <w:rsid w:val="007F2C9C"/>
    <w:rsid w:val="007F77F1"/>
    <w:rsid w:val="007F7819"/>
    <w:rsid w:val="00800C21"/>
    <w:rsid w:val="00801D22"/>
    <w:rsid w:val="00803452"/>
    <w:rsid w:val="00803991"/>
    <w:rsid w:val="00805C85"/>
    <w:rsid w:val="0080770C"/>
    <w:rsid w:val="00811909"/>
    <w:rsid w:val="0081618F"/>
    <w:rsid w:val="00816F95"/>
    <w:rsid w:val="0081784A"/>
    <w:rsid w:val="00817C93"/>
    <w:rsid w:val="00822455"/>
    <w:rsid w:val="0082370F"/>
    <w:rsid w:val="00824A98"/>
    <w:rsid w:val="0082545E"/>
    <w:rsid w:val="00827C66"/>
    <w:rsid w:val="0083055F"/>
    <w:rsid w:val="0083126E"/>
    <w:rsid w:val="00832764"/>
    <w:rsid w:val="00834C42"/>
    <w:rsid w:val="00834D4F"/>
    <w:rsid w:val="00836854"/>
    <w:rsid w:val="00836976"/>
    <w:rsid w:val="00836B3E"/>
    <w:rsid w:val="00846961"/>
    <w:rsid w:val="00851213"/>
    <w:rsid w:val="008563A5"/>
    <w:rsid w:val="00856698"/>
    <w:rsid w:val="008573FB"/>
    <w:rsid w:val="00860301"/>
    <w:rsid w:val="00860335"/>
    <w:rsid w:val="00860CF8"/>
    <w:rsid w:val="00862112"/>
    <w:rsid w:val="008627B4"/>
    <w:rsid w:val="00864C62"/>
    <w:rsid w:val="008656A6"/>
    <w:rsid w:val="00865C01"/>
    <w:rsid w:val="00866B1D"/>
    <w:rsid w:val="00872288"/>
    <w:rsid w:val="00880123"/>
    <w:rsid w:val="008816A8"/>
    <w:rsid w:val="008817A9"/>
    <w:rsid w:val="008819D7"/>
    <w:rsid w:val="00881DC8"/>
    <w:rsid w:val="0088216C"/>
    <w:rsid w:val="008837C0"/>
    <w:rsid w:val="008844E3"/>
    <w:rsid w:val="008855C2"/>
    <w:rsid w:val="0088645B"/>
    <w:rsid w:val="008864E0"/>
    <w:rsid w:val="00887FB2"/>
    <w:rsid w:val="0089311D"/>
    <w:rsid w:val="0089409F"/>
    <w:rsid w:val="008941BA"/>
    <w:rsid w:val="00894D5E"/>
    <w:rsid w:val="008A0164"/>
    <w:rsid w:val="008A039D"/>
    <w:rsid w:val="008A2802"/>
    <w:rsid w:val="008A7B27"/>
    <w:rsid w:val="008B1EFD"/>
    <w:rsid w:val="008B454D"/>
    <w:rsid w:val="008B5365"/>
    <w:rsid w:val="008C4E80"/>
    <w:rsid w:val="008C51EE"/>
    <w:rsid w:val="008D0609"/>
    <w:rsid w:val="008D0B4E"/>
    <w:rsid w:val="008D164A"/>
    <w:rsid w:val="008D3CE7"/>
    <w:rsid w:val="008D653C"/>
    <w:rsid w:val="008D7114"/>
    <w:rsid w:val="008E40BD"/>
    <w:rsid w:val="008E68B2"/>
    <w:rsid w:val="008E6F89"/>
    <w:rsid w:val="008E769E"/>
    <w:rsid w:val="008E79E7"/>
    <w:rsid w:val="008F105C"/>
    <w:rsid w:val="008F65B3"/>
    <w:rsid w:val="008F7020"/>
    <w:rsid w:val="0090200B"/>
    <w:rsid w:val="009048B3"/>
    <w:rsid w:val="00905F26"/>
    <w:rsid w:val="009124E5"/>
    <w:rsid w:val="00913EF6"/>
    <w:rsid w:val="009140BB"/>
    <w:rsid w:val="00914CFA"/>
    <w:rsid w:val="00914F70"/>
    <w:rsid w:val="0091544E"/>
    <w:rsid w:val="00915479"/>
    <w:rsid w:val="009163E5"/>
    <w:rsid w:val="0091724E"/>
    <w:rsid w:val="0091765E"/>
    <w:rsid w:val="00921395"/>
    <w:rsid w:val="0092274F"/>
    <w:rsid w:val="00923138"/>
    <w:rsid w:val="00923ADA"/>
    <w:rsid w:val="00927CA4"/>
    <w:rsid w:val="00930387"/>
    <w:rsid w:val="009329F2"/>
    <w:rsid w:val="00933B0D"/>
    <w:rsid w:val="00934056"/>
    <w:rsid w:val="00936603"/>
    <w:rsid w:val="00940A31"/>
    <w:rsid w:val="00944581"/>
    <w:rsid w:val="00947DBA"/>
    <w:rsid w:val="00952212"/>
    <w:rsid w:val="00954F81"/>
    <w:rsid w:val="0096036A"/>
    <w:rsid w:val="00961945"/>
    <w:rsid w:val="009628D9"/>
    <w:rsid w:val="00963353"/>
    <w:rsid w:val="00963C32"/>
    <w:rsid w:val="009647C4"/>
    <w:rsid w:val="00964EF4"/>
    <w:rsid w:val="00966758"/>
    <w:rsid w:val="00967189"/>
    <w:rsid w:val="009673A7"/>
    <w:rsid w:val="00975C09"/>
    <w:rsid w:val="00980C83"/>
    <w:rsid w:val="00982066"/>
    <w:rsid w:val="00987369"/>
    <w:rsid w:val="00990F18"/>
    <w:rsid w:val="00991292"/>
    <w:rsid w:val="0099378A"/>
    <w:rsid w:val="0099517F"/>
    <w:rsid w:val="009958CC"/>
    <w:rsid w:val="009A07F8"/>
    <w:rsid w:val="009A0B0F"/>
    <w:rsid w:val="009A1470"/>
    <w:rsid w:val="009A1A33"/>
    <w:rsid w:val="009A40D0"/>
    <w:rsid w:val="009A47B9"/>
    <w:rsid w:val="009A5E7C"/>
    <w:rsid w:val="009A6498"/>
    <w:rsid w:val="009B578A"/>
    <w:rsid w:val="009C07C1"/>
    <w:rsid w:val="009C3B51"/>
    <w:rsid w:val="009C47EF"/>
    <w:rsid w:val="009C5121"/>
    <w:rsid w:val="009C5EFA"/>
    <w:rsid w:val="009C6A74"/>
    <w:rsid w:val="009D628E"/>
    <w:rsid w:val="009D6932"/>
    <w:rsid w:val="009E0188"/>
    <w:rsid w:val="009E1E7B"/>
    <w:rsid w:val="009E2BBF"/>
    <w:rsid w:val="009E33D0"/>
    <w:rsid w:val="009E45A6"/>
    <w:rsid w:val="009E487C"/>
    <w:rsid w:val="009E5721"/>
    <w:rsid w:val="009E6B3D"/>
    <w:rsid w:val="009E6CF4"/>
    <w:rsid w:val="009E72F6"/>
    <w:rsid w:val="009F2C7A"/>
    <w:rsid w:val="009F3DEC"/>
    <w:rsid w:val="009F4827"/>
    <w:rsid w:val="009F6C4B"/>
    <w:rsid w:val="009F7D68"/>
    <w:rsid w:val="00A02B81"/>
    <w:rsid w:val="00A043CF"/>
    <w:rsid w:val="00A05A8A"/>
    <w:rsid w:val="00A12554"/>
    <w:rsid w:val="00A12A3A"/>
    <w:rsid w:val="00A13AF0"/>
    <w:rsid w:val="00A15018"/>
    <w:rsid w:val="00A15E8F"/>
    <w:rsid w:val="00A219D9"/>
    <w:rsid w:val="00A242C3"/>
    <w:rsid w:val="00A25E42"/>
    <w:rsid w:val="00A265E6"/>
    <w:rsid w:val="00A27A92"/>
    <w:rsid w:val="00A32D97"/>
    <w:rsid w:val="00A36714"/>
    <w:rsid w:val="00A40205"/>
    <w:rsid w:val="00A40549"/>
    <w:rsid w:val="00A40C11"/>
    <w:rsid w:val="00A40EAD"/>
    <w:rsid w:val="00A420E7"/>
    <w:rsid w:val="00A4477E"/>
    <w:rsid w:val="00A45A6A"/>
    <w:rsid w:val="00A45EE7"/>
    <w:rsid w:val="00A46B24"/>
    <w:rsid w:val="00A538DC"/>
    <w:rsid w:val="00A541DE"/>
    <w:rsid w:val="00A547AE"/>
    <w:rsid w:val="00A54A26"/>
    <w:rsid w:val="00A55E11"/>
    <w:rsid w:val="00A5618E"/>
    <w:rsid w:val="00A56388"/>
    <w:rsid w:val="00A57632"/>
    <w:rsid w:val="00A61F26"/>
    <w:rsid w:val="00A625D8"/>
    <w:rsid w:val="00A62E46"/>
    <w:rsid w:val="00A64F84"/>
    <w:rsid w:val="00A67BB5"/>
    <w:rsid w:val="00A745B8"/>
    <w:rsid w:val="00A760B6"/>
    <w:rsid w:val="00A80A73"/>
    <w:rsid w:val="00A819F5"/>
    <w:rsid w:val="00A82E1C"/>
    <w:rsid w:val="00A84533"/>
    <w:rsid w:val="00A85F1E"/>
    <w:rsid w:val="00A86D53"/>
    <w:rsid w:val="00A878DF"/>
    <w:rsid w:val="00A90B5C"/>
    <w:rsid w:val="00A90BC8"/>
    <w:rsid w:val="00A948F8"/>
    <w:rsid w:val="00A9506D"/>
    <w:rsid w:val="00A95A5D"/>
    <w:rsid w:val="00A97A01"/>
    <w:rsid w:val="00AA016A"/>
    <w:rsid w:val="00AA1155"/>
    <w:rsid w:val="00AA2223"/>
    <w:rsid w:val="00AA57B4"/>
    <w:rsid w:val="00AB0A81"/>
    <w:rsid w:val="00AB3281"/>
    <w:rsid w:val="00AB4A19"/>
    <w:rsid w:val="00AB5CA4"/>
    <w:rsid w:val="00AB7FE3"/>
    <w:rsid w:val="00AC34D3"/>
    <w:rsid w:val="00AC491E"/>
    <w:rsid w:val="00AC4978"/>
    <w:rsid w:val="00AC4F65"/>
    <w:rsid w:val="00AD10BB"/>
    <w:rsid w:val="00AD3031"/>
    <w:rsid w:val="00AD3048"/>
    <w:rsid w:val="00AD7598"/>
    <w:rsid w:val="00AE00B8"/>
    <w:rsid w:val="00AE0C49"/>
    <w:rsid w:val="00AE0D99"/>
    <w:rsid w:val="00AE2627"/>
    <w:rsid w:val="00AE74C1"/>
    <w:rsid w:val="00AF04F6"/>
    <w:rsid w:val="00AF0D27"/>
    <w:rsid w:val="00AF1AB8"/>
    <w:rsid w:val="00AF70AE"/>
    <w:rsid w:val="00B02AD3"/>
    <w:rsid w:val="00B0337F"/>
    <w:rsid w:val="00B07558"/>
    <w:rsid w:val="00B078DA"/>
    <w:rsid w:val="00B07B99"/>
    <w:rsid w:val="00B105C4"/>
    <w:rsid w:val="00B12D84"/>
    <w:rsid w:val="00B139E3"/>
    <w:rsid w:val="00B14F24"/>
    <w:rsid w:val="00B15023"/>
    <w:rsid w:val="00B17E00"/>
    <w:rsid w:val="00B2009B"/>
    <w:rsid w:val="00B21AB9"/>
    <w:rsid w:val="00B22647"/>
    <w:rsid w:val="00B22A69"/>
    <w:rsid w:val="00B24BC3"/>
    <w:rsid w:val="00B251E8"/>
    <w:rsid w:val="00B255CE"/>
    <w:rsid w:val="00B264B4"/>
    <w:rsid w:val="00B2701D"/>
    <w:rsid w:val="00B27EE4"/>
    <w:rsid w:val="00B33BF7"/>
    <w:rsid w:val="00B45B7C"/>
    <w:rsid w:val="00B46536"/>
    <w:rsid w:val="00B46C0F"/>
    <w:rsid w:val="00B50ABF"/>
    <w:rsid w:val="00B5264F"/>
    <w:rsid w:val="00B536B3"/>
    <w:rsid w:val="00B53C5A"/>
    <w:rsid w:val="00B54799"/>
    <w:rsid w:val="00B55C7D"/>
    <w:rsid w:val="00B63E40"/>
    <w:rsid w:val="00B64544"/>
    <w:rsid w:val="00B6574E"/>
    <w:rsid w:val="00B666A6"/>
    <w:rsid w:val="00B673F3"/>
    <w:rsid w:val="00B67D0A"/>
    <w:rsid w:val="00B7073D"/>
    <w:rsid w:val="00B70F50"/>
    <w:rsid w:val="00B7439F"/>
    <w:rsid w:val="00B76875"/>
    <w:rsid w:val="00B76AB1"/>
    <w:rsid w:val="00B84370"/>
    <w:rsid w:val="00B921F9"/>
    <w:rsid w:val="00B92587"/>
    <w:rsid w:val="00B9323E"/>
    <w:rsid w:val="00B93DC2"/>
    <w:rsid w:val="00B940EC"/>
    <w:rsid w:val="00B9685D"/>
    <w:rsid w:val="00B97AEA"/>
    <w:rsid w:val="00BA1424"/>
    <w:rsid w:val="00BA1A99"/>
    <w:rsid w:val="00BA39FB"/>
    <w:rsid w:val="00BA66BD"/>
    <w:rsid w:val="00BA6E29"/>
    <w:rsid w:val="00BB49DF"/>
    <w:rsid w:val="00BB72AE"/>
    <w:rsid w:val="00BC03AF"/>
    <w:rsid w:val="00BC0DD6"/>
    <w:rsid w:val="00BC661C"/>
    <w:rsid w:val="00BD126F"/>
    <w:rsid w:val="00BD244C"/>
    <w:rsid w:val="00BD4970"/>
    <w:rsid w:val="00BD6CC0"/>
    <w:rsid w:val="00BE0657"/>
    <w:rsid w:val="00BE1CC2"/>
    <w:rsid w:val="00BE24A6"/>
    <w:rsid w:val="00BE611B"/>
    <w:rsid w:val="00BE6D10"/>
    <w:rsid w:val="00BF068A"/>
    <w:rsid w:val="00BF0948"/>
    <w:rsid w:val="00BF1F07"/>
    <w:rsid w:val="00BF50A2"/>
    <w:rsid w:val="00BF53E3"/>
    <w:rsid w:val="00BF5BC1"/>
    <w:rsid w:val="00C03E3F"/>
    <w:rsid w:val="00C07D3A"/>
    <w:rsid w:val="00C102A5"/>
    <w:rsid w:val="00C11396"/>
    <w:rsid w:val="00C129C8"/>
    <w:rsid w:val="00C134D2"/>
    <w:rsid w:val="00C16F03"/>
    <w:rsid w:val="00C17CDF"/>
    <w:rsid w:val="00C17FCE"/>
    <w:rsid w:val="00C2202B"/>
    <w:rsid w:val="00C24563"/>
    <w:rsid w:val="00C259AF"/>
    <w:rsid w:val="00C2607B"/>
    <w:rsid w:val="00C2762D"/>
    <w:rsid w:val="00C30A7B"/>
    <w:rsid w:val="00C31D57"/>
    <w:rsid w:val="00C3634B"/>
    <w:rsid w:val="00C36975"/>
    <w:rsid w:val="00C4035A"/>
    <w:rsid w:val="00C42DAA"/>
    <w:rsid w:val="00C4552E"/>
    <w:rsid w:val="00C45CA5"/>
    <w:rsid w:val="00C5207B"/>
    <w:rsid w:val="00C52233"/>
    <w:rsid w:val="00C5458F"/>
    <w:rsid w:val="00C57294"/>
    <w:rsid w:val="00C5775A"/>
    <w:rsid w:val="00C604B9"/>
    <w:rsid w:val="00C61BA1"/>
    <w:rsid w:val="00C63303"/>
    <w:rsid w:val="00C6342A"/>
    <w:rsid w:val="00C63757"/>
    <w:rsid w:val="00C64CBC"/>
    <w:rsid w:val="00C6652E"/>
    <w:rsid w:val="00C67E85"/>
    <w:rsid w:val="00C71398"/>
    <w:rsid w:val="00C73904"/>
    <w:rsid w:val="00C7557E"/>
    <w:rsid w:val="00C767FB"/>
    <w:rsid w:val="00C7704D"/>
    <w:rsid w:val="00C80414"/>
    <w:rsid w:val="00C81252"/>
    <w:rsid w:val="00C85545"/>
    <w:rsid w:val="00C85D92"/>
    <w:rsid w:val="00C86330"/>
    <w:rsid w:val="00C871C7"/>
    <w:rsid w:val="00C9223C"/>
    <w:rsid w:val="00C942CB"/>
    <w:rsid w:val="00C94D0E"/>
    <w:rsid w:val="00CA5087"/>
    <w:rsid w:val="00CA7A35"/>
    <w:rsid w:val="00CB08FE"/>
    <w:rsid w:val="00CB1F42"/>
    <w:rsid w:val="00CB3BA0"/>
    <w:rsid w:val="00CC5F44"/>
    <w:rsid w:val="00CD16B3"/>
    <w:rsid w:val="00CD3F99"/>
    <w:rsid w:val="00CD5B1A"/>
    <w:rsid w:val="00CD621C"/>
    <w:rsid w:val="00CE0048"/>
    <w:rsid w:val="00CE01BD"/>
    <w:rsid w:val="00CE09FD"/>
    <w:rsid w:val="00CE2BF8"/>
    <w:rsid w:val="00CE4F3E"/>
    <w:rsid w:val="00CE5718"/>
    <w:rsid w:val="00CE7EEF"/>
    <w:rsid w:val="00CF30DC"/>
    <w:rsid w:val="00CF409A"/>
    <w:rsid w:val="00CF458B"/>
    <w:rsid w:val="00D00991"/>
    <w:rsid w:val="00D10B3C"/>
    <w:rsid w:val="00D111F4"/>
    <w:rsid w:val="00D11FE3"/>
    <w:rsid w:val="00D13399"/>
    <w:rsid w:val="00D13706"/>
    <w:rsid w:val="00D14162"/>
    <w:rsid w:val="00D17917"/>
    <w:rsid w:val="00D17B8B"/>
    <w:rsid w:val="00D21336"/>
    <w:rsid w:val="00D2229A"/>
    <w:rsid w:val="00D24282"/>
    <w:rsid w:val="00D24C9B"/>
    <w:rsid w:val="00D24D21"/>
    <w:rsid w:val="00D24FA9"/>
    <w:rsid w:val="00D25CD3"/>
    <w:rsid w:val="00D305BB"/>
    <w:rsid w:val="00D314E9"/>
    <w:rsid w:val="00D31571"/>
    <w:rsid w:val="00D33978"/>
    <w:rsid w:val="00D3455A"/>
    <w:rsid w:val="00D35E2D"/>
    <w:rsid w:val="00D363B4"/>
    <w:rsid w:val="00D36C5C"/>
    <w:rsid w:val="00D41908"/>
    <w:rsid w:val="00D43DC6"/>
    <w:rsid w:val="00D47BAB"/>
    <w:rsid w:val="00D53B91"/>
    <w:rsid w:val="00D543BF"/>
    <w:rsid w:val="00D56A29"/>
    <w:rsid w:val="00D56B28"/>
    <w:rsid w:val="00D64AE6"/>
    <w:rsid w:val="00D65A72"/>
    <w:rsid w:val="00D67FC8"/>
    <w:rsid w:val="00D70B9E"/>
    <w:rsid w:val="00D75AED"/>
    <w:rsid w:val="00D80BD6"/>
    <w:rsid w:val="00D925FD"/>
    <w:rsid w:val="00D93138"/>
    <w:rsid w:val="00DA4CD7"/>
    <w:rsid w:val="00DA62B4"/>
    <w:rsid w:val="00DC17B2"/>
    <w:rsid w:val="00DC6C06"/>
    <w:rsid w:val="00DC6EAA"/>
    <w:rsid w:val="00DC78ED"/>
    <w:rsid w:val="00DD0D95"/>
    <w:rsid w:val="00DD5538"/>
    <w:rsid w:val="00DD6346"/>
    <w:rsid w:val="00DD6D9A"/>
    <w:rsid w:val="00DD7FAD"/>
    <w:rsid w:val="00DE187E"/>
    <w:rsid w:val="00DE2325"/>
    <w:rsid w:val="00DE2F4A"/>
    <w:rsid w:val="00DE3CD1"/>
    <w:rsid w:val="00DE4563"/>
    <w:rsid w:val="00DF467E"/>
    <w:rsid w:val="00DF4A89"/>
    <w:rsid w:val="00DF4BB9"/>
    <w:rsid w:val="00E00C78"/>
    <w:rsid w:val="00E00F63"/>
    <w:rsid w:val="00E01555"/>
    <w:rsid w:val="00E052D5"/>
    <w:rsid w:val="00E06207"/>
    <w:rsid w:val="00E0753F"/>
    <w:rsid w:val="00E104D6"/>
    <w:rsid w:val="00E1515A"/>
    <w:rsid w:val="00E1574E"/>
    <w:rsid w:val="00E175C2"/>
    <w:rsid w:val="00E17A70"/>
    <w:rsid w:val="00E234AD"/>
    <w:rsid w:val="00E23870"/>
    <w:rsid w:val="00E25528"/>
    <w:rsid w:val="00E27D88"/>
    <w:rsid w:val="00E30A9B"/>
    <w:rsid w:val="00E30CE2"/>
    <w:rsid w:val="00E317A6"/>
    <w:rsid w:val="00E3215E"/>
    <w:rsid w:val="00E35B67"/>
    <w:rsid w:val="00E4045B"/>
    <w:rsid w:val="00E404C8"/>
    <w:rsid w:val="00E414D3"/>
    <w:rsid w:val="00E41783"/>
    <w:rsid w:val="00E44D3E"/>
    <w:rsid w:val="00E51584"/>
    <w:rsid w:val="00E51853"/>
    <w:rsid w:val="00E569B1"/>
    <w:rsid w:val="00E575EC"/>
    <w:rsid w:val="00E6137C"/>
    <w:rsid w:val="00E64EEC"/>
    <w:rsid w:val="00E67D7B"/>
    <w:rsid w:val="00E70C9E"/>
    <w:rsid w:val="00E74DCE"/>
    <w:rsid w:val="00E76297"/>
    <w:rsid w:val="00E76D61"/>
    <w:rsid w:val="00E81E8E"/>
    <w:rsid w:val="00E85554"/>
    <w:rsid w:val="00E879CD"/>
    <w:rsid w:val="00E940FC"/>
    <w:rsid w:val="00EA120E"/>
    <w:rsid w:val="00EA1C2D"/>
    <w:rsid w:val="00EA3959"/>
    <w:rsid w:val="00EA6CE6"/>
    <w:rsid w:val="00EA6F32"/>
    <w:rsid w:val="00EA7134"/>
    <w:rsid w:val="00EA7509"/>
    <w:rsid w:val="00EB2159"/>
    <w:rsid w:val="00EB5606"/>
    <w:rsid w:val="00EB6D6B"/>
    <w:rsid w:val="00EB6ECE"/>
    <w:rsid w:val="00EB6F2D"/>
    <w:rsid w:val="00EC5303"/>
    <w:rsid w:val="00EC5B89"/>
    <w:rsid w:val="00ED37B5"/>
    <w:rsid w:val="00ED453F"/>
    <w:rsid w:val="00ED73F1"/>
    <w:rsid w:val="00EE0E41"/>
    <w:rsid w:val="00EE126F"/>
    <w:rsid w:val="00EE5C6D"/>
    <w:rsid w:val="00EF05C8"/>
    <w:rsid w:val="00EF1378"/>
    <w:rsid w:val="00EF1EB2"/>
    <w:rsid w:val="00EF4990"/>
    <w:rsid w:val="00EF77EE"/>
    <w:rsid w:val="00F012D1"/>
    <w:rsid w:val="00F02C5A"/>
    <w:rsid w:val="00F17C2E"/>
    <w:rsid w:val="00F209A7"/>
    <w:rsid w:val="00F2342E"/>
    <w:rsid w:val="00F24A55"/>
    <w:rsid w:val="00F34A58"/>
    <w:rsid w:val="00F4166E"/>
    <w:rsid w:val="00F43F57"/>
    <w:rsid w:val="00F4606A"/>
    <w:rsid w:val="00F52D17"/>
    <w:rsid w:val="00F541C2"/>
    <w:rsid w:val="00F5437F"/>
    <w:rsid w:val="00F62EE1"/>
    <w:rsid w:val="00F63880"/>
    <w:rsid w:val="00F66731"/>
    <w:rsid w:val="00F66C6C"/>
    <w:rsid w:val="00F70300"/>
    <w:rsid w:val="00F7081B"/>
    <w:rsid w:val="00F7087C"/>
    <w:rsid w:val="00F7324E"/>
    <w:rsid w:val="00F74EBC"/>
    <w:rsid w:val="00F75D96"/>
    <w:rsid w:val="00F762D9"/>
    <w:rsid w:val="00F76926"/>
    <w:rsid w:val="00F84443"/>
    <w:rsid w:val="00F9023C"/>
    <w:rsid w:val="00F904FA"/>
    <w:rsid w:val="00F91BAB"/>
    <w:rsid w:val="00F92B5E"/>
    <w:rsid w:val="00F9413F"/>
    <w:rsid w:val="00F9457D"/>
    <w:rsid w:val="00F94926"/>
    <w:rsid w:val="00FA31FC"/>
    <w:rsid w:val="00FB0C9B"/>
    <w:rsid w:val="00FB67E8"/>
    <w:rsid w:val="00FB7CE1"/>
    <w:rsid w:val="00FC5AB5"/>
    <w:rsid w:val="00FC6D95"/>
    <w:rsid w:val="00FD15EA"/>
    <w:rsid w:val="00FD268C"/>
    <w:rsid w:val="00FD72B1"/>
    <w:rsid w:val="00FE0437"/>
    <w:rsid w:val="00FE235F"/>
    <w:rsid w:val="00FE3AAE"/>
    <w:rsid w:val="00FE67B1"/>
    <w:rsid w:val="00FF05E6"/>
    <w:rsid w:val="00FF35F9"/>
    <w:rsid w:val="00FF3C9A"/>
    <w:rsid w:val="00FF458E"/>
    <w:rsid w:val="00FF465A"/>
    <w:rsid w:val="00FF6263"/>
    <w:rsid w:val="00FF72E3"/>
    <w:rsid w:val="0BECDFCF"/>
    <w:rsid w:val="3986B35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0ABCFDD"/>
  <w15:docId w15:val="{54CD69D1-0971-4029-A743-88C0AA2A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4F3E"/>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F7542"/>
    <w:pPr>
      <w:keepNext/>
      <w:ind w:firstLine="708"/>
      <w:outlineLvl w:val="0"/>
    </w:pPr>
    <w:rPr>
      <w:szCs w:val="20"/>
    </w:rPr>
  </w:style>
  <w:style w:type="paragraph" w:styleId="Nadpis6">
    <w:name w:val="heading 6"/>
    <w:basedOn w:val="Normln"/>
    <w:next w:val="Normln"/>
    <w:link w:val="Nadpis6Char"/>
    <w:uiPriority w:val="9"/>
    <w:semiHidden/>
    <w:unhideWhenUsed/>
    <w:qFormat/>
    <w:rsid w:val="0017793D"/>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CE4F3E"/>
    <w:pPr>
      <w:jc w:val="center"/>
      <w:outlineLvl w:val="0"/>
    </w:pPr>
    <w:rPr>
      <w:color w:val="000000"/>
      <w:sz w:val="20"/>
      <w:szCs w:val="20"/>
      <w:u w:val="single"/>
    </w:rPr>
  </w:style>
  <w:style w:type="character" w:customStyle="1" w:styleId="NzevChar">
    <w:name w:val="Název Char"/>
    <w:basedOn w:val="Standardnpsmoodstavce"/>
    <w:link w:val="Nzev"/>
    <w:rsid w:val="00CE4F3E"/>
    <w:rPr>
      <w:rFonts w:ascii="Times New Roman" w:eastAsia="Times New Roman" w:hAnsi="Times New Roman" w:cs="Times New Roman"/>
      <w:color w:val="000000"/>
      <w:sz w:val="20"/>
      <w:szCs w:val="20"/>
      <w:u w:val="single"/>
      <w:lang w:eastAsia="cs-CZ"/>
    </w:rPr>
  </w:style>
  <w:style w:type="paragraph" w:styleId="Odstavecseseznamem">
    <w:name w:val="List Paragraph"/>
    <w:basedOn w:val="Normln"/>
    <w:uiPriority w:val="34"/>
    <w:qFormat/>
    <w:rsid w:val="00CE4F3E"/>
    <w:pPr>
      <w:ind w:left="720"/>
      <w:contextualSpacing/>
    </w:pPr>
  </w:style>
  <w:style w:type="character" w:styleId="Hypertextovodkaz">
    <w:name w:val="Hyperlink"/>
    <w:basedOn w:val="Standardnpsmoodstavce"/>
    <w:uiPriority w:val="99"/>
    <w:unhideWhenUsed/>
    <w:rsid w:val="00EF05C8"/>
    <w:rPr>
      <w:color w:val="0563C1" w:themeColor="hyperlink"/>
      <w:u w:val="single"/>
    </w:rPr>
  </w:style>
  <w:style w:type="paragraph" w:styleId="Normlnweb">
    <w:name w:val="Normal (Web)"/>
    <w:basedOn w:val="Normln"/>
    <w:uiPriority w:val="99"/>
    <w:unhideWhenUsed/>
    <w:rsid w:val="00517999"/>
    <w:pPr>
      <w:spacing w:before="100" w:beforeAutospacing="1" w:after="100" w:afterAutospacing="1"/>
    </w:pPr>
  </w:style>
  <w:style w:type="paragraph" w:styleId="Textbubliny">
    <w:name w:val="Balloon Text"/>
    <w:basedOn w:val="Normln"/>
    <w:link w:val="TextbublinyChar"/>
    <w:uiPriority w:val="99"/>
    <w:semiHidden/>
    <w:unhideWhenUsed/>
    <w:rsid w:val="00EF77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77EE"/>
    <w:rPr>
      <w:rFonts w:ascii="Segoe UI" w:eastAsia="Times New Roman" w:hAnsi="Segoe UI" w:cs="Segoe UI"/>
      <w:sz w:val="18"/>
      <w:szCs w:val="18"/>
      <w:lang w:eastAsia="cs-CZ"/>
    </w:rPr>
  </w:style>
  <w:style w:type="paragraph" w:styleId="Textpoznpodarou">
    <w:name w:val="footnote text"/>
    <w:basedOn w:val="Normln"/>
    <w:link w:val="TextpoznpodarouChar"/>
    <w:semiHidden/>
    <w:rsid w:val="00934056"/>
    <w:rPr>
      <w:sz w:val="20"/>
      <w:szCs w:val="20"/>
    </w:rPr>
  </w:style>
  <w:style w:type="character" w:customStyle="1" w:styleId="TextpoznpodarouChar">
    <w:name w:val="Text pozn. pod čarou Char"/>
    <w:basedOn w:val="Standardnpsmoodstavce"/>
    <w:link w:val="Textpoznpodarou"/>
    <w:semiHidden/>
    <w:rsid w:val="00934056"/>
    <w:rPr>
      <w:rFonts w:ascii="Times New Roman" w:eastAsia="Times New Roman" w:hAnsi="Times New Roman" w:cs="Times New Roman"/>
      <w:sz w:val="20"/>
      <w:szCs w:val="20"/>
      <w:lang w:eastAsia="cs-CZ"/>
    </w:rPr>
  </w:style>
  <w:style w:type="character" w:styleId="Znakapoznpodarou">
    <w:name w:val="footnote reference"/>
    <w:semiHidden/>
    <w:rsid w:val="00934056"/>
    <w:rPr>
      <w:vertAlign w:val="superscript"/>
    </w:rPr>
  </w:style>
  <w:style w:type="paragraph" w:styleId="FormtovanvHTML">
    <w:name w:val="HTML Preformatted"/>
    <w:basedOn w:val="Normln"/>
    <w:link w:val="FormtovanvHTMLChar"/>
    <w:uiPriority w:val="99"/>
    <w:semiHidden/>
    <w:unhideWhenUsed/>
    <w:rsid w:val="00B25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B255CE"/>
    <w:rPr>
      <w:rFonts w:ascii="Courier New" w:eastAsia="Times New Roman" w:hAnsi="Courier New" w:cs="Courier New"/>
      <w:sz w:val="20"/>
      <w:szCs w:val="20"/>
      <w:lang w:eastAsia="cs-CZ"/>
    </w:rPr>
  </w:style>
  <w:style w:type="paragraph" w:styleId="Zhlav">
    <w:name w:val="header"/>
    <w:basedOn w:val="Normln"/>
    <w:link w:val="ZhlavChar"/>
    <w:uiPriority w:val="99"/>
    <w:unhideWhenUsed/>
    <w:rsid w:val="00F52D17"/>
    <w:pPr>
      <w:tabs>
        <w:tab w:val="center" w:pos="4536"/>
        <w:tab w:val="right" w:pos="9072"/>
      </w:tabs>
    </w:pPr>
  </w:style>
  <w:style w:type="character" w:customStyle="1" w:styleId="ZhlavChar">
    <w:name w:val="Záhlaví Char"/>
    <w:basedOn w:val="Standardnpsmoodstavce"/>
    <w:link w:val="Zhlav"/>
    <w:uiPriority w:val="99"/>
    <w:rsid w:val="00F52D17"/>
    <w:rPr>
      <w:rFonts w:ascii="Times New Roman" w:eastAsia="Times New Roman" w:hAnsi="Times New Roman" w:cs="Times New Roman"/>
      <w:sz w:val="24"/>
      <w:szCs w:val="24"/>
      <w:lang w:eastAsia="cs-CZ"/>
    </w:rPr>
  </w:style>
  <w:style w:type="paragraph" w:styleId="Zpat">
    <w:name w:val="footer"/>
    <w:basedOn w:val="Normln"/>
    <w:link w:val="ZpatChar"/>
    <w:unhideWhenUsed/>
    <w:rsid w:val="00F52D17"/>
    <w:pPr>
      <w:tabs>
        <w:tab w:val="center" w:pos="4536"/>
        <w:tab w:val="right" w:pos="9072"/>
      </w:tabs>
    </w:pPr>
  </w:style>
  <w:style w:type="character" w:customStyle="1" w:styleId="ZpatChar">
    <w:name w:val="Zápatí Char"/>
    <w:basedOn w:val="Standardnpsmoodstavce"/>
    <w:link w:val="Zpat"/>
    <w:rsid w:val="00F52D17"/>
    <w:rPr>
      <w:rFonts w:ascii="Times New Roman" w:eastAsia="Times New Roman" w:hAnsi="Times New Roman" w:cs="Times New Roman"/>
      <w:sz w:val="24"/>
      <w:szCs w:val="24"/>
      <w:lang w:eastAsia="cs-CZ"/>
    </w:rPr>
  </w:style>
  <w:style w:type="paragraph" w:customStyle="1" w:styleId="Default">
    <w:name w:val="Default"/>
    <w:rsid w:val="00F43F57"/>
    <w:pPr>
      <w:autoSpaceDE w:val="0"/>
      <w:autoSpaceDN w:val="0"/>
      <w:adjustRightInd w:val="0"/>
    </w:pPr>
    <w:rPr>
      <w:rFonts w:ascii="Times New Roman" w:hAnsi="Times New Roman" w:cs="Times New Roman"/>
      <w:color w:val="000000"/>
      <w:sz w:val="24"/>
      <w:szCs w:val="24"/>
    </w:rPr>
  </w:style>
  <w:style w:type="paragraph" w:customStyle="1" w:styleId="-wm-msonormal">
    <w:name w:val="-wm-msonormal"/>
    <w:basedOn w:val="Normln"/>
    <w:rsid w:val="006C3533"/>
    <w:pPr>
      <w:spacing w:before="100" w:beforeAutospacing="1" w:after="100" w:afterAutospacing="1"/>
    </w:pPr>
  </w:style>
  <w:style w:type="character" w:styleId="Siln">
    <w:name w:val="Strong"/>
    <w:basedOn w:val="Standardnpsmoodstavce"/>
    <w:uiPriority w:val="22"/>
    <w:qFormat/>
    <w:rsid w:val="00697E90"/>
    <w:rPr>
      <w:b/>
      <w:bCs/>
    </w:rPr>
  </w:style>
  <w:style w:type="paragraph" w:styleId="Bezmezer">
    <w:name w:val="No Spacing"/>
    <w:uiPriority w:val="1"/>
    <w:qFormat/>
    <w:rsid w:val="00003177"/>
    <w:rPr>
      <w:rFonts w:ascii="Times New Roman" w:eastAsia="Times New Roman" w:hAnsi="Times New Roman" w:cs="Times New Roman"/>
      <w:sz w:val="24"/>
      <w:szCs w:val="24"/>
      <w:lang w:eastAsia="cs-CZ"/>
    </w:rPr>
  </w:style>
  <w:style w:type="character" w:customStyle="1" w:styleId="markedcontent">
    <w:name w:val="markedcontent"/>
    <w:basedOn w:val="Standardnpsmoodstavce"/>
    <w:rsid w:val="00966758"/>
  </w:style>
  <w:style w:type="character" w:customStyle="1" w:styleId="Nadpis1Char">
    <w:name w:val="Nadpis 1 Char"/>
    <w:basedOn w:val="Standardnpsmoodstavce"/>
    <w:link w:val="Nadpis1"/>
    <w:rsid w:val="002F7542"/>
    <w:rPr>
      <w:rFonts w:ascii="Times New Roman" w:eastAsia="Times New Roman" w:hAnsi="Times New Roman" w:cs="Times New Roman"/>
      <w:sz w:val="24"/>
      <w:szCs w:val="20"/>
      <w:lang w:eastAsia="cs-CZ"/>
    </w:rPr>
  </w:style>
  <w:style w:type="paragraph" w:styleId="Zkladntext">
    <w:name w:val="Body Text"/>
    <w:basedOn w:val="Normln"/>
    <w:link w:val="ZkladntextChar"/>
    <w:rsid w:val="002F7542"/>
    <w:rPr>
      <w:szCs w:val="20"/>
    </w:rPr>
  </w:style>
  <w:style w:type="character" w:customStyle="1" w:styleId="ZkladntextChar">
    <w:name w:val="Základní text Char"/>
    <w:basedOn w:val="Standardnpsmoodstavce"/>
    <w:link w:val="Zkladntext"/>
    <w:rsid w:val="002F7542"/>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uiPriority w:val="9"/>
    <w:semiHidden/>
    <w:rsid w:val="0017793D"/>
    <w:rPr>
      <w:rFonts w:asciiTheme="majorHAnsi" w:eastAsiaTheme="majorEastAsia" w:hAnsiTheme="majorHAnsi" w:cstheme="majorBidi"/>
      <w:color w:val="1F4D78" w:themeColor="accent1" w:themeShade="7F"/>
      <w:sz w:val="24"/>
      <w:szCs w:val="24"/>
      <w:lang w:eastAsia="cs-CZ"/>
    </w:rPr>
  </w:style>
  <w:style w:type="character" w:styleId="slostrnky">
    <w:name w:val="page number"/>
    <w:basedOn w:val="Standardnpsmoodstavce"/>
    <w:rsid w:val="00177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0329">
      <w:bodyDiv w:val="1"/>
      <w:marLeft w:val="0"/>
      <w:marRight w:val="0"/>
      <w:marTop w:val="0"/>
      <w:marBottom w:val="0"/>
      <w:divBdr>
        <w:top w:val="none" w:sz="0" w:space="0" w:color="auto"/>
        <w:left w:val="none" w:sz="0" w:space="0" w:color="auto"/>
        <w:bottom w:val="none" w:sz="0" w:space="0" w:color="auto"/>
        <w:right w:val="none" w:sz="0" w:space="0" w:color="auto"/>
      </w:divBdr>
      <w:divsChild>
        <w:div w:id="174654069">
          <w:marLeft w:val="0"/>
          <w:marRight w:val="0"/>
          <w:marTop w:val="0"/>
          <w:marBottom w:val="0"/>
          <w:divBdr>
            <w:top w:val="none" w:sz="0" w:space="0" w:color="auto"/>
            <w:left w:val="none" w:sz="0" w:space="0" w:color="auto"/>
            <w:bottom w:val="none" w:sz="0" w:space="0" w:color="auto"/>
            <w:right w:val="none" w:sz="0" w:space="0" w:color="auto"/>
          </w:divBdr>
        </w:div>
        <w:div w:id="1196387789">
          <w:marLeft w:val="0"/>
          <w:marRight w:val="0"/>
          <w:marTop w:val="0"/>
          <w:marBottom w:val="0"/>
          <w:divBdr>
            <w:top w:val="none" w:sz="0" w:space="0" w:color="auto"/>
            <w:left w:val="none" w:sz="0" w:space="0" w:color="auto"/>
            <w:bottom w:val="none" w:sz="0" w:space="0" w:color="auto"/>
            <w:right w:val="none" w:sz="0" w:space="0" w:color="auto"/>
          </w:divBdr>
        </w:div>
        <w:div w:id="42869234">
          <w:marLeft w:val="0"/>
          <w:marRight w:val="0"/>
          <w:marTop w:val="0"/>
          <w:marBottom w:val="0"/>
          <w:divBdr>
            <w:top w:val="none" w:sz="0" w:space="0" w:color="auto"/>
            <w:left w:val="none" w:sz="0" w:space="0" w:color="auto"/>
            <w:bottom w:val="none" w:sz="0" w:space="0" w:color="auto"/>
            <w:right w:val="none" w:sz="0" w:space="0" w:color="auto"/>
          </w:divBdr>
        </w:div>
        <w:div w:id="1388914311">
          <w:marLeft w:val="0"/>
          <w:marRight w:val="0"/>
          <w:marTop w:val="0"/>
          <w:marBottom w:val="0"/>
          <w:divBdr>
            <w:top w:val="none" w:sz="0" w:space="0" w:color="auto"/>
            <w:left w:val="none" w:sz="0" w:space="0" w:color="auto"/>
            <w:bottom w:val="none" w:sz="0" w:space="0" w:color="auto"/>
            <w:right w:val="none" w:sz="0" w:space="0" w:color="auto"/>
          </w:divBdr>
        </w:div>
      </w:divsChild>
    </w:div>
    <w:div w:id="206719511">
      <w:bodyDiv w:val="1"/>
      <w:marLeft w:val="0"/>
      <w:marRight w:val="0"/>
      <w:marTop w:val="0"/>
      <w:marBottom w:val="0"/>
      <w:divBdr>
        <w:top w:val="none" w:sz="0" w:space="0" w:color="auto"/>
        <w:left w:val="none" w:sz="0" w:space="0" w:color="auto"/>
        <w:bottom w:val="none" w:sz="0" w:space="0" w:color="auto"/>
        <w:right w:val="none" w:sz="0" w:space="0" w:color="auto"/>
      </w:divBdr>
    </w:div>
    <w:div w:id="221408014">
      <w:bodyDiv w:val="1"/>
      <w:marLeft w:val="0"/>
      <w:marRight w:val="0"/>
      <w:marTop w:val="0"/>
      <w:marBottom w:val="0"/>
      <w:divBdr>
        <w:top w:val="none" w:sz="0" w:space="0" w:color="auto"/>
        <w:left w:val="none" w:sz="0" w:space="0" w:color="auto"/>
        <w:bottom w:val="none" w:sz="0" w:space="0" w:color="auto"/>
        <w:right w:val="none" w:sz="0" w:space="0" w:color="auto"/>
      </w:divBdr>
    </w:div>
    <w:div w:id="230312236">
      <w:bodyDiv w:val="1"/>
      <w:marLeft w:val="0"/>
      <w:marRight w:val="0"/>
      <w:marTop w:val="0"/>
      <w:marBottom w:val="0"/>
      <w:divBdr>
        <w:top w:val="none" w:sz="0" w:space="0" w:color="auto"/>
        <w:left w:val="none" w:sz="0" w:space="0" w:color="auto"/>
        <w:bottom w:val="none" w:sz="0" w:space="0" w:color="auto"/>
        <w:right w:val="none" w:sz="0" w:space="0" w:color="auto"/>
      </w:divBdr>
    </w:div>
    <w:div w:id="261300221">
      <w:bodyDiv w:val="1"/>
      <w:marLeft w:val="0"/>
      <w:marRight w:val="0"/>
      <w:marTop w:val="0"/>
      <w:marBottom w:val="0"/>
      <w:divBdr>
        <w:top w:val="none" w:sz="0" w:space="0" w:color="auto"/>
        <w:left w:val="none" w:sz="0" w:space="0" w:color="auto"/>
        <w:bottom w:val="none" w:sz="0" w:space="0" w:color="auto"/>
        <w:right w:val="none" w:sz="0" w:space="0" w:color="auto"/>
      </w:divBdr>
    </w:div>
    <w:div w:id="262228760">
      <w:bodyDiv w:val="1"/>
      <w:marLeft w:val="0"/>
      <w:marRight w:val="0"/>
      <w:marTop w:val="0"/>
      <w:marBottom w:val="0"/>
      <w:divBdr>
        <w:top w:val="none" w:sz="0" w:space="0" w:color="auto"/>
        <w:left w:val="none" w:sz="0" w:space="0" w:color="auto"/>
        <w:bottom w:val="none" w:sz="0" w:space="0" w:color="auto"/>
        <w:right w:val="none" w:sz="0" w:space="0" w:color="auto"/>
      </w:divBdr>
    </w:div>
    <w:div w:id="283118286">
      <w:bodyDiv w:val="1"/>
      <w:marLeft w:val="0"/>
      <w:marRight w:val="0"/>
      <w:marTop w:val="0"/>
      <w:marBottom w:val="0"/>
      <w:divBdr>
        <w:top w:val="none" w:sz="0" w:space="0" w:color="auto"/>
        <w:left w:val="none" w:sz="0" w:space="0" w:color="auto"/>
        <w:bottom w:val="none" w:sz="0" w:space="0" w:color="auto"/>
        <w:right w:val="none" w:sz="0" w:space="0" w:color="auto"/>
      </w:divBdr>
    </w:div>
    <w:div w:id="400257335">
      <w:bodyDiv w:val="1"/>
      <w:marLeft w:val="0"/>
      <w:marRight w:val="0"/>
      <w:marTop w:val="0"/>
      <w:marBottom w:val="0"/>
      <w:divBdr>
        <w:top w:val="none" w:sz="0" w:space="0" w:color="auto"/>
        <w:left w:val="none" w:sz="0" w:space="0" w:color="auto"/>
        <w:bottom w:val="none" w:sz="0" w:space="0" w:color="auto"/>
        <w:right w:val="none" w:sz="0" w:space="0" w:color="auto"/>
      </w:divBdr>
    </w:div>
    <w:div w:id="411852480">
      <w:bodyDiv w:val="1"/>
      <w:marLeft w:val="0"/>
      <w:marRight w:val="0"/>
      <w:marTop w:val="0"/>
      <w:marBottom w:val="0"/>
      <w:divBdr>
        <w:top w:val="none" w:sz="0" w:space="0" w:color="auto"/>
        <w:left w:val="none" w:sz="0" w:space="0" w:color="auto"/>
        <w:bottom w:val="none" w:sz="0" w:space="0" w:color="auto"/>
        <w:right w:val="none" w:sz="0" w:space="0" w:color="auto"/>
      </w:divBdr>
      <w:divsChild>
        <w:div w:id="67927630">
          <w:marLeft w:val="0"/>
          <w:marRight w:val="0"/>
          <w:marTop w:val="0"/>
          <w:marBottom w:val="0"/>
          <w:divBdr>
            <w:top w:val="none" w:sz="0" w:space="0" w:color="auto"/>
            <w:left w:val="none" w:sz="0" w:space="0" w:color="auto"/>
            <w:bottom w:val="none" w:sz="0" w:space="0" w:color="auto"/>
            <w:right w:val="none" w:sz="0" w:space="0" w:color="auto"/>
          </w:divBdr>
        </w:div>
        <w:div w:id="396438512">
          <w:marLeft w:val="0"/>
          <w:marRight w:val="0"/>
          <w:marTop w:val="0"/>
          <w:marBottom w:val="0"/>
          <w:divBdr>
            <w:top w:val="none" w:sz="0" w:space="0" w:color="auto"/>
            <w:left w:val="none" w:sz="0" w:space="0" w:color="auto"/>
            <w:bottom w:val="none" w:sz="0" w:space="0" w:color="auto"/>
            <w:right w:val="none" w:sz="0" w:space="0" w:color="auto"/>
          </w:divBdr>
        </w:div>
        <w:div w:id="398525696">
          <w:marLeft w:val="0"/>
          <w:marRight w:val="0"/>
          <w:marTop w:val="0"/>
          <w:marBottom w:val="0"/>
          <w:divBdr>
            <w:top w:val="none" w:sz="0" w:space="0" w:color="auto"/>
            <w:left w:val="none" w:sz="0" w:space="0" w:color="auto"/>
            <w:bottom w:val="none" w:sz="0" w:space="0" w:color="auto"/>
            <w:right w:val="none" w:sz="0" w:space="0" w:color="auto"/>
          </w:divBdr>
        </w:div>
        <w:div w:id="486627768">
          <w:marLeft w:val="0"/>
          <w:marRight w:val="0"/>
          <w:marTop w:val="0"/>
          <w:marBottom w:val="0"/>
          <w:divBdr>
            <w:top w:val="none" w:sz="0" w:space="0" w:color="auto"/>
            <w:left w:val="none" w:sz="0" w:space="0" w:color="auto"/>
            <w:bottom w:val="none" w:sz="0" w:space="0" w:color="auto"/>
            <w:right w:val="none" w:sz="0" w:space="0" w:color="auto"/>
          </w:divBdr>
        </w:div>
        <w:div w:id="570769276">
          <w:marLeft w:val="0"/>
          <w:marRight w:val="0"/>
          <w:marTop w:val="0"/>
          <w:marBottom w:val="0"/>
          <w:divBdr>
            <w:top w:val="none" w:sz="0" w:space="0" w:color="auto"/>
            <w:left w:val="none" w:sz="0" w:space="0" w:color="auto"/>
            <w:bottom w:val="none" w:sz="0" w:space="0" w:color="auto"/>
            <w:right w:val="none" w:sz="0" w:space="0" w:color="auto"/>
          </w:divBdr>
        </w:div>
        <w:div w:id="736586294">
          <w:marLeft w:val="0"/>
          <w:marRight w:val="0"/>
          <w:marTop w:val="0"/>
          <w:marBottom w:val="0"/>
          <w:divBdr>
            <w:top w:val="none" w:sz="0" w:space="0" w:color="auto"/>
            <w:left w:val="none" w:sz="0" w:space="0" w:color="auto"/>
            <w:bottom w:val="none" w:sz="0" w:space="0" w:color="auto"/>
            <w:right w:val="none" w:sz="0" w:space="0" w:color="auto"/>
          </w:divBdr>
        </w:div>
        <w:div w:id="825439506">
          <w:marLeft w:val="0"/>
          <w:marRight w:val="0"/>
          <w:marTop w:val="0"/>
          <w:marBottom w:val="0"/>
          <w:divBdr>
            <w:top w:val="none" w:sz="0" w:space="0" w:color="auto"/>
            <w:left w:val="none" w:sz="0" w:space="0" w:color="auto"/>
            <w:bottom w:val="none" w:sz="0" w:space="0" w:color="auto"/>
            <w:right w:val="none" w:sz="0" w:space="0" w:color="auto"/>
          </w:divBdr>
        </w:div>
        <w:div w:id="834345317">
          <w:marLeft w:val="0"/>
          <w:marRight w:val="0"/>
          <w:marTop w:val="0"/>
          <w:marBottom w:val="0"/>
          <w:divBdr>
            <w:top w:val="none" w:sz="0" w:space="0" w:color="auto"/>
            <w:left w:val="none" w:sz="0" w:space="0" w:color="auto"/>
            <w:bottom w:val="none" w:sz="0" w:space="0" w:color="auto"/>
            <w:right w:val="none" w:sz="0" w:space="0" w:color="auto"/>
          </w:divBdr>
        </w:div>
        <w:div w:id="1045567274">
          <w:marLeft w:val="0"/>
          <w:marRight w:val="0"/>
          <w:marTop w:val="0"/>
          <w:marBottom w:val="0"/>
          <w:divBdr>
            <w:top w:val="none" w:sz="0" w:space="0" w:color="auto"/>
            <w:left w:val="none" w:sz="0" w:space="0" w:color="auto"/>
            <w:bottom w:val="none" w:sz="0" w:space="0" w:color="auto"/>
            <w:right w:val="none" w:sz="0" w:space="0" w:color="auto"/>
          </w:divBdr>
        </w:div>
        <w:div w:id="1192574117">
          <w:marLeft w:val="0"/>
          <w:marRight w:val="0"/>
          <w:marTop w:val="0"/>
          <w:marBottom w:val="0"/>
          <w:divBdr>
            <w:top w:val="none" w:sz="0" w:space="0" w:color="auto"/>
            <w:left w:val="none" w:sz="0" w:space="0" w:color="auto"/>
            <w:bottom w:val="none" w:sz="0" w:space="0" w:color="auto"/>
            <w:right w:val="none" w:sz="0" w:space="0" w:color="auto"/>
          </w:divBdr>
        </w:div>
        <w:div w:id="1232426380">
          <w:marLeft w:val="0"/>
          <w:marRight w:val="0"/>
          <w:marTop w:val="0"/>
          <w:marBottom w:val="0"/>
          <w:divBdr>
            <w:top w:val="none" w:sz="0" w:space="0" w:color="auto"/>
            <w:left w:val="none" w:sz="0" w:space="0" w:color="auto"/>
            <w:bottom w:val="none" w:sz="0" w:space="0" w:color="auto"/>
            <w:right w:val="none" w:sz="0" w:space="0" w:color="auto"/>
          </w:divBdr>
        </w:div>
        <w:div w:id="1261720973">
          <w:marLeft w:val="0"/>
          <w:marRight w:val="0"/>
          <w:marTop w:val="0"/>
          <w:marBottom w:val="0"/>
          <w:divBdr>
            <w:top w:val="none" w:sz="0" w:space="0" w:color="auto"/>
            <w:left w:val="none" w:sz="0" w:space="0" w:color="auto"/>
            <w:bottom w:val="none" w:sz="0" w:space="0" w:color="auto"/>
            <w:right w:val="none" w:sz="0" w:space="0" w:color="auto"/>
          </w:divBdr>
        </w:div>
        <w:div w:id="1401251495">
          <w:marLeft w:val="0"/>
          <w:marRight w:val="0"/>
          <w:marTop w:val="0"/>
          <w:marBottom w:val="0"/>
          <w:divBdr>
            <w:top w:val="none" w:sz="0" w:space="0" w:color="auto"/>
            <w:left w:val="none" w:sz="0" w:space="0" w:color="auto"/>
            <w:bottom w:val="none" w:sz="0" w:space="0" w:color="auto"/>
            <w:right w:val="none" w:sz="0" w:space="0" w:color="auto"/>
          </w:divBdr>
        </w:div>
        <w:div w:id="1998455689">
          <w:marLeft w:val="0"/>
          <w:marRight w:val="0"/>
          <w:marTop w:val="0"/>
          <w:marBottom w:val="0"/>
          <w:divBdr>
            <w:top w:val="none" w:sz="0" w:space="0" w:color="auto"/>
            <w:left w:val="none" w:sz="0" w:space="0" w:color="auto"/>
            <w:bottom w:val="none" w:sz="0" w:space="0" w:color="auto"/>
            <w:right w:val="none" w:sz="0" w:space="0" w:color="auto"/>
          </w:divBdr>
        </w:div>
      </w:divsChild>
    </w:div>
    <w:div w:id="482242080">
      <w:bodyDiv w:val="1"/>
      <w:marLeft w:val="0"/>
      <w:marRight w:val="0"/>
      <w:marTop w:val="0"/>
      <w:marBottom w:val="0"/>
      <w:divBdr>
        <w:top w:val="none" w:sz="0" w:space="0" w:color="auto"/>
        <w:left w:val="none" w:sz="0" w:space="0" w:color="auto"/>
        <w:bottom w:val="none" w:sz="0" w:space="0" w:color="auto"/>
        <w:right w:val="none" w:sz="0" w:space="0" w:color="auto"/>
      </w:divBdr>
    </w:div>
    <w:div w:id="507795224">
      <w:bodyDiv w:val="1"/>
      <w:marLeft w:val="0"/>
      <w:marRight w:val="0"/>
      <w:marTop w:val="0"/>
      <w:marBottom w:val="0"/>
      <w:divBdr>
        <w:top w:val="none" w:sz="0" w:space="0" w:color="auto"/>
        <w:left w:val="none" w:sz="0" w:space="0" w:color="auto"/>
        <w:bottom w:val="none" w:sz="0" w:space="0" w:color="auto"/>
        <w:right w:val="none" w:sz="0" w:space="0" w:color="auto"/>
      </w:divBdr>
    </w:div>
    <w:div w:id="584846736">
      <w:bodyDiv w:val="1"/>
      <w:marLeft w:val="0"/>
      <w:marRight w:val="0"/>
      <w:marTop w:val="0"/>
      <w:marBottom w:val="0"/>
      <w:divBdr>
        <w:top w:val="none" w:sz="0" w:space="0" w:color="auto"/>
        <w:left w:val="none" w:sz="0" w:space="0" w:color="auto"/>
        <w:bottom w:val="none" w:sz="0" w:space="0" w:color="auto"/>
        <w:right w:val="none" w:sz="0" w:space="0" w:color="auto"/>
      </w:divBdr>
    </w:div>
    <w:div w:id="700479150">
      <w:bodyDiv w:val="1"/>
      <w:marLeft w:val="0"/>
      <w:marRight w:val="0"/>
      <w:marTop w:val="0"/>
      <w:marBottom w:val="0"/>
      <w:divBdr>
        <w:top w:val="none" w:sz="0" w:space="0" w:color="auto"/>
        <w:left w:val="none" w:sz="0" w:space="0" w:color="auto"/>
        <w:bottom w:val="none" w:sz="0" w:space="0" w:color="auto"/>
        <w:right w:val="none" w:sz="0" w:space="0" w:color="auto"/>
      </w:divBdr>
      <w:divsChild>
        <w:div w:id="362481365">
          <w:marLeft w:val="0"/>
          <w:marRight w:val="0"/>
          <w:marTop w:val="0"/>
          <w:marBottom w:val="0"/>
          <w:divBdr>
            <w:top w:val="none" w:sz="0" w:space="0" w:color="auto"/>
            <w:left w:val="none" w:sz="0" w:space="0" w:color="auto"/>
            <w:bottom w:val="none" w:sz="0" w:space="0" w:color="auto"/>
            <w:right w:val="none" w:sz="0" w:space="0" w:color="auto"/>
          </w:divBdr>
        </w:div>
        <w:div w:id="295991700">
          <w:marLeft w:val="0"/>
          <w:marRight w:val="0"/>
          <w:marTop w:val="0"/>
          <w:marBottom w:val="0"/>
          <w:divBdr>
            <w:top w:val="none" w:sz="0" w:space="0" w:color="auto"/>
            <w:left w:val="none" w:sz="0" w:space="0" w:color="auto"/>
            <w:bottom w:val="none" w:sz="0" w:space="0" w:color="auto"/>
            <w:right w:val="none" w:sz="0" w:space="0" w:color="auto"/>
          </w:divBdr>
        </w:div>
        <w:div w:id="54208252">
          <w:marLeft w:val="0"/>
          <w:marRight w:val="0"/>
          <w:marTop w:val="0"/>
          <w:marBottom w:val="0"/>
          <w:divBdr>
            <w:top w:val="none" w:sz="0" w:space="0" w:color="auto"/>
            <w:left w:val="none" w:sz="0" w:space="0" w:color="auto"/>
            <w:bottom w:val="none" w:sz="0" w:space="0" w:color="auto"/>
            <w:right w:val="none" w:sz="0" w:space="0" w:color="auto"/>
          </w:divBdr>
          <w:divsChild>
            <w:div w:id="1184900388">
              <w:marLeft w:val="0"/>
              <w:marRight w:val="0"/>
              <w:marTop w:val="0"/>
              <w:marBottom w:val="0"/>
              <w:divBdr>
                <w:top w:val="none" w:sz="0" w:space="0" w:color="auto"/>
                <w:left w:val="none" w:sz="0" w:space="0" w:color="auto"/>
                <w:bottom w:val="none" w:sz="0" w:space="0" w:color="auto"/>
                <w:right w:val="none" w:sz="0" w:space="0" w:color="auto"/>
              </w:divBdr>
            </w:div>
            <w:div w:id="1875774442">
              <w:marLeft w:val="0"/>
              <w:marRight w:val="0"/>
              <w:marTop w:val="0"/>
              <w:marBottom w:val="0"/>
              <w:divBdr>
                <w:top w:val="none" w:sz="0" w:space="0" w:color="auto"/>
                <w:left w:val="none" w:sz="0" w:space="0" w:color="auto"/>
                <w:bottom w:val="none" w:sz="0" w:space="0" w:color="auto"/>
                <w:right w:val="none" w:sz="0" w:space="0" w:color="auto"/>
              </w:divBdr>
            </w:div>
            <w:div w:id="731777564">
              <w:marLeft w:val="0"/>
              <w:marRight w:val="0"/>
              <w:marTop w:val="0"/>
              <w:marBottom w:val="0"/>
              <w:divBdr>
                <w:top w:val="none" w:sz="0" w:space="0" w:color="auto"/>
                <w:left w:val="none" w:sz="0" w:space="0" w:color="auto"/>
                <w:bottom w:val="none" w:sz="0" w:space="0" w:color="auto"/>
                <w:right w:val="none" w:sz="0" w:space="0" w:color="auto"/>
              </w:divBdr>
            </w:div>
            <w:div w:id="1857036582">
              <w:marLeft w:val="0"/>
              <w:marRight w:val="0"/>
              <w:marTop w:val="0"/>
              <w:marBottom w:val="0"/>
              <w:divBdr>
                <w:top w:val="none" w:sz="0" w:space="0" w:color="auto"/>
                <w:left w:val="none" w:sz="0" w:space="0" w:color="auto"/>
                <w:bottom w:val="none" w:sz="0" w:space="0" w:color="auto"/>
                <w:right w:val="none" w:sz="0" w:space="0" w:color="auto"/>
              </w:divBdr>
            </w:div>
            <w:div w:id="857739952">
              <w:marLeft w:val="0"/>
              <w:marRight w:val="0"/>
              <w:marTop w:val="0"/>
              <w:marBottom w:val="0"/>
              <w:divBdr>
                <w:top w:val="none" w:sz="0" w:space="0" w:color="auto"/>
                <w:left w:val="none" w:sz="0" w:space="0" w:color="auto"/>
                <w:bottom w:val="none" w:sz="0" w:space="0" w:color="auto"/>
                <w:right w:val="none" w:sz="0" w:space="0" w:color="auto"/>
              </w:divBdr>
            </w:div>
            <w:div w:id="1918664499">
              <w:marLeft w:val="0"/>
              <w:marRight w:val="0"/>
              <w:marTop w:val="0"/>
              <w:marBottom w:val="0"/>
              <w:divBdr>
                <w:top w:val="none" w:sz="0" w:space="0" w:color="auto"/>
                <w:left w:val="none" w:sz="0" w:space="0" w:color="auto"/>
                <w:bottom w:val="none" w:sz="0" w:space="0" w:color="auto"/>
                <w:right w:val="none" w:sz="0" w:space="0" w:color="auto"/>
              </w:divBdr>
            </w:div>
            <w:div w:id="1938439334">
              <w:marLeft w:val="0"/>
              <w:marRight w:val="0"/>
              <w:marTop w:val="0"/>
              <w:marBottom w:val="0"/>
              <w:divBdr>
                <w:top w:val="none" w:sz="0" w:space="0" w:color="auto"/>
                <w:left w:val="none" w:sz="0" w:space="0" w:color="auto"/>
                <w:bottom w:val="none" w:sz="0" w:space="0" w:color="auto"/>
                <w:right w:val="none" w:sz="0" w:space="0" w:color="auto"/>
              </w:divBdr>
            </w:div>
            <w:div w:id="1094784905">
              <w:marLeft w:val="0"/>
              <w:marRight w:val="0"/>
              <w:marTop w:val="0"/>
              <w:marBottom w:val="0"/>
              <w:divBdr>
                <w:top w:val="none" w:sz="0" w:space="0" w:color="auto"/>
                <w:left w:val="none" w:sz="0" w:space="0" w:color="auto"/>
                <w:bottom w:val="none" w:sz="0" w:space="0" w:color="auto"/>
                <w:right w:val="none" w:sz="0" w:space="0" w:color="auto"/>
              </w:divBdr>
            </w:div>
            <w:div w:id="1849367462">
              <w:marLeft w:val="0"/>
              <w:marRight w:val="0"/>
              <w:marTop w:val="0"/>
              <w:marBottom w:val="0"/>
              <w:divBdr>
                <w:top w:val="none" w:sz="0" w:space="0" w:color="auto"/>
                <w:left w:val="none" w:sz="0" w:space="0" w:color="auto"/>
                <w:bottom w:val="none" w:sz="0" w:space="0" w:color="auto"/>
                <w:right w:val="none" w:sz="0" w:space="0" w:color="auto"/>
              </w:divBdr>
            </w:div>
            <w:div w:id="1252741729">
              <w:marLeft w:val="0"/>
              <w:marRight w:val="0"/>
              <w:marTop w:val="0"/>
              <w:marBottom w:val="0"/>
              <w:divBdr>
                <w:top w:val="none" w:sz="0" w:space="0" w:color="auto"/>
                <w:left w:val="none" w:sz="0" w:space="0" w:color="auto"/>
                <w:bottom w:val="none" w:sz="0" w:space="0" w:color="auto"/>
                <w:right w:val="none" w:sz="0" w:space="0" w:color="auto"/>
              </w:divBdr>
            </w:div>
            <w:div w:id="1940019076">
              <w:marLeft w:val="0"/>
              <w:marRight w:val="0"/>
              <w:marTop w:val="0"/>
              <w:marBottom w:val="0"/>
              <w:divBdr>
                <w:top w:val="none" w:sz="0" w:space="0" w:color="auto"/>
                <w:left w:val="none" w:sz="0" w:space="0" w:color="auto"/>
                <w:bottom w:val="none" w:sz="0" w:space="0" w:color="auto"/>
                <w:right w:val="none" w:sz="0" w:space="0" w:color="auto"/>
              </w:divBdr>
            </w:div>
            <w:div w:id="33505818">
              <w:marLeft w:val="0"/>
              <w:marRight w:val="0"/>
              <w:marTop w:val="0"/>
              <w:marBottom w:val="0"/>
              <w:divBdr>
                <w:top w:val="none" w:sz="0" w:space="0" w:color="auto"/>
                <w:left w:val="none" w:sz="0" w:space="0" w:color="auto"/>
                <w:bottom w:val="none" w:sz="0" w:space="0" w:color="auto"/>
                <w:right w:val="none" w:sz="0" w:space="0" w:color="auto"/>
              </w:divBdr>
            </w:div>
            <w:div w:id="8283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2864">
      <w:bodyDiv w:val="1"/>
      <w:marLeft w:val="0"/>
      <w:marRight w:val="0"/>
      <w:marTop w:val="0"/>
      <w:marBottom w:val="0"/>
      <w:divBdr>
        <w:top w:val="none" w:sz="0" w:space="0" w:color="auto"/>
        <w:left w:val="none" w:sz="0" w:space="0" w:color="auto"/>
        <w:bottom w:val="none" w:sz="0" w:space="0" w:color="auto"/>
        <w:right w:val="none" w:sz="0" w:space="0" w:color="auto"/>
      </w:divBdr>
    </w:div>
    <w:div w:id="747072161">
      <w:bodyDiv w:val="1"/>
      <w:marLeft w:val="0"/>
      <w:marRight w:val="0"/>
      <w:marTop w:val="0"/>
      <w:marBottom w:val="0"/>
      <w:divBdr>
        <w:top w:val="none" w:sz="0" w:space="0" w:color="auto"/>
        <w:left w:val="none" w:sz="0" w:space="0" w:color="auto"/>
        <w:bottom w:val="none" w:sz="0" w:space="0" w:color="auto"/>
        <w:right w:val="none" w:sz="0" w:space="0" w:color="auto"/>
      </w:divBdr>
      <w:divsChild>
        <w:div w:id="256598054">
          <w:marLeft w:val="0"/>
          <w:marRight w:val="0"/>
          <w:marTop w:val="0"/>
          <w:marBottom w:val="0"/>
          <w:divBdr>
            <w:top w:val="none" w:sz="0" w:space="0" w:color="auto"/>
            <w:left w:val="none" w:sz="0" w:space="0" w:color="auto"/>
            <w:bottom w:val="none" w:sz="0" w:space="0" w:color="auto"/>
            <w:right w:val="none" w:sz="0" w:space="0" w:color="auto"/>
          </w:divBdr>
        </w:div>
        <w:div w:id="310988375">
          <w:marLeft w:val="0"/>
          <w:marRight w:val="0"/>
          <w:marTop w:val="0"/>
          <w:marBottom w:val="0"/>
          <w:divBdr>
            <w:top w:val="none" w:sz="0" w:space="0" w:color="auto"/>
            <w:left w:val="none" w:sz="0" w:space="0" w:color="auto"/>
            <w:bottom w:val="none" w:sz="0" w:space="0" w:color="auto"/>
            <w:right w:val="none" w:sz="0" w:space="0" w:color="auto"/>
          </w:divBdr>
        </w:div>
      </w:divsChild>
    </w:div>
    <w:div w:id="896159453">
      <w:bodyDiv w:val="1"/>
      <w:marLeft w:val="0"/>
      <w:marRight w:val="0"/>
      <w:marTop w:val="0"/>
      <w:marBottom w:val="0"/>
      <w:divBdr>
        <w:top w:val="none" w:sz="0" w:space="0" w:color="auto"/>
        <w:left w:val="none" w:sz="0" w:space="0" w:color="auto"/>
        <w:bottom w:val="none" w:sz="0" w:space="0" w:color="auto"/>
        <w:right w:val="none" w:sz="0" w:space="0" w:color="auto"/>
      </w:divBdr>
    </w:div>
    <w:div w:id="925070191">
      <w:bodyDiv w:val="1"/>
      <w:marLeft w:val="0"/>
      <w:marRight w:val="0"/>
      <w:marTop w:val="0"/>
      <w:marBottom w:val="0"/>
      <w:divBdr>
        <w:top w:val="none" w:sz="0" w:space="0" w:color="auto"/>
        <w:left w:val="none" w:sz="0" w:space="0" w:color="auto"/>
        <w:bottom w:val="none" w:sz="0" w:space="0" w:color="auto"/>
        <w:right w:val="none" w:sz="0" w:space="0" w:color="auto"/>
      </w:divBdr>
      <w:divsChild>
        <w:div w:id="69933836">
          <w:marLeft w:val="0"/>
          <w:marRight w:val="0"/>
          <w:marTop w:val="0"/>
          <w:marBottom w:val="0"/>
          <w:divBdr>
            <w:top w:val="none" w:sz="0" w:space="0" w:color="auto"/>
            <w:left w:val="none" w:sz="0" w:space="0" w:color="auto"/>
            <w:bottom w:val="none" w:sz="0" w:space="0" w:color="auto"/>
            <w:right w:val="none" w:sz="0" w:space="0" w:color="auto"/>
          </w:divBdr>
        </w:div>
        <w:div w:id="742946118">
          <w:marLeft w:val="0"/>
          <w:marRight w:val="0"/>
          <w:marTop w:val="0"/>
          <w:marBottom w:val="0"/>
          <w:divBdr>
            <w:top w:val="none" w:sz="0" w:space="0" w:color="auto"/>
            <w:left w:val="none" w:sz="0" w:space="0" w:color="auto"/>
            <w:bottom w:val="none" w:sz="0" w:space="0" w:color="auto"/>
            <w:right w:val="none" w:sz="0" w:space="0" w:color="auto"/>
          </w:divBdr>
        </w:div>
        <w:div w:id="888151827">
          <w:marLeft w:val="0"/>
          <w:marRight w:val="0"/>
          <w:marTop w:val="0"/>
          <w:marBottom w:val="0"/>
          <w:divBdr>
            <w:top w:val="none" w:sz="0" w:space="0" w:color="auto"/>
            <w:left w:val="none" w:sz="0" w:space="0" w:color="auto"/>
            <w:bottom w:val="none" w:sz="0" w:space="0" w:color="auto"/>
            <w:right w:val="none" w:sz="0" w:space="0" w:color="auto"/>
          </w:divBdr>
        </w:div>
        <w:div w:id="1669013750">
          <w:marLeft w:val="0"/>
          <w:marRight w:val="0"/>
          <w:marTop w:val="0"/>
          <w:marBottom w:val="0"/>
          <w:divBdr>
            <w:top w:val="none" w:sz="0" w:space="0" w:color="auto"/>
            <w:left w:val="none" w:sz="0" w:space="0" w:color="auto"/>
            <w:bottom w:val="none" w:sz="0" w:space="0" w:color="auto"/>
            <w:right w:val="none" w:sz="0" w:space="0" w:color="auto"/>
          </w:divBdr>
        </w:div>
      </w:divsChild>
    </w:div>
    <w:div w:id="1035425617">
      <w:bodyDiv w:val="1"/>
      <w:marLeft w:val="0"/>
      <w:marRight w:val="0"/>
      <w:marTop w:val="0"/>
      <w:marBottom w:val="0"/>
      <w:divBdr>
        <w:top w:val="none" w:sz="0" w:space="0" w:color="auto"/>
        <w:left w:val="none" w:sz="0" w:space="0" w:color="auto"/>
        <w:bottom w:val="none" w:sz="0" w:space="0" w:color="auto"/>
        <w:right w:val="none" w:sz="0" w:space="0" w:color="auto"/>
      </w:divBdr>
    </w:div>
    <w:div w:id="1078016513">
      <w:bodyDiv w:val="1"/>
      <w:marLeft w:val="0"/>
      <w:marRight w:val="0"/>
      <w:marTop w:val="0"/>
      <w:marBottom w:val="0"/>
      <w:divBdr>
        <w:top w:val="none" w:sz="0" w:space="0" w:color="auto"/>
        <w:left w:val="none" w:sz="0" w:space="0" w:color="auto"/>
        <w:bottom w:val="none" w:sz="0" w:space="0" w:color="auto"/>
        <w:right w:val="none" w:sz="0" w:space="0" w:color="auto"/>
      </w:divBdr>
    </w:div>
    <w:div w:id="1087776291">
      <w:bodyDiv w:val="1"/>
      <w:marLeft w:val="0"/>
      <w:marRight w:val="0"/>
      <w:marTop w:val="0"/>
      <w:marBottom w:val="0"/>
      <w:divBdr>
        <w:top w:val="none" w:sz="0" w:space="0" w:color="auto"/>
        <w:left w:val="none" w:sz="0" w:space="0" w:color="auto"/>
        <w:bottom w:val="none" w:sz="0" w:space="0" w:color="auto"/>
        <w:right w:val="none" w:sz="0" w:space="0" w:color="auto"/>
      </w:divBdr>
      <w:divsChild>
        <w:div w:id="92943621">
          <w:marLeft w:val="0"/>
          <w:marRight w:val="0"/>
          <w:marTop w:val="0"/>
          <w:marBottom w:val="0"/>
          <w:divBdr>
            <w:top w:val="none" w:sz="0" w:space="0" w:color="auto"/>
            <w:left w:val="none" w:sz="0" w:space="0" w:color="auto"/>
            <w:bottom w:val="none" w:sz="0" w:space="0" w:color="auto"/>
            <w:right w:val="none" w:sz="0" w:space="0" w:color="auto"/>
          </w:divBdr>
        </w:div>
        <w:div w:id="218052789">
          <w:marLeft w:val="0"/>
          <w:marRight w:val="0"/>
          <w:marTop w:val="0"/>
          <w:marBottom w:val="0"/>
          <w:divBdr>
            <w:top w:val="none" w:sz="0" w:space="0" w:color="auto"/>
            <w:left w:val="none" w:sz="0" w:space="0" w:color="auto"/>
            <w:bottom w:val="none" w:sz="0" w:space="0" w:color="auto"/>
            <w:right w:val="none" w:sz="0" w:space="0" w:color="auto"/>
          </w:divBdr>
        </w:div>
        <w:div w:id="424229163">
          <w:marLeft w:val="0"/>
          <w:marRight w:val="0"/>
          <w:marTop w:val="0"/>
          <w:marBottom w:val="0"/>
          <w:divBdr>
            <w:top w:val="none" w:sz="0" w:space="0" w:color="auto"/>
            <w:left w:val="none" w:sz="0" w:space="0" w:color="auto"/>
            <w:bottom w:val="none" w:sz="0" w:space="0" w:color="auto"/>
            <w:right w:val="none" w:sz="0" w:space="0" w:color="auto"/>
          </w:divBdr>
        </w:div>
        <w:div w:id="512692350">
          <w:marLeft w:val="0"/>
          <w:marRight w:val="0"/>
          <w:marTop w:val="0"/>
          <w:marBottom w:val="0"/>
          <w:divBdr>
            <w:top w:val="none" w:sz="0" w:space="0" w:color="auto"/>
            <w:left w:val="none" w:sz="0" w:space="0" w:color="auto"/>
            <w:bottom w:val="none" w:sz="0" w:space="0" w:color="auto"/>
            <w:right w:val="none" w:sz="0" w:space="0" w:color="auto"/>
          </w:divBdr>
        </w:div>
        <w:div w:id="588807500">
          <w:marLeft w:val="0"/>
          <w:marRight w:val="0"/>
          <w:marTop w:val="0"/>
          <w:marBottom w:val="0"/>
          <w:divBdr>
            <w:top w:val="none" w:sz="0" w:space="0" w:color="auto"/>
            <w:left w:val="none" w:sz="0" w:space="0" w:color="auto"/>
            <w:bottom w:val="none" w:sz="0" w:space="0" w:color="auto"/>
            <w:right w:val="none" w:sz="0" w:space="0" w:color="auto"/>
          </w:divBdr>
        </w:div>
        <w:div w:id="591469749">
          <w:marLeft w:val="0"/>
          <w:marRight w:val="0"/>
          <w:marTop w:val="0"/>
          <w:marBottom w:val="0"/>
          <w:divBdr>
            <w:top w:val="none" w:sz="0" w:space="0" w:color="auto"/>
            <w:left w:val="none" w:sz="0" w:space="0" w:color="auto"/>
            <w:bottom w:val="none" w:sz="0" w:space="0" w:color="auto"/>
            <w:right w:val="none" w:sz="0" w:space="0" w:color="auto"/>
          </w:divBdr>
        </w:div>
        <w:div w:id="789056383">
          <w:marLeft w:val="0"/>
          <w:marRight w:val="0"/>
          <w:marTop w:val="0"/>
          <w:marBottom w:val="0"/>
          <w:divBdr>
            <w:top w:val="none" w:sz="0" w:space="0" w:color="auto"/>
            <w:left w:val="none" w:sz="0" w:space="0" w:color="auto"/>
            <w:bottom w:val="none" w:sz="0" w:space="0" w:color="auto"/>
            <w:right w:val="none" w:sz="0" w:space="0" w:color="auto"/>
          </w:divBdr>
        </w:div>
        <w:div w:id="907422096">
          <w:marLeft w:val="0"/>
          <w:marRight w:val="0"/>
          <w:marTop w:val="0"/>
          <w:marBottom w:val="0"/>
          <w:divBdr>
            <w:top w:val="none" w:sz="0" w:space="0" w:color="auto"/>
            <w:left w:val="none" w:sz="0" w:space="0" w:color="auto"/>
            <w:bottom w:val="none" w:sz="0" w:space="0" w:color="auto"/>
            <w:right w:val="none" w:sz="0" w:space="0" w:color="auto"/>
          </w:divBdr>
        </w:div>
        <w:div w:id="1714891707">
          <w:marLeft w:val="0"/>
          <w:marRight w:val="0"/>
          <w:marTop w:val="0"/>
          <w:marBottom w:val="0"/>
          <w:divBdr>
            <w:top w:val="none" w:sz="0" w:space="0" w:color="auto"/>
            <w:left w:val="none" w:sz="0" w:space="0" w:color="auto"/>
            <w:bottom w:val="none" w:sz="0" w:space="0" w:color="auto"/>
            <w:right w:val="none" w:sz="0" w:space="0" w:color="auto"/>
          </w:divBdr>
        </w:div>
      </w:divsChild>
    </w:div>
    <w:div w:id="1117522730">
      <w:bodyDiv w:val="1"/>
      <w:marLeft w:val="0"/>
      <w:marRight w:val="0"/>
      <w:marTop w:val="0"/>
      <w:marBottom w:val="0"/>
      <w:divBdr>
        <w:top w:val="none" w:sz="0" w:space="0" w:color="auto"/>
        <w:left w:val="none" w:sz="0" w:space="0" w:color="auto"/>
        <w:bottom w:val="none" w:sz="0" w:space="0" w:color="auto"/>
        <w:right w:val="none" w:sz="0" w:space="0" w:color="auto"/>
      </w:divBdr>
    </w:div>
    <w:div w:id="1201086792">
      <w:bodyDiv w:val="1"/>
      <w:marLeft w:val="0"/>
      <w:marRight w:val="0"/>
      <w:marTop w:val="0"/>
      <w:marBottom w:val="0"/>
      <w:divBdr>
        <w:top w:val="none" w:sz="0" w:space="0" w:color="auto"/>
        <w:left w:val="none" w:sz="0" w:space="0" w:color="auto"/>
        <w:bottom w:val="none" w:sz="0" w:space="0" w:color="auto"/>
        <w:right w:val="none" w:sz="0" w:space="0" w:color="auto"/>
      </w:divBdr>
      <w:divsChild>
        <w:div w:id="300499796">
          <w:marLeft w:val="0"/>
          <w:marRight w:val="0"/>
          <w:marTop w:val="0"/>
          <w:marBottom w:val="0"/>
          <w:divBdr>
            <w:top w:val="none" w:sz="0" w:space="0" w:color="auto"/>
            <w:left w:val="none" w:sz="0" w:space="0" w:color="auto"/>
            <w:bottom w:val="none" w:sz="0" w:space="0" w:color="auto"/>
            <w:right w:val="none" w:sz="0" w:space="0" w:color="auto"/>
          </w:divBdr>
        </w:div>
        <w:div w:id="308245779">
          <w:marLeft w:val="0"/>
          <w:marRight w:val="0"/>
          <w:marTop w:val="0"/>
          <w:marBottom w:val="0"/>
          <w:divBdr>
            <w:top w:val="none" w:sz="0" w:space="0" w:color="auto"/>
            <w:left w:val="none" w:sz="0" w:space="0" w:color="auto"/>
            <w:bottom w:val="none" w:sz="0" w:space="0" w:color="auto"/>
            <w:right w:val="none" w:sz="0" w:space="0" w:color="auto"/>
          </w:divBdr>
        </w:div>
        <w:div w:id="1513449664">
          <w:marLeft w:val="0"/>
          <w:marRight w:val="0"/>
          <w:marTop w:val="0"/>
          <w:marBottom w:val="0"/>
          <w:divBdr>
            <w:top w:val="none" w:sz="0" w:space="0" w:color="auto"/>
            <w:left w:val="none" w:sz="0" w:space="0" w:color="auto"/>
            <w:bottom w:val="none" w:sz="0" w:space="0" w:color="auto"/>
            <w:right w:val="none" w:sz="0" w:space="0" w:color="auto"/>
          </w:divBdr>
        </w:div>
        <w:div w:id="1959481553">
          <w:marLeft w:val="0"/>
          <w:marRight w:val="0"/>
          <w:marTop w:val="0"/>
          <w:marBottom w:val="0"/>
          <w:divBdr>
            <w:top w:val="none" w:sz="0" w:space="0" w:color="auto"/>
            <w:left w:val="none" w:sz="0" w:space="0" w:color="auto"/>
            <w:bottom w:val="none" w:sz="0" w:space="0" w:color="auto"/>
            <w:right w:val="none" w:sz="0" w:space="0" w:color="auto"/>
          </w:divBdr>
        </w:div>
        <w:div w:id="2114470719">
          <w:marLeft w:val="0"/>
          <w:marRight w:val="0"/>
          <w:marTop w:val="0"/>
          <w:marBottom w:val="0"/>
          <w:divBdr>
            <w:top w:val="none" w:sz="0" w:space="0" w:color="auto"/>
            <w:left w:val="none" w:sz="0" w:space="0" w:color="auto"/>
            <w:bottom w:val="none" w:sz="0" w:space="0" w:color="auto"/>
            <w:right w:val="none" w:sz="0" w:space="0" w:color="auto"/>
          </w:divBdr>
        </w:div>
      </w:divsChild>
    </w:div>
    <w:div w:id="1226452796">
      <w:bodyDiv w:val="1"/>
      <w:marLeft w:val="0"/>
      <w:marRight w:val="0"/>
      <w:marTop w:val="0"/>
      <w:marBottom w:val="0"/>
      <w:divBdr>
        <w:top w:val="none" w:sz="0" w:space="0" w:color="auto"/>
        <w:left w:val="none" w:sz="0" w:space="0" w:color="auto"/>
        <w:bottom w:val="none" w:sz="0" w:space="0" w:color="auto"/>
        <w:right w:val="none" w:sz="0" w:space="0" w:color="auto"/>
      </w:divBdr>
      <w:divsChild>
        <w:div w:id="39549259">
          <w:marLeft w:val="0"/>
          <w:marRight w:val="0"/>
          <w:marTop w:val="0"/>
          <w:marBottom w:val="0"/>
          <w:divBdr>
            <w:top w:val="none" w:sz="0" w:space="0" w:color="auto"/>
            <w:left w:val="none" w:sz="0" w:space="0" w:color="auto"/>
            <w:bottom w:val="none" w:sz="0" w:space="0" w:color="auto"/>
            <w:right w:val="none" w:sz="0" w:space="0" w:color="auto"/>
          </w:divBdr>
        </w:div>
        <w:div w:id="157695460">
          <w:marLeft w:val="0"/>
          <w:marRight w:val="0"/>
          <w:marTop w:val="0"/>
          <w:marBottom w:val="0"/>
          <w:divBdr>
            <w:top w:val="none" w:sz="0" w:space="0" w:color="auto"/>
            <w:left w:val="none" w:sz="0" w:space="0" w:color="auto"/>
            <w:bottom w:val="none" w:sz="0" w:space="0" w:color="auto"/>
            <w:right w:val="none" w:sz="0" w:space="0" w:color="auto"/>
          </w:divBdr>
        </w:div>
        <w:div w:id="555356389">
          <w:marLeft w:val="0"/>
          <w:marRight w:val="0"/>
          <w:marTop w:val="0"/>
          <w:marBottom w:val="0"/>
          <w:divBdr>
            <w:top w:val="none" w:sz="0" w:space="0" w:color="auto"/>
            <w:left w:val="none" w:sz="0" w:space="0" w:color="auto"/>
            <w:bottom w:val="none" w:sz="0" w:space="0" w:color="auto"/>
            <w:right w:val="none" w:sz="0" w:space="0" w:color="auto"/>
          </w:divBdr>
        </w:div>
        <w:div w:id="625283960">
          <w:marLeft w:val="0"/>
          <w:marRight w:val="0"/>
          <w:marTop w:val="0"/>
          <w:marBottom w:val="0"/>
          <w:divBdr>
            <w:top w:val="none" w:sz="0" w:space="0" w:color="auto"/>
            <w:left w:val="none" w:sz="0" w:space="0" w:color="auto"/>
            <w:bottom w:val="none" w:sz="0" w:space="0" w:color="auto"/>
            <w:right w:val="none" w:sz="0" w:space="0" w:color="auto"/>
          </w:divBdr>
        </w:div>
        <w:div w:id="978848088">
          <w:marLeft w:val="0"/>
          <w:marRight w:val="0"/>
          <w:marTop w:val="0"/>
          <w:marBottom w:val="0"/>
          <w:divBdr>
            <w:top w:val="none" w:sz="0" w:space="0" w:color="auto"/>
            <w:left w:val="none" w:sz="0" w:space="0" w:color="auto"/>
            <w:bottom w:val="none" w:sz="0" w:space="0" w:color="auto"/>
            <w:right w:val="none" w:sz="0" w:space="0" w:color="auto"/>
          </w:divBdr>
        </w:div>
        <w:div w:id="1142695931">
          <w:marLeft w:val="0"/>
          <w:marRight w:val="0"/>
          <w:marTop w:val="0"/>
          <w:marBottom w:val="0"/>
          <w:divBdr>
            <w:top w:val="none" w:sz="0" w:space="0" w:color="auto"/>
            <w:left w:val="none" w:sz="0" w:space="0" w:color="auto"/>
            <w:bottom w:val="none" w:sz="0" w:space="0" w:color="auto"/>
            <w:right w:val="none" w:sz="0" w:space="0" w:color="auto"/>
          </w:divBdr>
        </w:div>
        <w:div w:id="1704939870">
          <w:marLeft w:val="0"/>
          <w:marRight w:val="0"/>
          <w:marTop w:val="0"/>
          <w:marBottom w:val="0"/>
          <w:divBdr>
            <w:top w:val="none" w:sz="0" w:space="0" w:color="auto"/>
            <w:left w:val="none" w:sz="0" w:space="0" w:color="auto"/>
            <w:bottom w:val="none" w:sz="0" w:space="0" w:color="auto"/>
            <w:right w:val="none" w:sz="0" w:space="0" w:color="auto"/>
          </w:divBdr>
        </w:div>
        <w:div w:id="1865558351">
          <w:marLeft w:val="0"/>
          <w:marRight w:val="0"/>
          <w:marTop w:val="0"/>
          <w:marBottom w:val="0"/>
          <w:divBdr>
            <w:top w:val="none" w:sz="0" w:space="0" w:color="auto"/>
            <w:left w:val="none" w:sz="0" w:space="0" w:color="auto"/>
            <w:bottom w:val="none" w:sz="0" w:space="0" w:color="auto"/>
            <w:right w:val="none" w:sz="0" w:space="0" w:color="auto"/>
          </w:divBdr>
        </w:div>
        <w:div w:id="2094930485">
          <w:marLeft w:val="0"/>
          <w:marRight w:val="0"/>
          <w:marTop w:val="0"/>
          <w:marBottom w:val="0"/>
          <w:divBdr>
            <w:top w:val="none" w:sz="0" w:space="0" w:color="auto"/>
            <w:left w:val="none" w:sz="0" w:space="0" w:color="auto"/>
            <w:bottom w:val="none" w:sz="0" w:space="0" w:color="auto"/>
            <w:right w:val="none" w:sz="0" w:space="0" w:color="auto"/>
          </w:divBdr>
        </w:div>
      </w:divsChild>
    </w:div>
    <w:div w:id="1252156857">
      <w:bodyDiv w:val="1"/>
      <w:marLeft w:val="0"/>
      <w:marRight w:val="0"/>
      <w:marTop w:val="0"/>
      <w:marBottom w:val="0"/>
      <w:divBdr>
        <w:top w:val="none" w:sz="0" w:space="0" w:color="auto"/>
        <w:left w:val="none" w:sz="0" w:space="0" w:color="auto"/>
        <w:bottom w:val="none" w:sz="0" w:space="0" w:color="auto"/>
        <w:right w:val="none" w:sz="0" w:space="0" w:color="auto"/>
      </w:divBdr>
      <w:divsChild>
        <w:div w:id="90780714">
          <w:marLeft w:val="0"/>
          <w:marRight w:val="0"/>
          <w:marTop w:val="0"/>
          <w:marBottom w:val="0"/>
          <w:divBdr>
            <w:top w:val="none" w:sz="0" w:space="0" w:color="auto"/>
            <w:left w:val="none" w:sz="0" w:space="0" w:color="auto"/>
            <w:bottom w:val="none" w:sz="0" w:space="0" w:color="auto"/>
            <w:right w:val="none" w:sz="0" w:space="0" w:color="auto"/>
          </w:divBdr>
        </w:div>
        <w:div w:id="329605090">
          <w:marLeft w:val="0"/>
          <w:marRight w:val="0"/>
          <w:marTop w:val="0"/>
          <w:marBottom w:val="0"/>
          <w:divBdr>
            <w:top w:val="none" w:sz="0" w:space="0" w:color="auto"/>
            <w:left w:val="none" w:sz="0" w:space="0" w:color="auto"/>
            <w:bottom w:val="none" w:sz="0" w:space="0" w:color="auto"/>
            <w:right w:val="none" w:sz="0" w:space="0" w:color="auto"/>
          </w:divBdr>
        </w:div>
        <w:div w:id="638074870">
          <w:marLeft w:val="0"/>
          <w:marRight w:val="0"/>
          <w:marTop w:val="0"/>
          <w:marBottom w:val="0"/>
          <w:divBdr>
            <w:top w:val="none" w:sz="0" w:space="0" w:color="auto"/>
            <w:left w:val="none" w:sz="0" w:space="0" w:color="auto"/>
            <w:bottom w:val="none" w:sz="0" w:space="0" w:color="auto"/>
            <w:right w:val="none" w:sz="0" w:space="0" w:color="auto"/>
          </w:divBdr>
        </w:div>
        <w:div w:id="783160812">
          <w:marLeft w:val="0"/>
          <w:marRight w:val="0"/>
          <w:marTop w:val="0"/>
          <w:marBottom w:val="0"/>
          <w:divBdr>
            <w:top w:val="none" w:sz="0" w:space="0" w:color="auto"/>
            <w:left w:val="none" w:sz="0" w:space="0" w:color="auto"/>
            <w:bottom w:val="none" w:sz="0" w:space="0" w:color="auto"/>
            <w:right w:val="none" w:sz="0" w:space="0" w:color="auto"/>
          </w:divBdr>
        </w:div>
        <w:div w:id="926424270">
          <w:marLeft w:val="0"/>
          <w:marRight w:val="0"/>
          <w:marTop w:val="0"/>
          <w:marBottom w:val="0"/>
          <w:divBdr>
            <w:top w:val="none" w:sz="0" w:space="0" w:color="auto"/>
            <w:left w:val="none" w:sz="0" w:space="0" w:color="auto"/>
            <w:bottom w:val="none" w:sz="0" w:space="0" w:color="auto"/>
            <w:right w:val="none" w:sz="0" w:space="0" w:color="auto"/>
          </w:divBdr>
        </w:div>
        <w:div w:id="1026178375">
          <w:marLeft w:val="0"/>
          <w:marRight w:val="0"/>
          <w:marTop w:val="0"/>
          <w:marBottom w:val="0"/>
          <w:divBdr>
            <w:top w:val="none" w:sz="0" w:space="0" w:color="auto"/>
            <w:left w:val="none" w:sz="0" w:space="0" w:color="auto"/>
            <w:bottom w:val="none" w:sz="0" w:space="0" w:color="auto"/>
            <w:right w:val="none" w:sz="0" w:space="0" w:color="auto"/>
          </w:divBdr>
        </w:div>
        <w:div w:id="1136144452">
          <w:marLeft w:val="0"/>
          <w:marRight w:val="0"/>
          <w:marTop w:val="0"/>
          <w:marBottom w:val="0"/>
          <w:divBdr>
            <w:top w:val="none" w:sz="0" w:space="0" w:color="auto"/>
            <w:left w:val="none" w:sz="0" w:space="0" w:color="auto"/>
            <w:bottom w:val="none" w:sz="0" w:space="0" w:color="auto"/>
            <w:right w:val="none" w:sz="0" w:space="0" w:color="auto"/>
          </w:divBdr>
        </w:div>
        <w:div w:id="1142889496">
          <w:marLeft w:val="0"/>
          <w:marRight w:val="0"/>
          <w:marTop w:val="0"/>
          <w:marBottom w:val="0"/>
          <w:divBdr>
            <w:top w:val="none" w:sz="0" w:space="0" w:color="auto"/>
            <w:left w:val="none" w:sz="0" w:space="0" w:color="auto"/>
            <w:bottom w:val="none" w:sz="0" w:space="0" w:color="auto"/>
            <w:right w:val="none" w:sz="0" w:space="0" w:color="auto"/>
          </w:divBdr>
        </w:div>
        <w:div w:id="1457286041">
          <w:marLeft w:val="0"/>
          <w:marRight w:val="0"/>
          <w:marTop w:val="0"/>
          <w:marBottom w:val="0"/>
          <w:divBdr>
            <w:top w:val="none" w:sz="0" w:space="0" w:color="auto"/>
            <w:left w:val="none" w:sz="0" w:space="0" w:color="auto"/>
            <w:bottom w:val="none" w:sz="0" w:space="0" w:color="auto"/>
            <w:right w:val="none" w:sz="0" w:space="0" w:color="auto"/>
          </w:divBdr>
        </w:div>
        <w:div w:id="1502306461">
          <w:marLeft w:val="0"/>
          <w:marRight w:val="0"/>
          <w:marTop w:val="0"/>
          <w:marBottom w:val="0"/>
          <w:divBdr>
            <w:top w:val="none" w:sz="0" w:space="0" w:color="auto"/>
            <w:left w:val="none" w:sz="0" w:space="0" w:color="auto"/>
            <w:bottom w:val="none" w:sz="0" w:space="0" w:color="auto"/>
            <w:right w:val="none" w:sz="0" w:space="0" w:color="auto"/>
          </w:divBdr>
        </w:div>
        <w:div w:id="1669943870">
          <w:marLeft w:val="0"/>
          <w:marRight w:val="0"/>
          <w:marTop w:val="0"/>
          <w:marBottom w:val="0"/>
          <w:divBdr>
            <w:top w:val="none" w:sz="0" w:space="0" w:color="auto"/>
            <w:left w:val="none" w:sz="0" w:space="0" w:color="auto"/>
            <w:bottom w:val="none" w:sz="0" w:space="0" w:color="auto"/>
            <w:right w:val="none" w:sz="0" w:space="0" w:color="auto"/>
          </w:divBdr>
        </w:div>
        <w:div w:id="1716659317">
          <w:marLeft w:val="0"/>
          <w:marRight w:val="0"/>
          <w:marTop w:val="0"/>
          <w:marBottom w:val="0"/>
          <w:divBdr>
            <w:top w:val="none" w:sz="0" w:space="0" w:color="auto"/>
            <w:left w:val="none" w:sz="0" w:space="0" w:color="auto"/>
            <w:bottom w:val="none" w:sz="0" w:space="0" w:color="auto"/>
            <w:right w:val="none" w:sz="0" w:space="0" w:color="auto"/>
          </w:divBdr>
        </w:div>
        <w:div w:id="1836141825">
          <w:marLeft w:val="0"/>
          <w:marRight w:val="0"/>
          <w:marTop w:val="0"/>
          <w:marBottom w:val="0"/>
          <w:divBdr>
            <w:top w:val="none" w:sz="0" w:space="0" w:color="auto"/>
            <w:left w:val="none" w:sz="0" w:space="0" w:color="auto"/>
            <w:bottom w:val="none" w:sz="0" w:space="0" w:color="auto"/>
            <w:right w:val="none" w:sz="0" w:space="0" w:color="auto"/>
          </w:divBdr>
        </w:div>
        <w:div w:id="2091077276">
          <w:marLeft w:val="0"/>
          <w:marRight w:val="0"/>
          <w:marTop w:val="0"/>
          <w:marBottom w:val="0"/>
          <w:divBdr>
            <w:top w:val="none" w:sz="0" w:space="0" w:color="auto"/>
            <w:left w:val="none" w:sz="0" w:space="0" w:color="auto"/>
            <w:bottom w:val="none" w:sz="0" w:space="0" w:color="auto"/>
            <w:right w:val="none" w:sz="0" w:space="0" w:color="auto"/>
          </w:divBdr>
        </w:div>
      </w:divsChild>
    </w:div>
    <w:div w:id="1306424620">
      <w:bodyDiv w:val="1"/>
      <w:marLeft w:val="0"/>
      <w:marRight w:val="0"/>
      <w:marTop w:val="0"/>
      <w:marBottom w:val="0"/>
      <w:divBdr>
        <w:top w:val="none" w:sz="0" w:space="0" w:color="auto"/>
        <w:left w:val="none" w:sz="0" w:space="0" w:color="auto"/>
        <w:bottom w:val="none" w:sz="0" w:space="0" w:color="auto"/>
        <w:right w:val="none" w:sz="0" w:space="0" w:color="auto"/>
      </w:divBdr>
    </w:div>
    <w:div w:id="1309170333">
      <w:bodyDiv w:val="1"/>
      <w:marLeft w:val="0"/>
      <w:marRight w:val="0"/>
      <w:marTop w:val="0"/>
      <w:marBottom w:val="0"/>
      <w:divBdr>
        <w:top w:val="none" w:sz="0" w:space="0" w:color="auto"/>
        <w:left w:val="none" w:sz="0" w:space="0" w:color="auto"/>
        <w:bottom w:val="none" w:sz="0" w:space="0" w:color="auto"/>
        <w:right w:val="none" w:sz="0" w:space="0" w:color="auto"/>
      </w:divBdr>
    </w:div>
    <w:div w:id="1329140716">
      <w:bodyDiv w:val="1"/>
      <w:marLeft w:val="0"/>
      <w:marRight w:val="0"/>
      <w:marTop w:val="0"/>
      <w:marBottom w:val="0"/>
      <w:divBdr>
        <w:top w:val="none" w:sz="0" w:space="0" w:color="auto"/>
        <w:left w:val="none" w:sz="0" w:space="0" w:color="auto"/>
        <w:bottom w:val="none" w:sz="0" w:space="0" w:color="auto"/>
        <w:right w:val="none" w:sz="0" w:space="0" w:color="auto"/>
      </w:divBdr>
      <w:divsChild>
        <w:div w:id="1075082684">
          <w:marLeft w:val="0"/>
          <w:marRight w:val="0"/>
          <w:marTop w:val="0"/>
          <w:marBottom w:val="0"/>
          <w:divBdr>
            <w:top w:val="none" w:sz="0" w:space="0" w:color="auto"/>
            <w:left w:val="none" w:sz="0" w:space="0" w:color="auto"/>
            <w:bottom w:val="none" w:sz="0" w:space="0" w:color="auto"/>
            <w:right w:val="none" w:sz="0" w:space="0" w:color="auto"/>
          </w:divBdr>
          <w:divsChild>
            <w:div w:id="1343240831">
              <w:marLeft w:val="0"/>
              <w:marRight w:val="0"/>
              <w:marTop w:val="0"/>
              <w:marBottom w:val="0"/>
              <w:divBdr>
                <w:top w:val="none" w:sz="0" w:space="0" w:color="auto"/>
                <w:left w:val="none" w:sz="0" w:space="0" w:color="auto"/>
                <w:bottom w:val="none" w:sz="0" w:space="0" w:color="auto"/>
                <w:right w:val="none" w:sz="0" w:space="0" w:color="auto"/>
              </w:divBdr>
              <w:divsChild>
                <w:div w:id="735007588">
                  <w:marLeft w:val="0"/>
                  <w:marRight w:val="0"/>
                  <w:marTop w:val="0"/>
                  <w:marBottom w:val="0"/>
                  <w:divBdr>
                    <w:top w:val="none" w:sz="0" w:space="0" w:color="auto"/>
                    <w:left w:val="none" w:sz="0" w:space="0" w:color="auto"/>
                    <w:bottom w:val="none" w:sz="0" w:space="0" w:color="auto"/>
                    <w:right w:val="none" w:sz="0" w:space="0" w:color="auto"/>
                  </w:divBdr>
                  <w:divsChild>
                    <w:div w:id="1084184039">
                      <w:marLeft w:val="0"/>
                      <w:marRight w:val="0"/>
                      <w:marTop w:val="0"/>
                      <w:marBottom w:val="0"/>
                      <w:divBdr>
                        <w:top w:val="none" w:sz="0" w:space="0" w:color="auto"/>
                        <w:left w:val="none" w:sz="0" w:space="0" w:color="auto"/>
                        <w:bottom w:val="none" w:sz="0" w:space="0" w:color="auto"/>
                        <w:right w:val="none" w:sz="0" w:space="0" w:color="auto"/>
                      </w:divBdr>
                      <w:divsChild>
                        <w:div w:id="344476425">
                          <w:marLeft w:val="0"/>
                          <w:marRight w:val="0"/>
                          <w:marTop w:val="0"/>
                          <w:marBottom w:val="0"/>
                          <w:divBdr>
                            <w:top w:val="none" w:sz="0" w:space="0" w:color="auto"/>
                            <w:left w:val="none" w:sz="0" w:space="0" w:color="auto"/>
                            <w:bottom w:val="none" w:sz="0" w:space="0" w:color="auto"/>
                            <w:right w:val="none" w:sz="0" w:space="0" w:color="auto"/>
                          </w:divBdr>
                          <w:divsChild>
                            <w:div w:id="21176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222088">
      <w:bodyDiv w:val="1"/>
      <w:marLeft w:val="0"/>
      <w:marRight w:val="0"/>
      <w:marTop w:val="0"/>
      <w:marBottom w:val="0"/>
      <w:divBdr>
        <w:top w:val="none" w:sz="0" w:space="0" w:color="auto"/>
        <w:left w:val="none" w:sz="0" w:space="0" w:color="auto"/>
        <w:bottom w:val="none" w:sz="0" w:space="0" w:color="auto"/>
        <w:right w:val="none" w:sz="0" w:space="0" w:color="auto"/>
      </w:divBdr>
    </w:div>
    <w:div w:id="1597521009">
      <w:bodyDiv w:val="1"/>
      <w:marLeft w:val="0"/>
      <w:marRight w:val="0"/>
      <w:marTop w:val="0"/>
      <w:marBottom w:val="0"/>
      <w:divBdr>
        <w:top w:val="none" w:sz="0" w:space="0" w:color="auto"/>
        <w:left w:val="none" w:sz="0" w:space="0" w:color="auto"/>
        <w:bottom w:val="none" w:sz="0" w:space="0" w:color="auto"/>
        <w:right w:val="none" w:sz="0" w:space="0" w:color="auto"/>
      </w:divBdr>
      <w:divsChild>
        <w:div w:id="1076901023">
          <w:marLeft w:val="0"/>
          <w:marRight w:val="0"/>
          <w:marTop w:val="0"/>
          <w:marBottom w:val="0"/>
          <w:divBdr>
            <w:top w:val="none" w:sz="0" w:space="0" w:color="auto"/>
            <w:left w:val="none" w:sz="0" w:space="0" w:color="auto"/>
            <w:bottom w:val="none" w:sz="0" w:space="0" w:color="auto"/>
            <w:right w:val="none" w:sz="0" w:space="0" w:color="auto"/>
          </w:divBdr>
        </w:div>
        <w:div w:id="1587836021">
          <w:marLeft w:val="0"/>
          <w:marRight w:val="0"/>
          <w:marTop w:val="0"/>
          <w:marBottom w:val="0"/>
          <w:divBdr>
            <w:top w:val="none" w:sz="0" w:space="0" w:color="auto"/>
            <w:left w:val="none" w:sz="0" w:space="0" w:color="auto"/>
            <w:bottom w:val="none" w:sz="0" w:space="0" w:color="auto"/>
            <w:right w:val="none" w:sz="0" w:space="0" w:color="auto"/>
          </w:divBdr>
        </w:div>
      </w:divsChild>
    </w:div>
    <w:div w:id="1616326409">
      <w:bodyDiv w:val="1"/>
      <w:marLeft w:val="0"/>
      <w:marRight w:val="0"/>
      <w:marTop w:val="0"/>
      <w:marBottom w:val="0"/>
      <w:divBdr>
        <w:top w:val="none" w:sz="0" w:space="0" w:color="auto"/>
        <w:left w:val="none" w:sz="0" w:space="0" w:color="auto"/>
        <w:bottom w:val="none" w:sz="0" w:space="0" w:color="auto"/>
        <w:right w:val="none" w:sz="0" w:space="0" w:color="auto"/>
      </w:divBdr>
    </w:div>
    <w:div w:id="1639188172">
      <w:bodyDiv w:val="1"/>
      <w:marLeft w:val="0"/>
      <w:marRight w:val="0"/>
      <w:marTop w:val="0"/>
      <w:marBottom w:val="0"/>
      <w:divBdr>
        <w:top w:val="none" w:sz="0" w:space="0" w:color="auto"/>
        <w:left w:val="none" w:sz="0" w:space="0" w:color="auto"/>
        <w:bottom w:val="none" w:sz="0" w:space="0" w:color="auto"/>
        <w:right w:val="none" w:sz="0" w:space="0" w:color="auto"/>
      </w:divBdr>
    </w:div>
    <w:div w:id="1713309790">
      <w:bodyDiv w:val="1"/>
      <w:marLeft w:val="0"/>
      <w:marRight w:val="0"/>
      <w:marTop w:val="0"/>
      <w:marBottom w:val="0"/>
      <w:divBdr>
        <w:top w:val="none" w:sz="0" w:space="0" w:color="auto"/>
        <w:left w:val="none" w:sz="0" w:space="0" w:color="auto"/>
        <w:bottom w:val="none" w:sz="0" w:space="0" w:color="auto"/>
        <w:right w:val="none" w:sz="0" w:space="0" w:color="auto"/>
      </w:divBdr>
      <w:divsChild>
        <w:div w:id="303506636">
          <w:marLeft w:val="0"/>
          <w:marRight w:val="0"/>
          <w:marTop w:val="0"/>
          <w:marBottom w:val="0"/>
          <w:divBdr>
            <w:top w:val="none" w:sz="0" w:space="0" w:color="auto"/>
            <w:left w:val="none" w:sz="0" w:space="0" w:color="auto"/>
            <w:bottom w:val="none" w:sz="0" w:space="0" w:color="auto"/>
            <w:right w:val="none" w:sz="0" w:space="0" w:color="auto"/>
          </w:divBdr>
        </w:div>
        <w:div w:id="916208463">
          <w:marLeft w:val="0"/>
          <w:marRight w:val="0"/>
          <w:marTop w:val="0"/>
          <w:marBottom w:val="0"/>
          <w:divBdr>
            <w:top w:val="none" w:sz="0" w:space="0" w:color="auto"/>
            <w:left w:val="none" w:sz="0" w:space="0" w:color="auto"/>
            <w:bottom w:val="none" w:sz="0" w:space="0" w:color="auto"/>
            <w:right w:val="none" w:sz="0" w:space="0" w:color="auto"/>
          </w:divBdr>
        </w:div>
        <w:div w:id="1473795051">
          <w:marLeft w:val="0"/>
          <w:marRight w:val="0"/>
          <w:marTop w:val="0"/>
          <w:marBottom w:val="0"/>
          <w:divBdr>
            <w:top w:val="none" w:sz="0" w:space="0" w:color="auto"/>
            <w:left w:val="none" w:sz="0" w:space="0" w:color="auto"/>
            <w:bottom w:val="none" w:sz="0" w:space="0" w:color="auto"/>
            <w:right w:val="none" w:sz="0" w:space="0" w:color="auto"/>
          </w:divBdr>
        </w:div>
      </w:divsChild>
    </w:div>
    <w:div w:id="1740209535">
      <w:bodyDiv w:val="1"/>
      <w:marLeft w:val="0"/>
      <w:marRight w:val="0"/>
      <w:marTop w:val="0"/>
      <w:marBottom w:val="0"/>
      <w:divBdr>
        <w:top w:val="none" w:sz="0" w:space="0" w:color="auto"/>
        <w:left w:val="none" w:sz="0" w:space="0" w:color="auto"/>
        <w:bottom w:val="none" w:sz="0" w:space="0" w:color="auto"/>
        <w:right w:val="none" w:sz="0" w:space="0" w:color="auto"/>
      </w:divBdr>
    </w:div>
    <w:div w:id="1753088361">
      <w:bodyDiv w:val="1"/>
      <w:marLeft w:val="0"/>
      <w:marRight w:val="0"/>
      <w:marTop w:val="0"/>
      <w:marBottom w:val="0"/>
      <w:divBdr>
        <w:top w:val="none" w:sz="0" w:space="0" w:color="auto"/>
        <w:left w:val="none" w:sz="0" w:space="0" w:color="auto"/>
        <w:bottom w:val="none" w:sz="0" w:space="0" w:color="auto"/>
        <w:right w:val="none" w:sz="0" w:space="0" w:color="auto"/>
      </w:divBdr>
    </w:div>
    <w:div w:id="1754862604">
      <w:bodyDiv w:val="1"/>
      <w:marLeft w:val="0"/>
      <w:marRight w:val="0"/>
      <w:marTop w:val="0"/>
      <w:marBottom w:val="0"/>
      <w:divBdr>
        <w:top w:val="none" w:sz="0" w:space="0" w:color="auto"/>
        <w:left w:val="none" w:sz="0" w:space="0" w:color="auto"/>
        <w:bottom w:val="none" w:sz="0" w:space="0" w:color="auto"/>
        <w:right w:val="none" w:sz="0" w:space="0" w:color="auto"/>
      </w:divBdr>
    </w:div>
    <w:div w:id="1799764051">
      <w:bodyDiv w:val="1"/>
      <w:marLeft w:val="0"/>
      <w:marRight w:val="0"/>
      <w:marTop w:val="0"/>
      <w:marBottom w:val="0"/>
      <w:divBdr>
        <w:top w:val="none" w:sz="0" w:space="0" w:color="auto"/>
        <w:left w:val="none" w:sz="0" w:space="0" w:color="auto"/>
        <w:bottom w:val="none" w:sz="0" w:space="0" w:color="auto"/>
        <w:right w:val="none" w:sz="0" w:space="0" w:color="auto"/>
      </w:divBdr>
    </w:div>
    <w:div w:id="1827241676">
      <w:bodyDiv w:val="1"/>
      <w:marLeft w:val="0"/>
      <w:marRight w:val="0"/>
      <w:marTop w:val="0"/>
      <w:marBottom w:val="0"/>
      <w:divBdr>
        <w:top w:val="none" w:sz="0" w:space="0" w:color="auto"/>
        <w:left w:val="none" w:sz="0" w:space="0" w:color="auto"/>
        <w:bottom w:val="none" w:sz="0" w:space="0" w:color="auto"/>
        <w:right w:val="none" w:sz="0" w:space="0" w:color="auto"/>
      </w:divBdr>
      <w:divsChild>
        <w:div w:id="227493690">
          <w:marLeft w:val="0"/>
          <w:marRight w:val="0"/>
          <w:marTop w:val="0"/>
          <w:marBottom w:val="0"/>
          <w:divBdr>
            <w:top w:val="none" w:sz="0" w:space="0" w:color="auto"/>
            <w:left w:val="none" w:sz="0" w:space="0" w:color="auto"/>
            <w:bottom w:val="none" w:sz="0" w:space="0" w:color="auto"/>
            <w:right w:val="none" w:sz="0" w:space="0" w:color="auto"/>
          </w:divBdr>
        </w:div>
        <w:div w:id="516970535">
          <w:marLeft w:val="0"/>
          <w:marRight w:val="0"/>
          <w:marTop w:val="0"/>
          <w:marBottom w:val="0"/>
          <w:divBdr>
            <w:top w:val="none" w:sz="0" w:space="0" w:color="auto"/>
            <w:left w:val="none" w:sz="0" w:space="0" w:color="auto"/>
            <w:bottom w:val="none" w:sz="0" w:space="0" w:color="auto"/>
            <w:right w:val="none" w:sz="0" w:space="0" w:color="auto"/>
          </w:divBdr>
        </w:div>
        <w:div w:id="1291938860">
          <w:marLeft w:val="0"/>
          <w:marRight w:val="0"/>
          <w:marTop w:val="0"/>
          <w:marBottom w:val="0"/>
          <w:divBdr>
            <w:top w:val="none" w:sz="0" w:space="0" w:color="auto"/>
            <w:left w:val="none" w:sz="0" w:space="0" w:color="auto"/>
            <w:bottom w:val="none" w:sz="0" w:space="0" w:color="auto"/>
            <w:right w:val="none" w:sz="0" w:space="0" w:color="auto"/>
          </w:divBdr>
        </w:div>
      </w:divsChild>
    </w:div>
    <w:div w:id="1893225933">
      <w:bodyDiv w:val="1"/>
      <w:marLeft w:val="0"/>
      <w:marRight w:val="0"/>
      <w:marTop w:val="0"/>
      <w:marBottom w:val="0"/>
      <w:divBdr>
        <w:top w:val="none" w:sz="0" w:space="0" w:color="auto"/>
        <w:left w:val="none" w:sz="0" w:space="0" w:color="auto"/>
        <w:bottom w:val="none" w:sz="0" w:space="0" w:color="auto"/>
        <w:right w:val="none" w:sz="0" w:space="0" w:color="auto"/>
      </w:divBdr>
    </w:div>
    <w:div w:id="1902788980">
      <w:bodyDiv w:val="1"/>
      <w:marLeft w:val="0"/>
      <w:marRight w:val="0"/>
      <w:marTop w:val="0"/>
      <w:marBottom w:val="0"/>
      <w:divBdr>
        <w:top w:val="none" w:sz="0" w:space="0" w:color="auto"/>
        <w:left w:val="none" w:sz="0" w:space="0" w:color="auto"/>
        <w:bottom w:val="none" w:sz="0" w:space="0" w:color="auto"/>
        <w:right w:val="none" w:sz="0" w:space="0" w:color="auto"/>
      </w:divBdr>
    </w:div>
    <w:div w:id="1920362505">
      <w:bodyDiv w:val="1"/>
      <w:marLeft w:val="0"/>
      <w:marRight w:val="0"/>
      <w:marTop w:val="0"/>
      <w:marBottom w:val="0"/>
      <w:divBdr>
        <w:top w:val="none" w:sz="0" w:space="0" w:color="auto"/>
        <w:left w:val="none" w:sz="0" w:space="0" w:color="auto"/>
        <w:bottom w:val="none" w:sz="0" w:space="0" w:color="auto"/>
        <w:right w:val="none" w:sz="0" w:space="0" w:color="auto"/>
      </w:divBdr>
      <w:divsChild>
        <w:div w:id="162136520">
          <w:marLeft w:val="0"/>
          <w:marRight w:val="0"/>
          <w:marTop w:val="0"/>
          <w:marBottom w:val="0"/>
          <w:divBdr>
            <w:top w:val="none" w:sz="0" w:space="0" w:color="auto"/>
            <w:left w:val="none" w:sz="0" w:space="0" w:color="auto"/>
            <w:bottom w:val="none" w:sz="0" w:space="0" w:color="auto"/>
            <w:right w:val="none" w:sz="0" w:space="0" w:color="auto"/>
          </w:divBdr>
        </w:div>
        <w:div w:id="171333762">
          <w:marLeft w:val="0"/>
          <w:marRight w:val="0"/>
          <w:marTop w:val="0"/>
          <w:marBottom w:val="0"/>
          <w:divBdr>
            <w:top w:val="none" w:sz="0" w:space="0" w:color="auto"/>
            <w:left w:val="none" w:sz="0" w:space="0" w:color="auto"/>
            <w:bottom w:val="none" w:sz="0" w:space="0" w:color="auto"/>
            <w:right w:val="none" w:sz="0" w:space="0" w:color="auto"/>
          </w:divBdr>
        </w:div>
        <w:div w:id="577910840">
          <w:marLeft w:val="0"/>
          <w:marRight w:val="0"/>
          <w:marTop w:val="0"/>
          <w:marBottom w:val="0"/>
          <w:divBdr>
            <w:top w:val="none" w:sz="0" w:space="0" w:color="auto"/>
            <w:left w:val="none" w:sz="0" w:space="0" w:color="auto"/>
            <w:bottom w:val="none" w:sz="0" w:space="0" w:color="auto"/>
            <w:right w:val="none" w:sz="0" w:space="0" w:color="auto"/>
          </w:divBdr>
        </w:div>
        <w:div w:id="1211067055">
          <w:marLeft w:val="0"/>
          <w:marRight w:val="0"/>
          <w:marTop w:val="0"/>
          <w:marBottom w:val="0"/>
          <w:divBdr>
            <w:top w:val="none" w:sz="0" w:space="0" w:color="auto"/>
            <w:left w:val="none" w:sz="0" w:space="0" w:color="auto"/>
            <w:bottom w:val="none" w:sz="0" w:space="0" w:color="auto"/>
            <w:right w:val="none" w:sz="0" w:space="0" w:color="auto"/>
          </w:divBdr>
        </w:div>
        <w:div w:id="1226719825">
          <w:marLeft w:val="0"/>
          <w:marRight w:val="0"/>
          <w:marTop w:val="0"/>
          <w:marBottom w:val="0"/>
          <w:divBdr>
            <w:top w:val="none" w:sz="0" w:space="0" w:color="auto"/>
            <w:left w:val="none" w:sz="0" w:space="0" w:color="auto"/>
            <w:bottom w:val="none" w:sz="0" w:space="0" w:color="auto"/>
            <w:right w:val="none" w:sz="0" w:space="0" w:color="auto"/>
          </w:divBdr>
        </w:div>
        <w:div w:id="1385643720">
          <w:marLeft w:val="0"/>
          <w:marRight w:val="0"/>
          <w:marTop w:val="0"/>
          <w:marBottom w:val="0"/>
          <w:divBdr>
            <w:top w:val="none" w:sz="0" w:space="0" w:color="auto"/>
            <w:left w:val="none" w:sz="0" w:space="0" w:color="auto"/>
            <w:bottom w:val="none" w:sz="0" w:space="0" w:color="auto"/>
            <w:right w:val="none" w:sz="0" w:space="0" w:color="auto"/>
          </w:divBdr>
        </w:div>
      </w:divsChild>
    </w:div>
    <w:div w:id="2055081590">
      <w:bodyDiv w:val="1"/>
      <w:marLeft w:val="0"/>
      <w:marRight w:val="0"/>
      <w:marTop w:val="0"/>
      <w:marBottom w:val="0"/>
      <w:divBdr>
        <w:top w:val="none" w:sz="0" w:space="0" w:color="auto"/>
        <w:left w:val="none" w:sz="0" w:space="0" w:color="auto"/>
        <w:bottom w:val="none" w:sz="0" w:space="0" w:color="auto"/>
        <w:right w:val="none" w:sz="0" w:space="0" w:color="auto"/>
      </w:divBdr>
    </w:div>
    <w:div w:id="2057393175">
      <w:bodyDiv w:val="1"/>
      <w:marLeft w:val="0"/>
      <w:marRight w:val="0"/>
      <w:marTop w:val="0"/>
      <w:marBottom w:val="0"/>
      <w:divBdr>
        <w:top w:val="none" w:sz="0" w:space="0" w:color="auto"/>
        <w:left w:val="none" w:sz="0" w:space="0" w:color="auto"/>
        <w:bottom w:val="none" w:sz="0" w:space="0" w:color="auto"/>
        <w:right w:val="none" w:sz="0" w:space="0" w:color="auto"/>
      </w:divBdr>
    </w:div>
    <w:div w:id="2088115727">
      <w:bodyDiv w:val="1"/>
      <w:marLeft w:val="0"/>
      <w:marRight w:val="0"/>
      <w:marTop w:val="0"/>
      <w:marBottom w:val="0"/>
      <w:divBdr>
        <w:top w:val="none" w:sz="0" w:space="0" w:color="auto"/>
        <w:left w:val="none" w:sz="0" w:space="0" w:color="auto"/>
        <w:bottom w:val="none" w:sz="0" w:space="0" w:color="auto"/>
        <w:right w:val="none" w:sz="0" w:space="0" w:color="auto"/>
      </w:divBdr>
    </w:div>
    <w:div w:id="2143110684">
      <w:bodyDiv w:val="1"/>
      <w:marLeft w:val="0"/>
      <w:marRight w:val="0"/>
      <w:marTop w:val="0"/>
      <w:marBottom w:val="0"/>
      <w:divBdr>
        <w:top w:val="none" w:sz="0" w:space="0" w:color="auto"/>
        <w:left w:val="none" w:sz="0" w:space="0" w:color="auto"/>
        <w:bottom w:val="none" w:sz="0" w:space="0" w:color="auto"/>
        <w:right w:val="none" w:sz="0" w:space="0" w:color="auto"/>
      </w:divBdr>
    </w:div>
    <w:div w:id="21458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5C452-89DC-40B2-A0DB-DD6F9920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2784</Words>
  <Characters>16426</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Rodina</dc:creator>
  <cp:lastModifiedBy>Milan Rybák</cp:lastModifiedBy>
  <cp:revision>5</cp:revision>
  <cp:lastPrinted>2022-02-24T13:26:00Z</cp:lastPrinted>
  <dcterms:created xsi:type="dcterms:W3CDTF">2022-05-16T23:42:00Z</dcterms:created>
  <dcterms:modified xsi:type="dcterms:W3CDTF">2022-05-16T23:50:00Z</dcterms:modified>
</cp:coreProperties>
</file>